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8B732" w14:textId="0605D066" w:rsidR="002F2CDF" w:rsidRPr="00E5222A" w:rsidRDefault="00D078AC" w:rsidP="00245019">
      <w:pPr>
        <w:pStyle w:val="Default"/>
        <w:tabs>
          <w:tab w:val="left" w:pos="2268"/>
        </w:tabs>
        <w:jc w:val="center"/>
        <w:rPr>
          <w:rFonts w:eastAsia="Calibri"/>
          <w:b/>
          <w:bCs/>
          <w:sz w:val="32"/>
          <w:szCs w:val="32"/>
          <w:lang w:val="es-ES"/>
        </w:rPr>
      </w:pPr>
      <w:r>
        <w:rPr>
          <w:rFonts w:eastAsia="Calibri"/>
          <w:b/>
          <w:bCs/>
          <w:sz w:val="32"/>
          <w:szCs w:val="32"/>
          <w:lang w:val="es-ES"/>
        </w:rPr>
        <w:t xml:space="preserve"> </w:t>
      </w:r>
    </w:p>
    <w:p w14:paraId="0B3CB1A8" w14:textId="622B6FE0" w:rsidR="002F2CDF" w:rsidRPr="00E5222A" w:rsidRDefault="00245019" w:rsidP="00245019">
      <w:pPr>
        <w:pStyle w:val="Default"/>
        <w:tabs>
          <w:tab w:val="left" w:pos="5223"/>
        </w:tabs>
        <w:jc w:val="center"/>
        <w:rPr>
          <w:b/>
          <w:bCs/>
          <w:sz w:val="32"/>
          <w:szCs w:val="32"/>
          <w:lang w:val="es-ES"/>
        </w:rPr>
      </w:pPr>
      <w:r w:rsidRPr="00E5222A">
        <w:rPr>
          <w:b/>
          <w:bCs/>
          <w:sz w:val="32"/>
          <w:szCs w:val="32"/>
          <w:lang w:val="es-ES"/>
        </w:rPr>
        <w:t>Comparación de señales de vibración y emisión acústica para la detección</w:t>
      </w:r>
      <w:r w:rsidR="00AD7F6B">
        <w:rPr>
          <w:b/>
          <w:bCs/>
          <w:sz w:val="32"/>
          <w:szCs w:val="32"/>
          <w:lang w:val="es-ES"/>
        </w:rPr>
        <w:t xml:space="preserve"> de</w:t>
      </w:r>
      <w:r w:rsidRPr="00E5222A">
        <w:rPr>
          <w:b/>
          <w:bCs/>
          <w:sz w:val="32"/>
          <w:szCs w:val="32"/>
          <w:lang w:val="es-ES"/>
        </w:rPr>
        <w:t xml:space="preserve"> diente roto mediante la transformada rápida de Fourier, transformada Hilbert y </w:t>
      </w:r>
      <w:proofErr w:type="spellStart"/>
      <w:r w:rsidRPr="00E5222A">
        <w:rPr>
          <w:b/>
          <w:bCs/>
          <w:sz w:val="32"/>
          <w:szCs w:val="32"/>
          <w:lang w:val="es-ES"/>
        </w:rPr>
        <w:t>Cepstrum</w:t>
      </w:r>
      <w:proofErr w:type="spellEnd"/>
    </w:p>
    <w:p w14:paraId="2E23DB5F" w14:textId="77777777" w:rsidR="002D6396" w:rsidRPr="00E5222A" w:rsidRDefault="002D6396" w:rsidP="002F2CDF">
      <w:pPr>
        <w:pStyle w:val="Default"/>
        <w:tabs>
          <w:tab w:val="left" w:pos="5223"/>
        </w:tabs>
        <w:rPr>
          <w:sz w:val="20"/>
          <w:szCs w:val="20"/>
          <w:lang w:val="es-ES"/>
        </w:rPr>
      </w:pPr>
    </w:p>
    <w:p w14:paraId="32782B43" w14:textId="77777777" w:rsidR="002F2CDF" w:rsidRPr="00E5222A" w:rsidRDefault="002F2CDF" w:rsidP="002F2CDF">
      <w:pPr>
        <w:pStyle w:val="Default"/>
        <w:tabs>
          <w:tab w:val="left" w:pos="5223"/>
        </w:tabs>
        <w:rPr>
          <w:sz w:val="20"/>
          <w:szCs w:val="20"/>
          <w:lang w:val="es-ES"/>
        </w:rPr>
      </w:pPr>
    </w:p>
    <w:p w14:paraId="472069C7" w14:textId="77777777" w:rsidR="002F2CDF" w:rsidRPr="00E5222A" w:rsidRDefault="002F2CDF" w:rsidP="002F2CDF">
      <w:pPr>
        <w:pStyle w:val="Default"/>
        <w:tabs>
          <w:tab w:val="left" w:pos="5223"/>
        </w:tabs>
        <w:rPr>
          <w:sz w:val="20"/>
          <w:szCs w:val="20"/>
          <w:lang w:val="es-ES"/>
        </w:rPr>
      </w:pPr>
    </w:p>
    <w:p w14:paraId="460549A6" w14:textId="6BC7A7B4" w:rsidR="00737776" w:rsidRPr="00E5222A" w:rsidRDefault="00CD6AD5" w:rsidP="00737776">
      <w:pPr>
        <w:pStyle w:val="Default"/>
        <w:jc w:val="center"/>
        <w:rPr>
          <w:b/>
          <w:bCs/>
          <w:smallCaps/>
          <w:sz w:val="20"/>
          <w:szCs w:val="20"/>
          <w:vertAlign w:val="superscript"/>
          <w:lang w:val="es-ES"/>
        </w:rPr>
      </w:pPr>
      <w:r w:rsidRPr="00E5222A">
        <w:rPr>
          <w:b/>
          <w:bCs/>
          <w:sz w:val="20"/>
          <w:szCs w:val="20"/>
          <w:lang w:val="es-ES"/>
        </w:rPr>
        <w:t>Edison Eugenio Pacheco Córdova</w:t>
      </w:r>
      <w:r w:rsidR="002F2CDF" w:rsidRPr="00E5222A">
        <w:rPr>
          <w:b/>
          <w:bCs/>
          <w:smallCaps/>
          <w:sz w:val="20"/>
          <w:szCs w:val="20"/>
          <w:vertAlign w:val="superscript"/>
          <w:lang w:val="es-ES"/>
        </w:rPr>
        <w:t>1</w:t>
      </w:r>
      <w:r w:rsidR="002F2CDF" w:rsidRPr="00E5222A">
        <w:rPr>
          <w:b/>
          <w:bCs/>
          <w:smallCaps/>
          <w:sz w:val="20"/>
          <w:szCs w:val="20"/>
          <w:lang w:val="es-ES"/>
        </w:rPr>
        <w:t>,</w:t>
      </w:r>
      <w:r w:rsidR="002F2CDF" w:rsidRPr="00E5222A">
        <w:rPr>
          <w:b/>
          <w:bCs/>
          <w:sz w:val="20"/>
          <w:szCs w:val="20"/>
          <w:lang w:val="es-ES"/>
        </w:rPr>
        <w:t xml:space="preserve"> </w:t>
      </w:r>
      <w:r w:rsidR="002D33BB" w:rsidRPr="00E5222A">
        <w:rPr>
          <w:b/>
          <w:bCs/>
          <w:sz w:val="20"/>
          <w:szCs w:val="20"/>
          <w:lang w:val="es-ES"/>
        </w:rPr>
        <w:t>Renán Xavier montesinos Loaiza</w:t>
      </w:r>
      <w:r w:rsidR="002F2CDF" w:rsidRPr="00E5222A">
        <w:rPr>
          <w:b/>
          <w:bCs/>
          <w:smallCaps/>
          <w:sz w:val="20"/>
          <w:szCs w:val="20"/>
          <w:vertAlign w:val="superscript"/>
          <w:lang w:val="es-ES"/>
        </w:rPr>
        <w:t xml:space="preserve"> </w:t>
      </w:r>
      <w:r w:rsidR="00F0129F" w:rsidRPr="00E5222A">
        <w:rPr>
          <w:b/>
          <w:bCs/>
          <w:smallCaps/>
          <w:sz w:val="20"/>
          <w:szCs w:val="20"/>
          <w:vertAlign w:val="superscript"/>
          <w:lang w:val="es-ES"/>
        </w:rPr>
        <w:t>1</w:t>
      </w:r>
      <w:r w:rsidR="002F2CDF" w:rsidRPr="00E5222A">
        <w:rPr>
          <w:b/>
          <w:bCs/>
          <w:smallCaps/>
          <w:sz w:val="20"/>
          <w:szCs w:val="20"/>
          <w:lang w:val="es-ES"/>
        </w:rPr>
        <w:t xml:space="preserve">, </w:t>
      </w:r>
      <w:r w:rsidR="002D33BB" w:rsidRPr="00E5222A">
        <w:rPr>
          <w:b/>
          <w:bCs/>
          <w:sz w:val="20"/>
          <w:szCs w:val="20"/>
          <w:lang w:val="es-ES"/>
        </w:rPr>
        <w:t xml:space="preserve">René-Vinicio Sánchez Loja </w:t>
      </w:r>
      <w:r w:rsidR="00F0129F" w:rsidRPr="00E5222A">
        <w:rPr>
          <w:b/>
          <w:bCs/>
          <w:smallCaps/>
          <w:sz w:val="20"/>
          <w:szCs w:val="20"/>
          <w:vertAlign w:val="superscript"/>
          <w:lang w:val="es-ES"/>
        </w:rPr>
        <w:t>1*</w:t>
      </w:r>
      <w:r w:rsidR="002F2CDF" w:rsidRPr="00E5222A">
        <w:rPr>
          <w:b/>
          <w:bCs/>
          <w:smallCaps/>
          <w:sz w:val="20"/>
          <w:szCs w:val="20"/>
          <w:lang w:val="es-ES"/>
        </w:rPr>
        <w:t xml:space="preserve">, </w:t>
      </w:r>
      <w:r w:rsidR="002D33BB" w:rsidRPr="00E5222A">
        <w:rPr>
          <w:b/>
          <w:bCs/>
          <w:sz w:val="20"/>
          <w:szCs w:val="20"/>
          <w:lang w:val="es-ES"/>
        </w:rPr>
        <w:t>Mariela Cerrada Lozada</w:t>
      </w:r>
      <w:r w:rsidR="002F2CDF" w:rsidRPr="00E5222A">
        <w:rPr>
          <w:b/>
          <w:bCs/>
          <w:smallCaps/>
          <w:sz w:val="20"/>
          <w:szCs w:val="20"/>
          <w:vertAlign w:val="superscript"/>
          <w:lang w:val="es-ES"/>
        </w:rPr>
        <w:t xml:space="preserve"> </w:t>
      </w:r>
      <w:r w:rsidR="00F0129F" w:rsidRPr="00E5222A">
        <w:rPr>
          <w:b/>
          <w:bCs/>
          <w:smallCaps/>
          <w:sz w:val="20"/>
          <w:szCs w:val="20"/>
          <w:vertAlign w:val="superscript"/>
          <w:lang w:val="es-ES"/>
        </w:rPr>
        <w:t>1</w:t>
      </w:r>
      <w:r w:rsidR="002D33BB" w:rsidRPr="00E5222A">
        <w:rPr>
          <w:b/>
          <w:bCs/>
          <w:smallCaps/>
          <w:sz w:val="20"/>
          <w:szCs w:val="20"/>
          <w:lang w:val="es-ES"/>
        </w:rPr>
        <w:t>,</w:t>
      </w:r>
      <w:r w:rsidR="002D33BB" w:rsidRPr="00E5222A">
        <w:rPr>
          <w:b/>
          <w:bCs/>
          <w:sz w:val="20"/>
          <w:szCs w:val="20"/>
          <w:lang w:val="es-ES"/>
        </w:rPr>
        <w:t xml:space="preserve"> Diego </w:t>
      </w:r>
      <w:proofErr w:type="spellStart"/>
      <w:r w:rsidR="002D33BB" w:rsidRPr="00E5222A">
        <w:rPr>
          <w:b/>
          <w:bCs/>
          <w:sz w:val="20"/>
          <w:szCs w:val="20"/>
          <w:lang w:val="es-ES"/>
        </w:rPr>
        <w:t>Roman</w:t>
      </w:r>
      <w:proofErr w:type="spellEnd"/>
      <w:r w:rsidR="002D33BB" w:rsidRPr="00E5222A">
        <w:rPr>
          <w:b/>
          <w:bCs/>
          <w:sz w:val="20"/>
          <w:szCs w:val="20"/>
          <w:lang w:val="es-ES"/>
        </w:rPr>
        <w:t xml:space="preserve"> Cabrera Mendieta</w:t>
      </w:r>
      <w:r w:rsidR="002D33BB" w:rsidRPr="00E5222A">
        <w:rPr>
          <w:b/>
          <w:bCs/>
          <w:smallCaps/>
          <w:sz w:val="20"/>
          <w:szCs w:val="20"/>
          <w:vertAlign w:val="superscript"/>
          <w:lang w:val="es-ES"/>
        </w:rPr>
        <w:t xml:space="preserve"> </w:t>
      </w:r>
      <w:proofErr w:type="gramStart"/>
      <w:r w:rsidR="00F0129F" w:rsidRPr="00E5222A">
        <w:rPr>
          <w:b/>
          <w:bCs/>
          <w:smallCaps/>
          <w:sz w:val="20"/>
          <w:szCs w:val="20"/>
          <w:vertAlign w:val="superscript"/>
          <w:lang w:val="es-ES"/>
        </w:rPr>
        <w:t>1</w:t>
      </w:r>
      <w:r w:rsidR="002D33BB" w:rsidRPr="00E5222A">
        <w:rPr>
          <w:b/>
          <w:bCs/>
          <w:smallCaps/>
          <w:sz w:val="20"/>
          <w:szCs w:val="20"/>
          <w:vertAlign w:val="superscript"/>
          <w:lang w:val="es-ES"/>
        </w:rPr>
        <w:t xml:space="preserve"> </w:t>
      </w:r>
      <w:r w:rsidR="00737776" w:rsidRPr="00E5222A">
        <w:rPr>
          <w:b/>
          <w:bCs/>
          <w:smallCaps/>
          <w:sz w:val="20"/>
          <w:szCs w:val="20"/>
          <w:lang w:val="es-ES"/>
        </w:rPr>
        <w:t>,</w:t>
      </w:r>
      <w:proofErr w:type="gramEnd"/>
      <w:r w:rsidR="00737776" w:rsidRPr="00E5222A">
        <w:rPr>
          <w:b/>
          <w:bCs/>
          <w:sz w:val="20"/>
          <w:szCs w:val="20"/>
          <w:lang w:val="es-ES"/>
        </w:rPr>
        <w:t xml:space="preserve"> </w:t>
      </w:r>
      <w:r w:rsidR="00737776">
        <w:rPr>
          <w:b/>
          <w:bCs/>
          <w:sz w:val="20"/>
          <w:szCs w:val="20"/>
          <w:lang w:val="es-ES"/>
        </w:rPr>
        <w:t>Ariel Abel Berrezueta Parra</w:t>
      </w:r>
      <w:r w:rsidR="00737776" w:rsidRPr="00E5222A">
        <w:rPr>
          <w:b/>
          <w:bCs/>
          <w:smallCaps/>
          <w:sz w:val="20"/>
          <w:szCs w:val="20"/>
          <w:vertAlign w:val="superscript"/>
          <w:lang w:val="es-ES"/>
        </w:rPr>
        <w:t xml:space="preserve"> 1 </w:t>
      </w:r>
    </w:p>
    <w:p w14:paraId="6D48490E" w14:textId="77777777" w:rsidR="002F2CDF" w:rsidRPr="00E5222A" w:rsidRDefault="002F2CDF" w:rsidP="000573D5">
      <w:pPr>
        <w:pStyle w:val="Default"/>
        <w:rPr>
          <w:sz w:val="20"/>
          <w:szCs w:val="20"/>
          <w:lang w:val="es-ES"/>
        </w:rPr>
      </w:pPr>
    </w:p>
    <w:p w14:paraId="092786C4" w14:textId="77777777" w:rsidR="002F2CDF" w:rsidRPr="00E5222A" w:rsidRDefault="002F2CDF" w:rsidP="00D658B1">
      <w:pPr>
        <w:pStyle w:val="Default"/>
        <w:ind w:left="1416" w:hanging="1416"/>
        <w:jc w:val="center"/>
        <w:rPr>
          <w:sz w:val="20"/>
          <w:szCs w:val="20"/>
          <w:lang w:val="es-ES"/>
        </w:rPr>
      </w:pPr>
    </w:p>
    <w:p w14:paraId="1FF9BC06" w14:textId="12877B31" w:rsidR="00323F6E" w:rsidRPr="00176E7A" w:rsidRDefault="002F2CDF" w:rsidP="00176E7A">
      <w:pPr>
        <w:jc w:val="center"/>
        <w:rPr>
          <w:sz w:val="18"/>
          <w:lang w:val="es-ES"/>
        </w:rPr>
      </w:pPr>
      <w:r w:rsidRPr="00E5222A">
        <w:rPr>
          <w:sz w:val="18"/>
          <w:vertAlign w:val="superscript"/>
          <w:lang w:val="es-ES"/>
        </w:rPr>
        <w:t>1</w:t>
      </w:r>
      <w:r w:rsidRPr="00E5222A">
        <w:rPr>
          <w:sz w:val="18"/>
          <w:lang w:val="es-ES"/>
        </w:rPr>
        <w:t xml:space="preserve">Grupo de </w:t>
      </w:r>
      <w:r w:rsidR="00567E64" w:rsidRPr="00E5222A">
        <w:rPr>
          <w:sz w:val="18"/>
          <w:lang w:val="es-ES"/>
        </w:rPr>
        <w:t>I</w:t>
      </w:r>
      <w:r w:rsidRPr="00E5222A">
        <w:rPr>
          <w:sz w:val="18"/>
          <w:lang w:val="es-ES"/>
        </w:rPr>
        <w:t>nvestigación</w:t>
      </w:r>
      <w:r w:rsidR="00567E64" w:rsidRPr="00E5222A">
        <w:rPr>
          <w:sz w:val="18"/>
          <w:lang w:val="es-ES"/>
        </w:rPr>
        <w:t xml:space="preserve"> Desarrollo de Tecnologías Industriales (GIDTEC)</w:t>
      </w:r>
      <w:r w:rsidRPr="00E5222A">
        <w:rPr>
          <w:sz w:val="18"/>
          <w:lang w:val="es-ES"/>
        </w:rPr>
        <w:t xml:space="preserve">, Universidad </w:t>
      </w:r>
      <w:r w:rsidR="00567E64" w:rsidRPr="00E5222A">
        <w:rPr>
          <w:sz w:val="18"/>
          <w:lang w:val="es-ES"/>
        </w:rPr>
        <w:t>Politécnica Salesiana</w:t>
      </w:r>
      <w:r w:rsidRPr="00E5222A">
        <w:rPr>
          <w:sz w:val="18"/>
          <w:lang w:val="es-ES"/>
        </w:rPr>
        <w:t xml:space="preserve">, </w:t>
      </w:r>
      <w:r w:rsidR="00567E64" w:rsidRPr="00E5222A">
        <w:rPr>
          <w:sz w:val="18"/>
          <w:lang w:val="es-ES"/>
        </w:rPr>
        <w:t>Ecuador</w:t>
      </w:r>
      <w:r w:rsidRPr="00E5222A">
        <w:rPr>
          <w:sz w:val="18"/>
          <w:lang w:val="es-ES"/>
        </w:rPr>
        <w:t xml:space="preserve">. Email: </w:t>
      </w:r>
      <w:r w:rsidR="00F0129F" w:rsidRPr="00E5222A">
        <w:rPr>
          <w:rFonts w:cs="Times New Roman"/>
          <w:color w:val="000000"/>
          <w:sz w:val="18"/>
          <w:szCs w:val="18"/>
          <w:lang w:val="es-ES"/>
        </w:rPr>
        <w:t>rsanchezl@ups.edu.ec</w:t>
      </w:r>
    </w:p>
    <w:p w14:paraId="5D8858F4" w14:textId="77777777" w:rsidR="00E53539" w:rsidRPr="00E5222A" w:rsidRDefault="00E53539" w:rsidP="00323F6E">
      <w:pPr>
        <w:pStyle w:val="Default"/>
        <w:rPr>
          <w:lang w:val="es-ES"/>
        </w:rPr>
        <w:sectPr w:rsidR="00E53539" w:rsidRPr="00E5222A" w:rsidSect="0073610A">
          <w:headerReference w:type="even" r:id="rId8"/>
          <w:headerReference w:type="default" r:id="rId9"/>
          <w:headerReference w:type="first" r:id="rId10"/>
          <w:type w:val="continuous"/>
          <w:pgSz w:w="11906" w:h="16838" w:code="9"/>
          <w:pgMar w:top="1934" w:right="1418" w:bottom="1418" w:left="1418" w:header="1064" w:footer="709" w:gutter="0"/>
          <w:cols w:space="708"/>
          <w:titlePg/>
          <w:docGrid w:linePitch="360"/>
        </w:sectPr>
      </w:pPr>
    </w:p>
    <w:p w14:paraId="1874232D" w14:textId="61F02B10" w:rsidR="00B921A2" w:rsidRDefault="00830C3B" w:rsidP="00E53539">
      <w:pPr>
        <w:pStyle w:val="Default"/>
        <w:rPr>
          <w:b/>
          <w:bCs/>
          <w:sz w:val="20"/>
          <w:szCs w:val="20"/>
          <w:lang w:val="es-ES"/>
        </w:rPr>
      </w:pPr>
      <w:r w:rsidRPr="00E5222A">
        <w:rPr>
          <w:b/>
          <w:bCs/>
          <w:sz w:val="20"/>
          <w:szCs w:val="20"/>
          <w:lang w:val="es-ES"/>
        </w:rPr>
        <w:t>R</w:t>
      </w:r>
      <w:r w:rsidR="00905898" w:rsidRPr="00E5222A">
        <w:rPr>
          <w:b/>
          <w:bCs/>
          <w:sz w:val="20"/>
          <w:szCs w:val="20"/>
          <w:lang w:val="es-ES"/>
        </w:rPr>
        <w:t>esumen</w:t>
      </w:r>
    </w:p>
    <w:p w14:paraId="6CB3ECD4" w14:textId="77777777" w:rsidR="009C4BFC" w:rsidRDefault="00EA3CE8" w:rsidP="00B86FBD">
      <w:pPr>
        <w:pStyle w:val="Default"/>
        <w:jc w:val="both"/>
        <w:rPr>
          <w:sz w:val="20"/>
          <w:szCs w:val="20"/>
          <w:lang w:val="es-ES"/>
        </w:rPr>
      </w:pPr>
      <w:r>
        <w:rPr>
          <w:sz w:val="20"/>
          <w:szCs w:val="20"/>
          <w:lang w:val="es-ES"/>
        </w:rPr>
        <w:t xml:space="preserve">En </w:t>
      </w:r>
      <w:r w:rsidR="001F3D7D">
        <w:rPr>
          <w:sz w:val="20"/>
          <w:szCs w:val="20"/>
          <w:lang w:val="es-ES"/>
        </w:rPr>
        <w:t>la industria</w:t>
      </w:r>
      <w:r>
        <w:rPr>
          <w:sz w:val="20"/>
          <w:szCs w:val="20"/>
          <w:lang w:val="es-ES"/>
        </w:rPr>
        <w:t xml:space="preserve"> las cajas de engranajes se utilizan ampliamente como sistemas de transmisión de potencia. Por lo </w:t>
      </w:r>
      <w:r w:rsidR="00BB1230">
        <w:rPr>
          <w:sz w:val="20"/>
          <w:szCs w:val="20"/>
          <w:lang w:val="es-ES"/>
        </w:rPr>
        <w:t>tanto,</w:t>
      </w:r>
      <w:r>
        <w:rPr>
          <w:sz w:val="20"/>
          <w:szCs w:val="20"/>
          <w:lang w:val="es-ES"/>
        </w:rPr>
        <w:t xml:space="preserve"> </w:t>
      </w:r>
      <w:r w:rsidR="00BB1230">
        <w:rPr>
          <w:sz w:val="20"/>
          <w:szCs w:val="20"/>
          <w:lang w:val="es-ES"/>
        </w:rPr>
        <w:t xml:space="preserve">debe estar en condiciones </w:t>
      </w:r>
      <w:r w:rsidR="001F3D7D">
        <w:rPr>
          <w:sz w:val="20"/>
          <w:szCs w:val="20"/>
          <w:lang w:val="es-ES"/>
        </w:rPr>
        <w:t>n</w:t>
      </w:r>
      <w:r w:rsidR="00BB1230">
        <w:rPr>
          <w:sz w:val="20"/>
          <w:szCs w:val="20"/>
          <w:lang w:val="es-ES"/>
        </w:rPr>
        <w:t>o</w:t>
      </w:r>
      <w:r w:rsidR="001F3D7D">
        <w:rPr>
          <w:sz w:val="20"/>
          <w:szCs w:val="20"/>
          <w:lang w:val="es-ES"/>
        </w:rPr>
        <w:t>minales de</w:t>
      </w:r>
      <w:r w:rsidR="000528A8">
        <w:rPr>
          <w:sz w:val="20"/>
          <w:szCs w:val="20"/>
          <w:lang w:val="es-ES"/>
        </w:rPr>
        <w:t xml:space="preserve"> operación</w:t>
      </w:r>
      <w:r w:rsidR="00BB1230">
        <w:rPr>
          <w:sz w:val="20"/>
          <w:szCs w:val="20"/>
          <w:lang w:val="es-ES"/>
        </w:rPr>
        <w:t xml:space="preserve">, de ahí la necesidad de monitorear la condición </w:t>
      </w:r>
      <w:r w:rsidR="00A6669C">
        <w:rPr>
          <w:sz w:val="20"/>
          <w:szCs w:val="20"/>
          <w:lang w:val="es-ES"/>
        </w:rPr>
        <w:t xml:space="preserve">mediante técnicas predictivas como: </w:t>
      </w:r>
      <w:r w:rsidR="001F3D7D">
        <w:rPr>
          <w:sz w:val="20"/>
          <w:szCs w:val="20"/>
          <w:lang w:val="es-ES"/>
        </w:rPr>
        <w:t>e</w:t>
      </w:r>
      <w:r w:rsidR="00A6669C">
        <w:rPr>
          <w:sz w:val="20"/>
          <w:szCs w:val="20"/>
          <w:lang w:val="es-ES"/>
        </w:rPr>
        <w:t xml:space="preserve">misión </w:t>
      </w:r>
      <w:r w:rsidR="001F3D7D">
        <w:rPr>
          <w:sz w:val="20"/>
          <w:szCs w:val="20"/>
          <w:lang w:val="es-ES"/>
        </w:rPr>
        <w:t>a</w:t>
      </w:r>
      <w:r w:rsidR="00A6669C">
        <w:rPr>
          <w:sz w:val="20"/>
          <w:szCs w:val="20"/>
          <w:lang w:val="es-ES"/>
        </w:rPr>
        <w:t xml:space="preserve">cústica y </w:t>
      </w:r>
      <w:r w:rsidR="001F3D7D">
        <w:rPr>
          <w:sz w:val="20"/>
          <w:szCs w:val="20"/>
          <w:lang w:val="es-ES"/>
        </w:rPr>
        <w:t>v</w:t>
      </w:r>
      <w:r w:rsidR="00A6669C">
        <w:rPr>
          <w:sz w:val="20"/>
          <w:szCs w:val="20"/>
          <w:lang w:val="es-ES"/>
        </w:rPr>
        <w:t xml:space="preserve">ibraciones. </w:t>
      </w:r>
      <w:r w:rsidR="000528A8">
        <w:rPr>
          <w:sz w:val="20"/>
          <w:szCs w:val="20"/>
          <w:lang w:val="es-ES"/>
        </w:rPr>
        <w:t>En consecuencia</w:t>
      </w:r>
      <w:r w:rsidR="00E10920">
        <w:rPr>
          <w:sz w:val="20"/>
          <w:szCs w:val="20"/>
          <w:lang w:val="es-ES"/>
        </w:rPr>
        <w:t>, la detección temprana</w:t>
      </w:r>
      <w:r w:rsidR="0074532C">
        <w:rPr>
          <w:sz w:val="20"/>
          <w:szCs w:val="20"/>
          <w:lang w:val="es-ES"/>
        </w:rPr>
        <w:t xml:space="preserve"> de los posibles modos de fallo y la evaluación de su gravedad en estos equipos es un campo de investigación significa</w:t>
      </w:r>
      <w:r w:rsidR="002B5D05">
        <w:rPr>
          <w:sz w:val="20"/>
          <w:szCs w:val="20"/>
          <w:lang w:val="es-ES"/>
        </w:rPr>
        <w:t>tivo.</w:t>
      </w:r>
    </w:p>
    <w:p w14:paraId="641AF8FE" w14:textId="272CA23B" w:rsidR="001F3D7D" w:rsidRDefault="002B5D05" w:rsidP="00B86FBD">
      <w:pPr>
        <w:pStyle w:val="Default"/>
        <w:jc w:val="both"/>
        <w:rPr>
          <w:sz w:val="20"/>
          <w:szCs w:val="20"/>
          <w:lang w:val="es-ES"/>
        </w:rPr>
      </w:pPr>
      <w:r>
        <w:rPr>
          <w:sz w:val="20"/>
          <w:szCs w:val="20"/>
          <w:lang w:val="es-ES"/>
        </w:rPr>
        <w:t>Este art</w:t>
      </w:r>
      <w:r w:rsidR="00F5699F">
        <w:rPr>
          <w:sz w:val="20"/>
          <w:szCs w:val="20"/>
          <w:lang w:val="es-ES"/>
        </w:rPr>
        <w:t>í</w:t>
      </w:r>
      <w:r>
        <w:rPr>
          <w:sz w:val="20"/>
          <w:szCs w:val="20"/>
          <w:lang w:val="es-ES"/>
        </w:rPr>
        <w:t xml:space="preserve">culo aprovecha las técnicas de monitoreo de la </w:t>
      </w:r>
      <w:r w:rsidR="00B86FBD">
        <w:rPr>
          <w:sz w:val="20"/>
          <w:szCs w:val="20"/>
          <w:lang w:val="es-ES"/>
        </w:rPr>
        <w:t>condición (</w:t>
      </w:r>
      <w:r>
        <w:rPr>
          <w:sz w:val="20"/>
          <w:szCs w:val="20"/>
          <w:lang w:val="es-ES"/>
        </w:rPr>
        <w:t xml:space="preserve">emisión acústica, análisis de vibraciones), para </w:t>
      </w:r>
      <w:r w:rsidRPr="00BA748C">
        <w:rPr>
          <w:sz w:val="20"/>
          <w:szCs w:val="20"/>
          <w:lang w:val="es-ES"/>
        </w:rPr>
        <w:t>compararlas</w:t>
      </w:r>
      <w:r>
        <w:rPr>
          <w:sz w:val="20"/>
          <w:szCs w:val="20"/>
          <w:lang w:val="es-ES"/>
        </w:rPr>
        <w:t xml:space="preserve"> en la detección de diente roto</w:t>
      </w:r>
      <w:r w:rsidR="00B86FBD">
        <w:rPr>
          <w:sz w:val="20"/>
          <w:szCs w:val="20"/>
          <w:lang w:val="es-ES"/>
        </w:rPr>
        <w:t xml:space="preserve"> con tres niveles de severidad</w:t>
      </w:r>
      <w:r>
        <w:rPr>
          <w:sz w:val="20"/>
          <w:szCs w:val="20"/>
          <w:lang w:val="es-ES"/>
        </w:rPr>
        <w:t xml:space="preserve"> mediante la</w:t>
      </w:r>
      <w:r w:rsidR="00B86FBD">
        <w:rPr>
          <w:sz w:val="20"/>
          <w:szCs w:val="20"/>
          <w:lang w:val="es-ES"/>
        </w:rPr>
        <w:t xml:space="preserve"> </w:t>
      </w:r>
      <w:r w:rsidR="00BA748C">
        <w:rPr>
          <w:sz w:val="20"/>
          <w:szCs w:val="20"/>
          <w:lang w:val="es-ES"/>
        </w:rPr>
        <w:t>similitud</w:t>
      </w:r>
      <w:r w:rsidR="00B86FBD">
        <w:rPr>
          <w:sz w:val="20"/>
          <w:szCs w:val="20"/>
          <w:lang w:val="es-ES"/>
        </w:rPr>
        <w:t xml:space="preserve"> de espectros de vibración resultantes del procesamiento de las señales mediante la transformada rápida de Fourier, transformada de Hilbert y </w:t>
      </w:r>
      <w:proofErr w:type="spellStart"/>
      <w:r w:rsidR="00B86FBD">
        <w:rPr>
          <w:sz w:val="20"/>
          <w:szCs w:val="20"/>
          <w:lang w:val="es-ES"/>
        </w:rPr>
        <w:t>Cepstrum</w:t>
      </w:r>
      <w:proofErr w:type="spellEnd"/>
      <w:r w:rsidR="00B86FBD">
        <w:rPr>
          <w:sz w:val="20"/>
          <w:szCs w:val="20"/>
          <w:lang w:val="es-ES"/>
        </w:rPr>
        <w:t>.</w:t>
      </w:r>
    </w:p>
    <w:p w14:paraId="16A60366" w14:textId="2E171ACF" w:rsidR="00F34856" w:rsidRPr="007A210B" w:rsidRDefault="00B86FBD" w:rsidP="00F34856">
      <w:pPr>
        <w:pStyle w:val="Default"/>
        <w:jc w:val="both"/>
        <w:rPr>
          <w:sz w:val="20"/>
          <w:szCs w:val="20"/>
          <w:lang w:val="es-ES"/>
        </w:rPr>
      </w:pPr>
      <w:r>
        <w:rPr>
          <w:sz w:val="20"/>
          <w:szCs w:val="20"/>
          <w:lang w:val="es-ES"/>
        </w:rPr>
        <w:t>Para ello se utiliza una metodología compuesta de dos fases: la primera de adquisición de señales de vibración y emisión acústica, que va desde el acondicionamiento del banco de vibraciones hasta el levantamiento de las bases de datos en condiciones normales y con fallo. La segunda fase correspondiente a la comparación de señales inicia con el ingreso de la señal al software de procesamiento de datos (</w:t>
      </w:r>
      <w:proofErr w:type="spellStart"/>
      <w:r>
        <w:rPr>
          <w:sz w:val="20"/>
          <w:szCs w:val="20"/>
          <w:lang w:val="es-ES"/>
        </w:rPr>
        <w:t>MatLab</w:t>
      </w:r>
      <w:proofErr w:type="spellEnd"/>
      <w:r>
        <w:rPr>
          <w:sz w:val="20"/>
          <w:szCs w:val="20"/>
          <w:lang w:val="es-ES"/>
        </w:rPr>
        <w:t>),</w:t>
      </w:r>
      <w:r w:rsidR="009C4BFC">
        <w:rPr>
          <w:sz w:val="20"/>
          <w:szCs w:val="20"/>
          <w:lang w:val="es-ES"/>
        </w:rPr>
        <w:t xml:space="preserve"> </w:t>
      </w:r>
      <w:r>
        <w:rPr>
          <w:sz w:val="20"/>
          <w:szCs w:val="20"/>
          <w:lang w:val="es-ES"/>
        </w:rPr>
        <w:t xml:space="preserve">que permiten </w:t>
      </w:r>
      <w:r w:rsidR="00BA748C" w:rsidRPr="00BA748C">
        <w:rPr>
          <w:sz w:val="20"/>
          <w:szCs w:val="20"/>
          <w:lang w:val="es-ES"/>
        </w:rPr>
        <w:t>contrastar</w:t>
      </w:r>
      <w:r>
        <w:rPr>
          <w:sz w:val="20"/>
          <w:szCs w:val="20"/>
          <w:lang w:val="es-ES"/>
        </w:rPr>
        <w:t xml:space="preserve"> los espectros en lo que respecta a frecuencias y amplitudes entre señales de vibración y emisión acústica</w:t>
      </w:r>
      <w:r w:rsidR="00B476F6">
        <w:rPr>
          <w:sz w:val="20"/>
          <w:szCs w:val="20"/>
          <w:lang w:val="es-ES"/>
        </w:rPr>
        <w:t xml:space="preserve"> mediante la </w:t>
      </w:r>
      <w:r w:rsidR="00BA748C">
        <w:rPr>
          <w:sz w:val="20"/>
          <w:szCs w:val="20"/>
          <w:lang w:val="es-ES"/>
        </w:rPr>
        <w:t>visualización</w:t>
      </w:r>
      <w:r w:rsidR="008B49F0">
        <w:rPr>
          <w:sz w:val="20"/>
          <w:szCs w:val="20"/>
          <w:lang w:val="es-ES"/>
        </w:rPr>
        <w:t xml:space="preserve"> de espectros y </w:t>
      </w:r>
      <w:r w:rsidR="00B476F6">
        <w:rPr>
          <w:sz w:val="20"/>
          <w:szCs w:val="20"/>
          <w:lang w:val="es-ES"/>
        </w:rPr>
        <w:t>tabulación de</w:t>
      </w:r>
      <w:r w:rsidR="008B49F0">
        <w:rPr>
          <w:sz w:val="20"/>
          <w:szCs w:val="20"/>
          <w:lang w:val="es-ES"/>
        </w:rPr>
        <w:t xml:space="preserve"> datos.</w:t>
      </w:r>
      <w:r w:rsidR="00F34856">
        <w:rPr>
          <w:sz w:val="20"/>
          <w:szCs w:val="20"/>
          <w:lang w:val="es-ES"/>
        </w:rPr>
        <w:t xml:space="preserve"> Los resultados muestran </w:t>
      </w:r>
      <w:r w:rsidR="00F34856" w:rsidRPr="00894347">
        <w:rPr>
          <w:sz w:val="20"/>
          <w:szCs w:val="20"/>
          <w:lang w:val="es-ES"/>
        </w:rPr>
        <w:t>que se tuvo una mayor información para la identificación de la severidad de fallo</w:t>
      </w:r>
      <w:r w:rsidR="00F34856">
        <w:rPr>
          <w:sz w:val="20"/>
          <w:szCs w:val="20"/>
          <w:lang w:val="es-ES"/>
        </w:rPr>
        <w:t xml:space="preserve"> en diente roto</w:t>
      </w:r>
      <w:r w:rsidR="00F34856" w:rsidRPr="00894347">
        <w:rPr>
          <w:sz w:val="20"/>
          <w:szCs w:val="20"/>
          <w:lang w:val="es-ES"/>
        </w:rPr>
        <w:t xml:space="preserve"> mediante el uso de la transformada de Hilbert y análisis </w:t>
      </w:r>
      <w:proofErr w:type="spellStart"/>
      <w:r w:rsidR="00F34856" w:rsidRPr="00894347">
        <w:rPr>
          <w:sz w:val="20"/>
          <w:szCs w:val="20"/>
          <w:lang w:val="es-ES"/>
        </w:rPr>
        <w:t>Cepstrum</w:t>
      </w:r>
      <w:proofErr w:type="spellEnd"/>
      <w:r w:rsidR="00F34856" w:rsidRPr="00894347">
        <w:rPr>
          <w:sz w:val="20"/>
          <w:szCs w:val="20"/>
          <w:lang w:val="es-ES"/>
        </w:rPr>
        <w:t xml:space="preserve"> para señales de vibración y emisiones acústicas, debido a que la amplitud de</w:t>
      </w:r>
      <w:r w:rsidR="00B476F6">
        <w:rPr>
          <w:sz w:val="20"/>
          <w:szCs w:val="20"/>
          <w:lang w:val="es-ES"/>
        </w:rPr>
        <w:t xml:space="preserve"> engrane (</w:t>
      </w:r>
      <w:r w:rsidR="00F34856" w:rsidRPr="00894347">
        <w:rPr>
          <w:sz w:val="20"/>
          <w:szCs w:val="20"/>
          <w:lang w:val="es-ES"/>
        </w:rPr>
        <w:t>GMF</w:t>
      </w:r>
      <w:r w:rsidR="00B476F6">
        <w:rPr>
          <w:sz w:val="20"/>
          <w:szCs w:val="20"/>
          <w:lang w:val="es-ES"/>
        </w:rPr>
        <w:t>)</w:t>
      </w:r>
      <w:r w:rsidR="00F34856" w:rsidRPr="00894347">
        <w:rPr>
          <w:sz w:val="20"/>
          <w:szCs w:val="20"/>
          <w:lang w:val="es-ES"/>
        </w:rPr>
        <w:t xml:space="preserve"> incrementa a medida que el nivel de severidad se acrecienta</w:t>
      </w:r>
      <w:r w:rsidR="00F34856">
        <w:rPr>
          <w:sz w:val="20"/>
          <w:szCs w:val="20"/>
          <w:lang w:val="es-ES"/>
        </w:rPr>
        <w:t>.</w:t>
      </w:r>
    </w:p>
    <w:p w14:paraId="0E551517" w14:textId="77777777" w:rsidR="00B00C4A" w:rsidRDefault="00B00C4A" w:rsidP="00FB73A9">
      <w:pPr>
        <w:rPr>
          <w:lang w:val="es-ES"/>
        </w:rPr>
      </w:pPr>
    </w:p>
    <w:p w14:paraId="70A85AF5" w14:textId="00435C92" w:rsidR="009B4D5F" w:rsidRPr="00E5222A" w:rsidRDefault="0083008D" w:rsidP="00FB73A9">
      <w:pPr>
        <w:rPr>
          <w:lang w:val="es-ES"/>
        </w:rPr>
      </w:pPr>
      <w:r w:rsidRPr="00E5222A">
        <w:rPr>
          <w:b/>
          <w:bCs/>
          <w:lang w:val="es-ES"/>
        </w:rPr>
        <w:t>P</w:t>
      </w:r>
      <w:r w:rsidR="00905898" w:rsidRPr="00E5222A">
        <w:rPr>
          <w:b/>
          <w:bCs/>
          <w:lang w:val="es-ES"/>
        </w:rPr>
        <w:t>alabras clave</w:t>
      </w:r>
      <w:r w:rsidR="00E72566" w:rsidRPr="00E5222A">
        <w:rPr>
          <w:b/>
          <w:lang w:val="es-ES"/>
        </w:rPr>
        <w:t>:</w:t>
      </w:r>
      <w:r w:rsidR="00EE1D17" w:rsidRPr="00E5222A">
        <w:rPr>
          <w:b/>
          <w:lang w:val="es-ES"/>
        </w:rPr>
        <w:t xml:space="preserve"> </w:t>
      </w:r>
      <w:r w:rsidR="00873573" w:rsidRPr="00E5222A">
        <w:rPr>
          <w:lang w:val="es-ES"/>
        </w:rPr>
        <w:t xml:space="preserve">señal de vibración; emisión acústica; transformada de Fourier: transformada de Hilbert y </w:t>
      </w:r>
      <w:proofErr w:type="spellStart"/>
      <w:r w:rsidR="00873573" w:rsidRPr="00E5222A">
        <w:rPr>
          <w:lang w:val="es-ES"/>
        </w:rPr>
        <w:t>Cepstrum</w:t>
      </w:r>
      <w:proofErr w:type="spellEnd"/>
      <w:r w:rsidR="00873573" w:rsidRPr="00E5222A">
        <w:rPr>
          <w:lang w:val="es-ES"/>
        </w:rPr>
        <w:t>.</w:t>
      </w:r>
    </w:p>
    <w:p w14:paraId="357A92A6" w14:textId="77777777" w:rsidR="00845B18" w:rsidRPr="00E5222A" w:rsidRDefault="00845B18" w:rsidP="00E34FCE">
      <w:pPr>
        <w:pStyle w:val="Default"/>
        <w:ind w:right="-232"/>
        <w:jc w:val="both"/>
        <w:rPr>
          <w:sz w:val="20"/>
          <w:lang w:val="es-ES"/>
        </w:rPr>
      </w:pPr>
    </w:p>
    <w:p w14:paraId="73515D64" w14:textId="12365AF4" w:rsidR="00E72566" w:rsidRPr="00E5222A" w:rsidRDefault="00E72566" w:rsidP="00E53539">
      <w:pPr>
        <w:pStyle w:val="Default"/>
        <w:ind w:right="-232"/>
        <w:jc w:val="both"/>
        <w:rPr>
          <w:b/>
          <w:bCs/>
          <w:sz w:val="20"/>
          <w:szCs w:val="20"/>
          <w:lang w:val="es-ES"/>
        </w:rPr>
      </w:pPr>
      <w:proofErr w:type="spellStart"/>
      <w:r w:rsidRPr="00E5222A">
        <w:rPr>
          <w:b/>
          <w:bCs/>
          <w:sz w:val="20"/>
          <w:szCs w:val="20"/>
          <w:lang w:val="es-ES"/>
        </w:rPr>
        <w:t>A</w:t>
      </w:r>
      <w:r w:rsidR="00905898" w:rsidRPr="00E5222A">
        <w:rPr>
          <w:b/>
          <w:bCs/>
          <w:sz w:val="20"/>
          <w:szCs w:val="20"/>
          <w:lang w:val="es-ES"/>
        </w:rPr>
        <w:t>bstract</w:t>
      </w:r>
      <w:proofErr w:type="spellEnd"/>
    </w:p>
    <w:p w14:paraId="6DC3FA38" w14:textId="77777777" w:rsidR="00873573" w:rsidRPr="00E5222A" w:rsidRDefault="00873573" w:rsidP="00873573">
      <w:pPr>
        <w:pStyle w:val="Default"/>
        <w:rPr>
          <w:sz w:val="20"/>
          <w:szCs w:val="20"/>
          <w:lang w:val="es-ES"/>
        </w:rPr>
      </w:pPr>
    </w:p>
    <w:p w14:paraId="6E1287E9" w14:textId="77777777" w:rsidR="00016160" w:rsidRDefault="00016160" w:rsidP="00562BAD">
      <w:pPr>
        <w:pStyle w:val="Default"/>
        <w:jc w:val="both"/>
        <w:rPr>
          <w:sz w:val="20"/>
          <w:szCs w:val="20"/>
          <w:lang w:val="es-ES"/>
        </w:rPr>
      </w:pPr>
      <w:r>
        <w:rPr>
          <w:sz w:val="20"/>
          <w:szCs w:val="20"/>
          <w:lang w:val="en"/>
        </w:rPr>
        <w:t xml:space="preserve">In industry gearboxes are widely used as power transmission systems. Therefore, it must be in nominal operating conditions, hence the need to monitor the condition using predictive techniques such as: acoustic emission and vibrations. Consequently, the early detection of possible failure modes and the assessment of their severity in </w:t>
      </w:r>
      <w:proofErr w:type="gramStart"/>
      <w:r>
        <w:rPr>
          <w:sz w:val="20"/>
          <w:szCs w:val="20"/>
          <w:lang w:val="en"/>
        </w:rPr>
        <w:t>these equipment</w:t>
      </w:r>
      <w:proofErr w:type="gramEnd"/>
      <w:r>
        <w:rPr>
          <w:sz w:val="20"/>
          <w:szCs w:val="20"/>
          <w:lang w:val="en"/>
        </w:rPr>
        <w:t xml:space="preserve"> is a significant field of research.</w:t>
      </w:r>
    </w:p>
    <w:p w14:paraId="57F4EE21" w14:textId="77777777" w:rsidR="00016160" w:rsidRDefault="00016160" w:rsidP="00562BAD">
      <w:pPr>
        <w:pStyle w:val="Default"/>
        <w:jc w:val="both"/>
        <w:rPr>
          <w:sz w:val="20"/>
          <w:szCs w:val="20"/>
          <w:lang w:val="es-ES"/>
        </w:rPr>
      </w:pPr>
      <w:r>
        <w:rPr>
          <w:sz w:val="20"/>
          <w:szCs w:val="20"/>
          <w:lang w:val="en"/>
        </w:rPr>
        <w:t xml:space="preserve">This article takes advantage of condition monitoring techniques (acoustic emission, vibration analysis), to compare them in the detection of broken tooth with three levels of severity by comparing vibration spectra resulting from signal processing using the fast Fourier transform, Hilbert transform and </w:t>
      </w:r>
      <w:proofErr w:type="spellStart"/>
      <w:r>
        <w:rPr>
          <w:sz w:val="20"/>
          <w:szCs w:val="20"/>
          <w:lang w:val="en"/>
        </w:rPr>
        <w:t>Cepstrum</w:t>
      </w:r>
      <w:proofErr w:type="spellEnd"/>
      <w:r>
        <w:rPr>
          <w:sz w:val="20"/>
          <w:szCs w:val="20"/>
          <w:lang w:val="en"/>
        </w:rPr>
        <w:t>.</w:t>
      </w:r>
    </w:p>
    <w:p w14:paraId="6A6044D2" w14:textId="77777777" w:rsidR="00016160" w:rsidRPr="007A210B" w:rsidRDefault="00016160" w:rsidP="00562BAD">
      <w:pPr>
        <w:pStyle w:val="Default"/>
        <w:jc w:val="both"/>
        <w:rPr>
          <w:sz w:val="20"/>
          <w:szCs w:val="20"/>
          <w:lang w:val="es-ES"/>
        </w:rPr>
      </w:pPr>
      <w:r>
        <w:rPr>
          <w:sz w:val="20"/>
          <w:szCs w:val="20"/>
          <w:lang w:val="en"/>
        </w:rPr>
        <w:t>For this, a methodology composed of two phases is used: the first of acquisition of vibration signals and acoustic emission, which goes from the conditioning of the vibration bank to the lifting of the databases under normal conditions and with failure. The second phase corresponding to the comparison of signals begins with the entry of the signal into the data processing software (</w:t>
      </w:r>
      <w:proofErr w:type="spellStart"/>
      <w:r>
        <w:rPr>
          <w:sz w:val="20"/>
          <w:szCs w:val="20"/>
          <w:lang w:val="en"/>
        </w:rPr>
        <w:t>MatLab</w:t>
      </w:r>
      <w:proofErr w:type="spellEnd"/>
      <w:r>
        <w:rPr>
          <w:sz w:val="20"/>
          <w:szCs w:val="20"/>
          <w:lang w:val="en"/>
        </w:rPr>
        <w:t xml:space="preserve">), which allows to compare the spectra in terms of frequencies and amplitudes between vibration signals and acoustic emission through the visual comparison of spectra and tabulation of data. The results show </w:t>
      </w:r>
      <w:r w:rsidRPr="00894347">
        <w:rPr>
          <w:sz w:val="20"/>
          <w:szCs w:val="20"/>
          <w:lang w:val="en"/>
        </w:rPr>
        <w:t>that more information was obtained for the identification of the severity of failure</w:t>
      </w:r>
      <w:r>
        <w:rPr>
          <w:sz w:val="20"/>
          <w:szCs w:val="20"/>
          <w:lang w:val="en"/>
        </w:rPr>
        <w:t xml:space="preserve"> in broken tooth</w:t>
      </w:r>
      <w:r w:rsidRPr="00894347">
        <w:rPr>
          <w:sz w:val="20"/>
          <w:szCs w:val="20"/>
          <w:lang w:val="en"/>
        </w:rPr>
        <w:t xml:space="preserve"> </w:t>
      </w:r>
      <w:proofErr w:type="gramStart"/>
      <w:r w:rsidRPr="00894347">
        <w:rPr>
          <w:sz w:val="20"/>
          <w:szCs w:val="20"/>
          <w:lang w:val="en"/>
        </w:rPr>
        <w:t>through the use of</w:t>
      </w:r>
      <w:proofErr w:type="gramEnd"/>
      <w:r w:rsidRPr="00894347">
        <w:rPr>
          <w:sz w:val="20"/>
          <w:szCs w:val="20"/>
          <w:lang w:val="en"/>
        </w:rPr>
        <w:t xml:space="preserve"> the Hilbert transform and </w:t>
      </w:r>
      <w:proofErr w:type="spellStart"/>
      <w:r w:rsidRPr="00894347">
        <w:rPr>
          <w:sz w:val="20"/>
          <w:szCs w:val="20"/>
          <w:lang w:val="en"/>
        </w:rPr>
        <w:t>Cepstrum</w:t>
      </w:r>
      <w:proofErr w:type="spellEnd"/>
      <w:r w:rsidRPr="00894347">
        <w:rPr>
          <w:sz w:val="20"/>
          <w:szCs w:val="20"/>
          <w:lang w:val="en"/>
        </w:rPr>
        <w:t xml:space="preserve"> analysis for vibration signals and acoustic emissions, because the</w:t>
      </w:r>
      <w:r>
        <w:rPr>
          <w:sz w:val="20"/>
          <w:szCs w:val="20"/>
          <w:lang w:val="en"/>
        </w:rPr>
        <w:t xml:space="preserve"> gear amplitude (</w:t>
      </w:r>
      <w:r w:rsidRPr="00894347">
        <w:rPr>
          <w:sz w:val="20"/>
          <w:szCs w:val="20"/>
          <w:lang w:val="en"/>
        </w:rPr>
        <w:t>GMF</w:t>
      </w:r>
      <w:r>
        <w:rPr>
          <w:sz w:val="20"/>
          <w:szCs w:val="20"/>
          <w:lang w:val="en"/>
        </w:rPr>
        <w:t>)</w:t>
      </w:r>
      <w:r w:rsidRPr="00894347">
        <w:rPr>
          <w:sz w:val="20"/>
          <w:szCs w:val="20"/>
          <w:lang w:val="en"/>
        </w:rPr>
        <w:t xml:space="preserve"> increases as the level of severity increases</w:t>
      </w:r>
      <w:r>
        <w:rPr>
          <w:sz w:val="20"/>
          <w:szCs w:val="20"/>
          <w:lang w:val="en"/>
        </w:rPr>
        <w:t>.</w:t>
      </w:r>
    </w:p>
    <w:p w14:paraId="6E23EDFF" w14:textId="77777777" w:rsidR="00894347" w:rsidRPr="00894347" w:rsidRDefault="00894347" w:rsidP="00894347">
      <w:pPr>
        <w:rPr>
          <w:lang w:val="es-ES"/>
        </w:rPr>
      </w:pPr>
    </w:p>
    <w:p w14:paraId="217F84DE" w14:textId="5059D854" w:rsidR="00E64D5D" w:rsidRPr="00016160" w:rsidRDefault="00873573" w:rsidP="00FB73A9">
      <w:pPr>
        <w:rPr>
          <w:rFonts w:cs="Times New Roman"/>
          <w:color w:val="000000"/>
          <w:lang w:val="es-ES"/>
        </w:rPr>
      </w:pPr>
      <w:proofErr w:type="spellStart"/>
      <w:r w:rsidRPr="00E5222A">
        <w:rPr>
          <w:b/>
          <w:color w:val="000000"/>
          <w:lang w:val="es-ES"/>
        </w:rPr>
        <w:t>Keywords</w:t>
      </w:r>
      <w:proofErr w:type="spellEnd"/>
      <w:r w:rsidRPr="00E5222A">
        <w:rPr>
          <w:b/>
          <w:color w:val="000000"/>
          <w:lang w:val="es-ES"/>
        </w:rPr>
        <w:t>:</w:t>
      </w:r>
      <w:r w:rsidRPr="00E5222A">
        <w:rPr>
          <w:lang w:val="es-ES"/>
        </w:rPr>
        <w:t xml:space="preserve"> </w:t>
      </w:r>
      <w:proofErr w:type="spellStart"/>
      <w:r w:rsidRPr="00E5222A">
        <w:rPr>
          <w:lang w:val="es-ES"/>
        </w:rPr>
        <w:t>vibration</w:t>
      </w:r>
      <w:proofErr w:type="spellEnd"/>
      <w:r w:rsidRPr="00E5222A">
        <w:rPr>
          <w:lang w:val="es-ES"/>
        </w:rPr>
        <w:t xml:space="preserve"> </w:t>
      </w:r>
      <w:proofErr w:type="spellStart"/>
      <w:r w:rsidRPr="00E5222A">
        <w:rPr>
          <w:lang w:val="es-ES"/>
        </w:rPr>
        <w:t>signal</w:t>
      </w:r>
      <w:proofErr w:type="spellEnd"/>
      <w:r w:rsidRPr="00E5222A">
        <w:rPr>
          <w:lang w:val="es-ES"/>
        </w:rPr>
        <w:t xml:space="preserve">; </w:t>
      </w:r>
      <w:proofErr w:type="spellStart"/>
      <w:r w:rsidRPr="00E5222A">
        <w:rPr>
          <w:lang w:val="es-ES"/>
        </w:rPr>
        <w:t>acoustic</w:t>
      </w:r>
      <w:proofErr w:type="spellEnd"/>
      <w:r w:rsidRPr="00E5222A">
        <w:rPr>
          <w:lang w:val="es-ES"/>
        </w:rPr>
        <w:t xml:space="preserve"> </w:t>
      </w:r>
      <w:proofErr w:type="spellStart"/>
      <w:r w:rsidRPr="00E5222A">
        <w:rPr>
          <w:lang w:val="es-ES"/>
        </w:rPr>
        <w:t>emission</w:t>
      </w:r>
      <w:proofErr w:type="spellEnd"/>
      <w:r w:rsidRPr="00E5222A">
        <w:rPr>
          <w:lang w:val="es-ES"/>
        </w:rPr>
        <w:t xml:space="preserve">; Fourier </w:t>
      </w:r>
      <w:proofErr w:type="spellStart"/>
      <w:r w:rsidRPr="00E5222A">
        <w:rPr>
          <w:lang w:val="es-ES"/>
        </w:rPr>
        <w:t>transform</w:t>
      </w:r>
      <w:proofErr w:type="spellEnd"/>
      <w:r w:rsidRPr="00E5222A">
        <w:rPr>
          <w:lang w:val="es-ES"/>
        </w:rPr>
        <w:t xml:space="preserve">: Hilbert </w:t>
      </w:r>
      <w:proofErr w:type="spellStart"/>
      <w:r w:rsidRPr="00E5222A">
        <w:rPr>
          <w:lang w:val="es-ES"/>
        </w:rPr>
        <w:t>transform</w:t>
      </w:r>
      <w:proofErr w:type="spellEnd"/>
      <w:r w:rsidRPr="00E5222A">
        <w:rPr>
          <w:lang w:val="es-ES"/>
        </w:rPr>
        <w:t xml:space="preserve"> and </w:t>
      </w:r>
      <w:proofErr w:type="spellStart"/>
      <w:r w:rsidRPr="00E5222A">
        <w:rPr>
          <w:lang w:val="es-ES"/>
        </w:rPr>
        <w:t>Cepstrum</w:t>
      </w:r>
      <w:proofErr w:type="spellEnd"/>
      <w:r w:rsidRPr="00E5222A">
        <w:rPr>
          <w:lang w:val="es-ES"/>
        </w:rPr>
        <w:t xml:space="preserve"> </w:t>
      </w:r>
      <w:proofErr w:type="spellStart"/>
      <w:r w:rsidRPr="00E5222A">
        <w:rPr>
          <w:lang w:val="es-ES"/>
        </w:rPr>
        <w:t>transform</w:t>
      </w:r>
      <w:proofErr w:type="spellEnd"/>
    </w:p>
    <w:p w14:paraId="3F0CCC6C" w14:textId="77777777" w:rsidR="00E64D5D" w:rsidRDefault="00E64D5D" w:rsidP="00FB73A9">
      <w:pPr>
        <w:rPr>
          <w:lang w:val="es-ES"/>
        </w:rPr>
      </w:pPr>
    </w:p>
    <w:p w14:paraId="682E4BF4" w14:textId="77777777" w:rsidR="00E64D5D" w:rsidRDefault="00E64D5D" w:rsidP="00FB73A9">
      <w:pPr>
        <w:rPr>
          <w:lang w:val="es-ES"/>
        </w:rPr>
      </w:pPr>
    </w:p>
    <w:p w14:paraId="46B76469" w14:textId="0A3D2E85" w:rsidR="00016160" w:rsidRPr="00E5222A" w:rsidRDefault="00016160" w:rsidP="00FB73A9">
      <w:pPr>
        <w:rPr>
          <w:lang w:val="es-ES"/>
        </w:rPr>
        <w:sectPr w:rsidR="00016160" w:rsidRPr="00E5222A" w:rsidSect="0073610A">
          <w:type w:val="continuous"/>
          <w:pgSz w:w="11906" w:h="16838" w:code="9"/>
          <w:pgMar w:top="1418" w:right="1418" w:bottom="1418" w:left="1418" w:header="1064" w:footer="709" w:gutter="0"/>
          <w:cols w:space="340"/>
          <w:docGrid w:linePitch="360"/>
        </w:sectPr>
      </w:pPr>
    </w:p>
    <w:p w14:paraId="18AE9482" w14:textId="2A104C27" w:rsidR="00E72566" w:rsidRPr="00E5222A" w:rsidRDefault="009E037A" w:rsidP="00960B8F">
      <w:pPr>
        <w:pStyle w:val="Ttulo1"/>
        <w:rPr>
          <w:lang w:val="es-ES"/>
        </w:rPr>
      </w:pPr>
      <w:r w:rsidRPr="00E5222A">
        <w:rPr>
          <w:lang w:val="es-ES"/>
        </w:rPr>
        <w:lastRenderedPageBreak/>
        <w:t>I</w:t>
      </w:r>
      <w:r w:rsidR="00905898" w:rsidRPr="00E5222A">
        <w:rPr>
          <w:lang w:val="es-ES"/>
        </w:rPr>
        <w:t>ntroducción</w:t>
      </w:r>
    </w:p>
    <w:p w14:paraId="7AE2EAC2" w14:textId="2045778E" w:rsidR="00D6669B" w:rsidRDefault="002044D1" w:rsidP="00FB73A9">
      <w:pPr>
        <w:rPr>
          <w:lang w:val="es-ES"/>
        </w:rPr>
      </w:pPr>
      <w:r>
        <w:rPr>
          <w:lang w:val="es-ES"/>
        </w:rPr>
        <w:t xml:space="preserve">El </w:t>
      </w:r>
      <w:r w:rsidR="0053596D">
        <w:rPr>
          <w:lang w:val="es-ES"/>
        </w:rPr>
        <w:t>M</w:t>
      </w:r>
      <w:r>
        <w:rPr>
          <w:lang w:val="es-ES"/>
        </w:rPr>
        <w:t>onitoreo de la Condición (</w:t>
      </w:r>
      <w:r w:rsidR="00122803">
        <w:rPr>
          <w:lang w:val="es-ES"/>
        </w:rPr>
        <w:t>MC</w:t>
      </w:r>
      <w:r>
        <w:rPr>
          <w:lang w:val="es-ES"/>
        </w:rPr>
        <w:t xml:space="preserve">) en </w:t>
      </w:r>
      <w:r w:rsidR="00C752E4">
        <w:rPr>
          <w:lang w:val="es-ES"/>
        </w:rPr>
        <w:t>máquinas</w:t>
      </w:r>
      <w:r>
        <w:rPr>
          <w:lang w:val="es-ES"/>
        </w:rPr>
        <w:t xml:space="preserve"> rotativa</w:t>
      </w:r>
      <w:r w:rsidR="00C752E4">
        <w:rPr>
          <w:lang w:val="es-ES"/>
        </w:rPr>
        <w:t>s</w:t>
      </w:r>
      <w:r>
        <w:rPr>
          <w:lang w:val="es-ES"/>
        </w:rPr>
        <w:t xml:space="preserve"> </w:t>
      </w:r>
      <w:r w:rsidR="003E6266">
        <w:rPr>
          <w:lang w:val="es-ES"/>
        </w:rPr>
        <w:t>es</w:t>
      </w:r>
      <w:r>
        <w:rPr>
          <w:lang w:val="es-ES"/>
        </w:rPr>
        <w:t xml:space="preserve"> relevante para garantizar la disponibilidad de la máquina</w:t>
      </w:r>
      <w:r w:rsidR="0095565E">
        <w:rPr>
          <w:lang w:val="es-ES"/>
        </w:rPr>
        <w:t xml:space="preserve"> mediante </w:t>
      </w:r>
      <w:r>
        <w:rPr>
          <w:lang w:val="es-ES"/>
        </w:rPr>
        <w:t>la aplicación de</w:t>
      </w:r>
      <w:r w:rsidR="0095565E">
        <w:rPr>
          <w:lang w:val="es-ES"/>
        </w:rPr>
        <w:t xml:space="preserve"> tareas de </w:t>
      </w:r>
      <w:r>
        <w:rPr>
          <w:lang w:val="es-ES"/>
        </w:rPr>
        <w:t xml:space="preserve"> mantenimiento oportuno</w:t>
      </w:r>
      <w:r w:rsidR="00D74E0F">
        <w:rPr>
          <w:lang w:val="es-ES"/>
        </w:rPr>
        <w:fldChar w:fldCharType="begin"/>
      </w:r>
      <w:r w:rsidR="00AD233F">
        <w:rPr>
          <w:lang w:val="es-ES"/>
        </w:rPr>
        <w:instrText xml:space="preserve"> ADDIN ZOTERO_ITEM CSL_CITATION {"citationID":"A5qQ6dnw","properties":{"formattedCitation":"[1]","plainCitation":"[1]","noteIndex":0},"citationItems":[{"id":190,"uris":["http://zotero.org/users/9915367/items/H82EDAIJ"],"itemData":{"id":190,"type":"article-journal","abstract":"An uninterrupted health monitoring of machine is essential in various applications where failure of machine leads to loss of quality control, productivity and safety against catastrophic failure. Condition monitoring of machine involves continuous assessment on the performance of rotating components i.e. bearings, gears and motors and anticipating the faults before it cause any adversity. Rotating machines are commonly used in the industry for different applications such as railways, pumps, conveyors, blowers, elevator, mining industry, etc. Condition monitoring of rotating machines has been an important task for technicians, engineers, and researchers mainly to enhance structural reliability in a real time. This paper presents an enlarged survey on the expansion and the recent approaches in the condition monitoring of rotating machines. In current scenario, condition monitoring has proved their ability for fault detection of incipient faults in mechanical machines and equipments. Several techniques such as vibration monitoring, acoustic emission monitoring, invasive monitoring, oil monitoring are available for determining the health of rotating machines but all these monitoring methods needs expensive transducers and sensors.","language":"en","page":"11","source":"Zotero","title":"Condition Monitoring of Rotating Machines: A Review","author":[{"family":"Goyal","given":"Deepam"},{"family":"Chaudhary","given":"Anurag"},{"family":"Dang","given":"Rajeev Kumar"},{"family":"Pabla","given":"B S"},{"family":"Dhami","given":"S S"}],"issued":{"date-parts":[["2018"]]}}}],"schema":"https://github.com/citation-style-language/schema/raw/master/csl-citation.json"} </w:instrText>
      </w:r>
      <w:r w:rsidR="00D74E0F">
        <w:rPr>
          <w:lang w:val="es-ES"/>
        </w:rPr>
        <w:fldChar w:fldCharType="separate"/>
      </w:r>
      <w:r w:rsidR="00D74E0F" w:rsidRPr="00D74E0F">
        <w:rPr>
          <w:rFonts w:cs="Times New Roman"/>
        </w:rPr>
        <w:t>[1]</w:t>
      </w:r>
      <w:r w:rsidR="00D74E0F">
        <w:rPr>
          <w:lang w:val="es-ES"/>
        </w:rPr>
        <w:fldChar w:fldCharType="end"/>
      </w:r>
      <w:r>
        <w:rPr>
          <w:lang w:val="es-ES"/>
        </w:rPr>
        <w:t xml:space="preserve">. </w:t>
      </w:r>
    </w:p>
    <w:p w14:paraId="486510CD" w14:textId="190DD842" w:rsidR="00A737A6" w:rsidRDefault="002044D1" w:rsidP="00FB73A9">
      <w:pPr>
        <w:rPr>
          <w:lang w:val="es-ES"/>
        </w:rPr>
      </w:pPr>
      <w:r>
        <w:rPr>
          <w:lang w:val="es-ES"/>
        </w:rPr>
        <w:t xml:space="preserve">Los fallos imprevistos de los elementos </w:t>
      </w:r>
      <w:r w:rsidR="00F92674">
        <w:rPr>
          <w:lang w:val="es-ES"/>
        </w:rPr>
        <w:t>rotativos</w:t>
      </w:r>
      <w:r>
        <w:rPr>
          <w:lang w:val="es-ES"/>
        </w:rPr>
        <w:t xml:space="preserve"> causan </w:t>
      </w:r>
      <w:r w:rsidR="0081695A">
        <w:rPr>
          <w:lang w:val="es-ES"/>
        </w:rPr>
        <w:t>paradas no planificadas</w:t>
      </w:r>
      <w:r w:rsidR="005C766A">
        <w:rPr>
          <w:lang w:val="es-ES"/>
        </w:rPr>
        <w:t xml:space="preserve"> </w:t>
      </w:r>
      <w:r w:rsidR="00F92674">
        <w:rPr>
          <w:lang w:val="es-ES"/>
        </w:rPr>
        <w:t xml:space="preserve">y </w:t>
      </w:r>
      <w:r w:rsidR="0081695A">
        <w:rPr>
          <w:lang w:val="es-ES"/>
        </w:rPr>
        <w:t xml:space="preserve"> </w:t>
      </w:r>
      <w:r>
        <w:rPr>
          <w:lang w:val="es-ES"/>
        </w:rPr>
        <w:t>costosos tiempos de inactividad de la máquina</w:t>
      </w:r>
      <w:r w:rsidR="0081695A">
        <w:rPr>
          <w:lang w:val="es-ES"/>
        </w:rPr>
        <w:t xml:space="preserve">, debido a </w:t>
      </w:r>
      <w:r w:rsidR="005C766A">
        <w:rPr>
          <w:lang w:val="es-ES"/>
        </w:rPr>
        <w:t xml:space="preserve">la falta de </w:t>
      </w:r>
      <w:r w:rsidR="0081695A">
        <w:rPr>
          <w:lang w:val="es-ES"/>
        </w:rPr>
        <w:t>disponibilidad de la misma</w:t>
      </w:r>
      <w:r w:rsidR="00D74E0F">
        <w:rPr>
          <w:lang w:val="es-ES"/>
        </w:rPr>
        <w:fldChar w:fldCharType="begin"/>
      </w:r>
      <w:r w:rsidR="00AD233F">
        <w:rPr>
          <w:lang w:val="es-ES"/>
        </w:rPr>
        <w:instrText xml:space="preserve"> ADDIN ZOTERO_ITEM CSL_CITATION {"citationID":"z80Aj8CA","properties":{"formattedCitation":"[1]","plainCitation":"[1]","noteIndex":0},"citationItems":[{"id":190,"uris":["http://zotero.org/users/9915367/items/H82EDAIJ"],"itemData":{"id":190,"type":"article-journal","abstract":"An uninterrupted health monitoring of machine is essential in various applications where failure of machine leads to loss of quality control, productivity and safety against catastrophic failure. Condition monitoring of machine involves continuous assessment on the performance of rotating components i.e. bearings, gears and motors and anticipating the faults before it cause any adversity. Rotating machines are commonly used in the industry for different applications such as railways, pumps, conveyors, blowers, elevator, mining industry, etc. Condition monitoring of rotating machines has been an important task for technicians, engineers, and researchers mainly to enhance structural reliability in a real time. This paper presents an enlarged survey on the expansion and the recent approaches in the condition monitoring of rotating machines. In current scenario, condition monitoring has proved their ability for fault detection of incipient faults in mechanical machines and equipments. Several techniques such as vibration monitoring, acoustic emission monitoring, invasive monitoring, oil monitoring are available for determining the health of rotating machines but all these monitoring methods needs expensive transducers and sensors.","language":"en","page":"11","source":"Zotero","title":"Condition Monitoring of Rotating Machines: A Review","author":[{"family":"Goyal","given":"Deepam"},{"family":"Chaudhary","given":"Anurag"},{"family":"Dang","given":"Rajeev Kumar"},{"family":"Pabla","given":"B S"},{"family":"Dhami","given":"S S"}],"issued":{"date-parts":[["2018"]]}}}],"schema":"https://github.com/citation-style-language/schema/raw/master/csl-citation.json"} </w:instrText>
      </w:r>
      <w:r w:rsidR="00D74E0F">
        <w:rPr>
          <w:lang w:val="es-ES"/>
        </w:rPr>
        <w:fldChar w:fldCharType="separate"/>
      </w:r>
      <w:r w:rsidR="00D74E0F" w:rsidRPr="00D74E0F">
        <w:rPr>
          <w:rFonts w:cs="Times New Roman"/>
        </w:rPr>
        <w:t>[1]</w:t>
      </w:r>
      <w:r w:rsidR="00D74E0F">
        <w:rPr>
          <w:lang w:val="es-ES"/>
        </w:rPr>
        <w:fldChar w:fldCharType="end"/>
      </w:r>
      <w:r w:rsidR="005C766A">
        <w:rPr>
          <w:lang w:val="es-ES"/>
        </w:rPr>
        <w:t>.</w:t>
      </w:r>
      <w:r w:rsidR="00D74E0F">
        <w:rPr>
          <w:lang w:val="es-ES"/>
        </w:rPr>
        <w:t xml:space="preserve"> </w:t>
      </w:r>
      <w:r w:rsidR="005C766A">
        <w:rPr>
          <w:lang w:val="es-ES"/>
        </w:rPr>
        <w:t>P</w:t>
      </w:r>
      <w:r w:rsidR="00D74E0F">
        <w:rPr>
          <w:lang w:val="es-ES"/>
        </w:rPr>
        <w:t xml:space="preserve">or lo </w:t>
      </w:r>
      <w:r w:rsidR="005C766A">
        <w:rPr>
          <w:lang w:val="es-ES"/>
        </w:rPr>
        <w:t>tanto,</w:t>
      </w:r>
      <w:r w:rsidR="00D74E0F">
        <w:rPr>
          <w:lang w:val="es-ES"/>
        </w:rPr>
        <w:t xml:space="preserve"> es </w:t>
      </w:r>
      <w:r w:rsidR="00756C8F">
        <w:rPr>
          <w:lang w:val="es-ES"/>
        </w:rPr>
        <w:t>ineludible</w:t>
      </w:r>
      <w:r w:rsidR="00D74E0F">
        <w:rPr>
          <w:lang w:val="es-ES"/>
        </w:rPr>
        <w:t xml:space="preserve"> </w:t>
      </w:r>
      <w:r w:rsidR="00756C8F">
        <w:rPr>
          <w:lang w:val="es-ES"/>
        </w:rPr>
        <w:t>monitorizar la condición de la máquin</w:t>
      </w:r>
      <w:r w:rsidR="00E64D5D">
        <w:rPr>
          <w:lang w:val="es-ES"/>
        </w:rPr>
        <w:t xml:space="preserve">a </w:t>
      </w:r>
      <w:r w:rsidR="005C766A">
        <w:rPr>
          <w:lang w:val="es-ES"/>
        </w:rPr>
        <w:t>para minimizar</w:t>
      </w:r>
      <w:r w:rsidR="00756C8F">
        <w:rPr>
          <w:lang w:val="es-ES"/>
        </w:rPr>
        <w:t xml:space="preserve"> </w:t>
      </w:r>
      <w:r w:rsidR="00F92674">
        <w:rPr>
          <w:lang w:val="es-ES"/>
        </w:rPr>
        <w:t>las tareas de</w:t>
      </w:r>
      <w:r w:rsidR="00756C8F">
        <w:rPr>
          <w:lang w:val="es-ES"/>
        </w:rPr>
        <w:t xml:space="preserve"> mantenimiento</w:t>
      </w:r>
      <w:r w:rsidR="005C766A">
        <w:rPr>
          <w:lang w:val="es-ES"/>
        </w:rPr>
        <w:t>.</w:t>
      </w:r>
    </w:p>
    <w:p w14:paraId="601CF0F5" w14:textId="10B61E91" w:rsidR="00122803" w:rsidRDefault="00122803" w:rsidP="00FB73A9">
      <w:pPr>
        <w:rPr>
          <w:lang w:val="es-ES"/>
        </w:rPr>
      </w:pPr>
      <w:r>
        <w:rPr>
          <w:lang w:val="es-ES"/>
        </w:rPr>
        <w:t>El MC</w:t>
      </w:r>
      <w:r w:rsidR="00A737A6">
        <w:rPr>
          <w:lang w:val="es-ES"/>
        </w:rPr>
        <w:t xml:space="preserve"> recopila datos del sistema por medio de varios sensores, que luego se procesan para obtener información significativa; diversas técnicas de MC se utilizan para detectar la condición de la máquina, permite </w:t>
      </w:r>
      <w:r w:rsidR="006549A3">
        <w:rPr>
          <w:lang w:val="es-ES"/>
        </w:rPr>
        <w:t>inclusive identificar qué componente tiene el fallo</w:t>
      </w:r>
      <w:r w:rsidR="00BD1A46">
        <w:rPr>
          <w:lang w:val="es-ES"/>
        </w:rPr>
        <w:t xml:space="preserve"> </w:t>
      </w:r>
      <w:r w:rsidR="00BD1A46">
        <w:rPr>
          <w:lang w:val="es-ES"/>
        </w:rPr>
        <w:fldChar w:fldCharType="begin"/>
      </w:r>
      <w:r w:rsidR="00AD233F">
        <w:rPr>
          <w:lang w:val="es-ES"/>
        </w:rPr>
        <w:instrText xml:space="preserve"> ADDIN ZOTERO_ITEM CSL_CITATION {"citationID":"4Vb0vsMW","properties":{"formattedCitation":"[2]\\uc0\\u8211{}[4]","plainCitation":"[2]–[4]","noteIndex":0},"citationItems":[{"id":194,"uris":["http://zotero.org/users/9915367/items/YDZ6MPKK"],"itemData":{"id":194,"type":"article-journal","abstract":"Purpose – This paper aims to provide details of the technology and applications of the sensors and instruments used in condition monitoring practices. Design/methodology/approach – Following an introduction to condition monitoring, this paper discusses the sensors and instruments used in the major techniques, notably vibration, acoustic emission, shock pulse monitoring, wear debris analysis and thermal methods. Applications are also discussed.","container-title":"Sensor Review","DOI":"10.1108/SR-05-2013-675","ISSN":"0260-2288","issue":"4","journalAbbreviation":"Sensor Review","language":"en","page":"295-299","source":"DOI.org (Crossref)","title":"Sensors for condition monitoring: a review of technologies and applications","title-short":"Sensors for condition monitoring","volume":"33","author":[{"family":"Bogue","given":"Robert"}],"issued":{"date-parts":[["2013",9,9]]}}},{"id":196,"uris":["http://zotero.org/users/9915367/items/KZDBRZL5"],"itemData":{"id":196,"type":"article-journal","abstract":"Condition-based maintenance (CBM) is a maintenance program that recommends maintenance decisions based on the information collected through condition monitoring. It consists of three main steps: data acquisition, data processing and maintenance decision-making. Diagnostics and prognostics are two important aspects of a CBM program. Research in the CBM area grows rapidly. Hundreds of papers in this area, including theory and practical applications, appear every year in academic journals, conference proceedings and technical reports. This paper attempts to summarise and review the recent research and developments in diagnostics and prognostics of mechanical systems implementing CBM with emphasis on models, algorithms and technologies for data processing and maintenance decision-making. Realising the increasing trend of using multiple sensors in condition monitoring, the authors also discuss different techniques for multiple sensor data fusion. The paper concludes with a brief discussion on current practices and possible future trends of CBM.","container-title":"Mechanical Systems and Signal Processing","DOI":"10.1016/j.ymssp.2005.09.012","ISSN":"08883270","issue":"7","journalAbbreviation":"Mechanical Systems and Signal Processing","language":"en","page":"1483-1510","source":"DOI.org (Crossref)","title":"A review on machinery diagnostics and prognostics implementing condition-based maintenance","volume":"20","author":[{"family":"Jardine","given":"Andrew K.S."},{"family":"Lin","given":"Daming"},{"family":"Banjevic","given":"Dragan"}],"issued":{"date-parts":[["2006",10]]}}},{"id":198,"uris":["http://zotero.org/users/9915367/items/XUTSP98Y"],"itemData":{"id":198,"type":"article-journal","issue":"2018","language":"es","page":"326","source":"Zotero","title":"DIAGNÓSTICO DE FALLOS EN CAJAS DE ENGRANAJES CON BASE EN LA FUSIÓN DE DATOS DE SEÑALES DE VIBRACIÓN, CORRIENTE Y EMISIÓN ACÚSTICA","author":[{"family":"Loja","given":"René Vinicio Sánchez"}],"issued":{"date-parts":[["2018"]]}}}],"schema":"https://github.com/citation-style-language/schema/raw/master/csl-citation.json"} </w:instrText>
      </w:r>
      <w:r w:rsidR="00BD1A46">
        <w:rPr>
          <w:lang w:val="es-ES"/>
        </w:rPr>
        <w:fldChar w:fldCharType="separate"/>
      </w:r>
      <w:r w:rsidR="00980EF5" w:rsidRPr="00980EF5">
        <w:rPr>
          <w:rFonts w:cs="Times New Roman"/>
          <w:szCs w:val="24"/>
        </w:rPr>
        <w:t>[2]–[4]</w:t>
      </w:r>
      <w:r w:rsidR="00BD1A46">
        <w:rPr>
          <w:lang w:val="es-ES"/>
        </w:rPr>
        <w:fldChar w:fldCharType="end"/>
      </w:r>
      <w:r w:rsidR="004E65AB">
        <w:rPr>
          <w:lang w:val="es-ES"/>
        </w:rPr>
        <w:t>.</w:t>
      </w:r>
    </w:p>
    <w:p w14:paraId="13060676" w14:textId="77777777" w:rsidR="005D54DF" w:rsidRDefault="005D54DF" w:rsidP="00FB73A9">
      <w:pPr>
        <w:rPr>
          <w:lang w:val="es-ES"/>
        </w:rPr>
      </w:pPr>
    </w:p>
    <w:p w14:paraId="633D2FB3" w14:textId="328BFBED" w:rsidR="004E65AB" w:rsidRDefault="004E65AB" w:rsidP="00FB73A9">
      <w:pPr>
        <w:rPr>
          <w:lang w:val="es-ES"/>
        </w:rPr>
      </w:pPr>
      <w:r>
        <w:rPr>
          <w:lang w:val="es-ES"/>
        </w:rPr>
        <w:t xml:space="preserve">De los fenómenos monitoreados </w:t>
      </w:r>
      <w:r w:rsidR="0087400A">
        <w:rPr>
          <w:lang w:val="es-ES"/>
        </w:rPr>
        <w:t xml:space="preserve">mediante las diferentes técnicas de MC se deben extraer parámetros o características que indicarán la condición de la caja de engranajes. </w:t>
      </w:r>
      <w:r w:rsidR="005332DD">
        <w:rPr>
          <w:lang w:val="es-ES"/>
        </w:rPr>
        <w:t>Los parámetros para monitorear</w:t>
      </w:r>
      <w:r w:rsidR="0087400A">
        <w:rPr>
          <w:lang w:val="es-ES"/>
        </w:rPr>
        <w:t xml:space="preserve"> </w:t>
      </w:r>
      <w:r w:rsidR="008412EF">
        <w:rPr>
          <w:lang w:val="es-ES"/>
        </w:rPr>
        <w:t xml:space="preserve">deben ser seleccionados considerando </w:t>
      </w:r>
      <w:r w:rsidR="005332DD">
        <w:rPr>
          <w:lang w:val="es-ES"/>
        </w:rPr>
        <w:t xml:space="preserve">que estos deben permanecer estables en la condición normal de operación de la máquina. El monitoreo de los parámetros basados </w:t>
      </w:r>
      <w:r w:rsidR="00CC1FAD">
        <w:rPr>
          <w:lang w:val="es-ES"/>
        </w:rPr>
        <w:t>en análisis de vibraciones</w:t>
      </w:r>
      <w:r w:rsidR="0053596D">
        <w:rPr>
          <w:lang w:val="es-ES"/>
        </w:rPr>
        <w:t xml:space="preserve"> </w:t>
      </w:r>
      <w:r w:rsidR="00E878F7">
        <w:rPr>
          <w:lang w:val="es-ES"/>
        </w:rPr>
        <w:fldChar w:fldCharType="begin"/>
      </w:r>
      <w:r w:rsidR="00AD233F">
        <w:rPr>
          <w:lang w:val="es-ES"/>
        </w:rPr>
        <w:instrText xml:space="preserve"> ADDIN ZOTERO_ITEM CSL_CITATION {"citationID":"5dfWpcRf","properties":{"formattedCitation":"[5]","plainCitation":"[5]","noteIndex":0},"citationItems":[{"id":192,"uris":["http://zotero.org/users/9915367/items/76DSP7VB"],"itemData":{"id":192,"type":"article-journal","abstract":"The protection, consistency and effectiveness of rotating machinery are of a key apprehension in industries. Condition monitoring of a machines helps to retain the effectiveness and performance of a machine to its optimal level. The condition monitoring of a rotating machine is efficient, but often it is difficult and labour intensive task for maintenance crew to troubleshoot the machine. Vibration analysis is a method used for condition monitoring of the machine. Effective vibration signal extracting techniques have a critical part in diagnosing a rotating machine. Many vibration signal extracting techniques have been proposed during past some years. The paper presents review of some vibration feature extraction methods applied to different types of rotating machines.","container-title":"Materials Today: Proceedings","DOI":"10.1016/j.matpr.2017.02.140","ISSN":"22147853","issue":"2","journalAbbreviation":"Materials Today: Proceedings","language":"en","page":"2659-2664","source":"DOI.org (Crossref)","title":"Vibration Analysis &amp; Condition Monitoring for Rotating Machines: A Review","title-short":"Vibration Analysis &amp; Condition Monitoring for Rotating Machines","volume":"4","author":[{"family":"Vishwakarma","given":"Manish"},{"family":"Purohit","given":"Rajesh"},{"family":"Harshlata","given":"V."},{"family":"Rajput","given":"P."}],"issued":{"date-parts":[["2017"]]}}}],"schema":"https://github.com/citation-style-language/schema/raw/master/csl-citation.json"} </w:instrText>
      </w:r>
      <w:r w:rsidR="00E878F7">
        <w:rPr>
          <w:lang w:val="es-ES"/>
        </w:rPr>
        <w:fldChar w:fldCharType="separate"/>
      </w:r>
      <w:r w:rsidR="00E878F7" w:rsidRPr="00E878F7">
        <w:rPr>
          <w:rFonts w:cs="Times New Roman"/>
        </w:rPr>
        <w:t>[5]</w:t>
      </w:r>
      <w:r w:rsidR="00E878F7">
        <w:rPr>
          <w:lang w:val="es-ES"/>
        </w:rPr>
        <w:fldChar w:fldCharType="end"/>
      </w:r>
      <w:r w:rsidR="00CC1FAD">
        <w:rPr>
          <w:lang w:val="es-ES"/>
        </w:rPr>
        <w:t>, emisiones acústicas (EA), partículas</w:t>
      </w:r>
      <w:r w:rsidR="001B32FE">
        <w:rPr>
          <w:lang w:val="es-ES"/>
        </w:rPr>
        <w:t xml:space="preserve"> de aceite y acústicos son los más comunes y están muy</w:t>
      </w:r>
      <w:r w:rsidR="00952F4F">
        <w:rPr>
          <w:lang w:val="es-ES"/>
        </w:rPr>
        <w:t xml:space="preserve"> bien establecidos a nivel industrial</w:t>
      </w:r>
      <w:r w:rsidR="00952F4F">
        <w:rPr>
          <w:lang w:val="es-ES"/>
        </w:rPr>
        <w:fldChar w:fldCharType="begin"/>
      </w:r>
      <w:r w:rsidR="00AD233F">
        <w:rPr>
          <w:lang w:val="es-ES"/>
        </w:rPr>
        <w:instrText xml:space="preserve"> ADDIN ZOTERO_ITEM CSL_CITATION {"citationID":"knSivOYr","properties":{"formattedCitation":"[6], [7]","plainCitation":"[6], [7]","noteIndex":0},"citationItems":[{"id":200,"uris":["http://zotero.org/users/9915367/items/5J7WXQ9M"],"itemData":{"id":200,"type":"article-journal","abstract":"This paper describes an approach for identifying localized gear tooth defects, such as pitting, using phase currents measured from an induction machine driving the gearbox. A new tool of anomaly detection based on multi-scale entropy (MSE) algorithm SampEn which allows correlations in signals to be identiﬁed over multiple time scales. The motor current signature analysis (MCSA) in conjunction with principal component analysis (PCA) and the comparison of observed values with those predicted from a model built using nominally healthy data. The Simulation results show that the proposed method is able to detect gear tooth pitting in current signals.","container-title":"Mechanical Systems and Signal Processing","DOI":"10.1016/j.ymssp.2016.12.027","ISSN":"08883270","journalAbbreviation":"Mechanical Systems and Signal Processing","language":"en","page":"298-316","source":"DOI.org (Crossref)","title":"Using multi-scale entropy and principal component analysis to monitor gears degradation via the motor current signature analysis","volume":"90","author":[{"family":"Aouabdi","given":"Salim"},{"family":"Taibi","given":"Mahmoud"},{"family":"Bouras","given":"Slimane"},{"family":"Boutasseta","given":"Nadir"}],"issued":{"date-parts":[["2017",6]]}}},{"id":202,"uris":["http://zotero.org/users/9915367/items/53NRH666"],"itemData":{"id":202,"type":"article-journal","abstract":"Condition monitoring systems for manual transmissions based on vibration diagnostics are widely applied in industry. The systems deal with various condition indicators, most of which are focused on a specific type of gearbox fault. Frequently used condition indicators (CIs) are described in this paper. The ability of a selected condition indicator to describe the degree of gearing wear was tested using vibration signals acquired during durability testing of manual transmission with helical gears.","container-title":"Acta Polytechnica","DOI":"10.14311/782","ISSN":"1805-2363, 1210-2709","issue":"6","journalAbbreviation":"Acta Polytech","language":"en","source":"DOI.org (Crossref)","title":"Condition Indicators for Gearbox Condition Monitoring Systems","URL":"https://ojs.cvut.cz/ojs/index.php/ap/article/view/782","volume":"45","author":[{"family":"Večeř","given":"P."},{"family":"Kreidl","given":"M."},{"family":"Šmíd","given":"R."}],"accessed":{"date-parts":[["2022",7,24]]},"issued":{"date-parts":[["2005",1,6]]}}}],"schema":"https://github.com/citation-style-language/schema/raw/master/csl-citation.json"} </w:instrText>
      </w:r>
      <w:r w:rsidR="00952F4F">
        <w:rPr>
          <w:lang w:val="es-ES"/>
        </w:rPr>
        <w:fldChar w:fldCharType="separate"/>
      </w:r>
      <w:r w:rsidR="00E878F7" w:rsidRPr="00E878F7">
        <w:rPr>
          <w:rFonts w:cs="Times New Roman"/>
        </w:rPr>
        <w:t>[6], [7]</w:t>
      </w:r>
      <w:r w:rsidR="00952F4F">
        <w:rPr>
          <w:lang w:val="es-ES"/>
        </w:rPr>
        <w:fldChar w:fldCharType="end"/>
      </w:r>
      <w:r w:rsidR="00952F4F">
        <w:rPr>
          <w:lang w:val="es-ES"/>
        </w:rPr>
        <w:t xml:space="preserve">. </w:t>
      </w:r>
      <w:r w:rsidR="00CC1FAD">
        <w:rPr>
          <w:lang w:val="es-ES"/>
        </w:rPr>
        <w:t xml:space="preserve"> </w:t>
      </w:r>
    </w:p>
    <w:p w14:paraId="64B6D7F8" w14:textId="1FE31956" w:rsidR="002044D1" w:rsidRDefault="00756C8F" w:rsidP="00FB73A9">
      <w:pPr>
        <w:rPr>
          <w:lang w:val="es-ES"/>
        </w:rPr>
      </w:pPr>
      <w:r>
        <w:rPr>
          <w:lang w:val="es-ES"/>
        </w:rPr>
        <w:t xml:space="preserve"> </w:t>
      </w:r>
    </w:p>
    <w:p w14:paraId="664FBD40" w14:textId="05ED79BC" w:rsidR="00732B80" w:rsidRDefault="00732B80" w:rsidP="00FB73A9">
      <w:pPr>
        <w:rPr>
          <w:b/>
          <w:bCs/>
          <w:lang w:val="es-ES"/>
        </w:rPr>
      </w:pPr>
      <w:r w:rsidRPr="00732B80">
        <w:rPr>
          <w:b/>
          <w:bCs/>
          <w:lang w:val="es-ES"/>
        </w:rPr>
        <w:t>Monitoreo de Vibraciones</w:t>
      </w:r>
    </w:p>
    <w:p w14:paraId="56B3AEF0" w14:textId="72A5A1A7" w:rsidR="009740F7" w:rsidRDefault="009740F7" w:rsidP="00FB73A9">
      <w:pPr>
        <w:rPr>
          <w:lang w:val="es-ES"/>
        </w:rPr>
      </w:pPr>
      <w:r>
        <w:rPr>
          <w:lang w:val="es-ES"/>
        </w:rPr>
        <w:t xml:space="preserve">Es la técnica de MC más utilizada en equipos rotativos, permite identificar mediante el uso de sensores de vibración con exactitud alrededor del 90 % de los fallos en </w:t>
      </w:r>
      <w:r w:rsidR="009D411A">
        <w:rPr>
          <w:lang w:val="es-ES"/>
        </w:rPr>
        <w:t>máquinas</w:t>
      </w:r>
      <w:r>
        <w:rPr>
          <w:lang w:val="es-ES"/>
        </w:rPr>
        <w:t xml:space="preserve"> </w:t>
      </w:r>
      <w:r w:rsidRPr="00C02D81">
        <w:rPr>
          <w:lang w:val="es-ES"/>
        </w:rPr>
        <w:t>rotativa</w:t>
      </w:r>
      <w:r w:rsidR="00E00063" w:rsidRPr="00C02D81">
        <w:rPr>
          <w:lang w:val="es-ES"/>
        </w:rPr>
        <w:t>,</w:t>
      </w:r>
      <w:r w:rsidR="00E00063">
        <w:rPr>
          <w:lang w:val="es-ES"/>
        </w:rPr>
        <w:t xml:space="preserve"> a fin de tomar acciones de mantenimiento </w:t>
      </w:r>
      <w:r w:rsidR="00D70B60">
        <w:rPr>
          <w:lang w:val="es-ES"/>
        </w:rPr>
        <w:t xml:space="preserve">en el momento oportuno y prolongar el tiempo </w:t>
      </w:r>
      <w:r w:rsidR="00544C9E">
        <w:rPr>
          <w:lang w:val="es-ES"/>
        </w:rPr>
        <w:t>operativo de las mismas</w:t>
      </w:r>
      <w:r w:rsidR="00D70B60">
        <w:rPr>
          <w:lang w:val="es-ES"/>
        </w:rPr>
        <w:fldChar w:fldCharType="begin"/>
      </w:r>
      <w:r w:rsidR="00AD233F">
        <w:rPr>
          <w:lang w:val="es-ES"/>
        </w:rPr>
        <w:instrText xml:space="preserve"> ADDIN ZOTERO_ITEM CSL_CITATION {"citationID":"Ik6hONgE","properties":{"formattedCitation":"[4], [8]","plainCitation":"[4], [8]","noteIndex":0},"citationItems":[{"id":198,"uris":["http://zotero.org/users/9915367/items/XUTSP98Y"],"itemData":{"id":198,"type":"article-journal","issue":"2018","language":"es","page":"326","source":"Zotero","title":"DIAGNÓSTICO DE FALLOS EN CAJAS DE ENGRANAJES CON BASE EN LA FUSIÓN DE DATOS DE SEÑALES DE VIBRACIÓN, CORRIENTE Y EMISIÓN ACÚSTICA","author":[{"family":"Loja","given":"René Vinicio Sánchez"}],"issued":{"date-parts":[["2018"]]}}},{"id":204,"uris":["http://zotero.org/users/9915367/items/3BDVIRJ6"],"itemData":{"id":204,"type":"article-journal","abstract":"Temperature, vibration, noise, current, voltage, acoustic emission, etc., all of the measurements are used for machine condition monitoring. Measuring vibration signals is one of the non-destructive testing (NDT) methods that is widely used to detect machine faults. There are many studies to predict mechanical wear, fault and failure in this area for several decades. Signal processing techniques are used to obtain vital characteristic information from the vibration signals. This paper attempts to summarize the results of an evaluation of vibration analysis techniques as a method for diagnosis of gear faults. The most effective vibration techniques are discussed and experimentally compared, concerning an industrial gearbox. Their advantages and disadvantages have been shown.","issue":"2","language":"en","page":"5","source":"Zotero","title":"MACHINERY MONITORING USING VIBRATION SIGNAL ANALYSIS","volume":"5","author":[{"family":"Asilturk","given":"Ilhan"},{"family":"Aslanci","given":"Halit"},{"family":"Ozmen","given":"Ugur"}]}}],"schema":"https://github.com/citation-style-language/schema/raw/master/csl-citation.json"} </w:instrText>
      </w:r>
      <w:r w:rsidR="00D70B60">
        <w:rPr>
          <w:lang w:val="es-ES"/>
        </w:rPr>
        <w:fldChar w:fldCharType="separate"/>
      </w:r>
      <w:r w:rsidR="00D70B60" w:rsidRPr="00D70B60">
        <w:rPr>
          <w:rFonts w:cs="Times New Roman"/>
        </w:rPr>
        <w:t>[4], [8]</w:t>
      </w:r>
      <w:r w:rsidR="00D70B60">
        <w:rPr>
          <w:lang w:val="es-ES"/>
        </w:rPr>
        <w:fldChar w:fldCharType="end"/>
      </w:r>
      <w:r w:rsidR="00D70B60">
        <w:rPr>
          <w:lang w:val="es-ES"/>
        </w:rPr>
        <w:t>.</w:t>
      </w:r>
      <w:r w:rsidR="001B2376">
        <w:rPr>
          <w:lang w:val="es-ES"/>
        </w:rPr>
        <w:t xml:space="preserve"> </w:t>
      </w:r>
      <w:r w:rsidR="00C02D81">
        <w:rPr>
          <w:lang w:val="es-ES"/>
        </w:rPr>
        <w:t>Sin embargo</w:t>
      </w:r>
      <w:r w:rsidR="001B2376">
        <w:rPr>
          <w:lang w:val="es-ES"/>
        </w:rPr>
        <w:t>, el monitoreo y análisis de vibraciones presenta una baja sensibilidad</w:t>
      </w:r>
      <w:r w:rsidR="00AC22F3">
        <w:rPr>
          <w:lang w:val="es-ES"/>
        </w:rPr>
        <w:t xml:space="preserve"> a fallos en etapa temprana; esto debido a</w:t>
      </w:r>
      <w:r w:rsidR="00C02D81">
        <w:rPr>
          <w:lang w:val="es-ES"/>
        </w:rPr>
        <w:t xml:space="preserve"> la</w:t>
      </w:r>
      <w:r w:rsidR="00AC22F3">
        <w:rPr>
          <w:lang w:val="es-ES"/>
        </w:rPr>
        <w:t xml:space="preserve"> presencia de fuentes de vibración externa, como: ruido, variación de carga y velocidad, contacto directo  de los sensores con el equipo en características ambientales adversas que pueden llegar a afectar la sensibilidad del sensor</w:t>
      </w:r>
      <w:r w:rsidR="00173508">
        <w:rPr>
          <w:lang w:val="es-ES"/>
        </w:rPr>
        <w:fldChar w:fldCharType="begin"/>
      </w:r>
      <w:r w:rsidR="00AD233F">
        <w:rPr>
          <w:lang w:val="es-ES"/>
        </w:rPr>
        <w:instrText xml:space="preserve"> ADDIN ZOTERO_ITEM CSL_CITATION {"citationID":"R7dipNEl","properties":{"formattedCitation":"[4], [9], [10]","plainCitation":"[4], [9], [10]","noteIndex":0},"citationItems":[{"id":198,"uris":["http://zotero.org/users/9915367/items/XUTSP98Y"],"itemData":{"id":198,"type":"article-journal","issue":"2018","language":"es","page":"326","source":"Zotero","title":"DIAGNÓSTICO DE FALLOS EN CAJAS DE ENGRANAJES CON BASE EN LA FUSIÓN DE DATOS DE SEÑALES DE VIBRACIÓN, CORRIENTE Y EMISIÓN ACÚSTICA","author":[{"family":"Loja","given":"René Vinicio Sánchez"}],"issued":{"date-parts":[["2018"]]}}},{"id":208,"uris":["http://zotero.org/users/9915367/items/V6P22M98"],"itemData":{"id":208,"type":"article-journal","container-title":"Mechanical Systems and Signal Processing","DOI":"10.1006/mssp.1996.0067","ISSN":"08883270","issue":"1","journalAbbreviation":"Mechanical Systems and Signal Processing","language":"en","page":"53-73","source":"DOI.org (Crossref)","title":"CONDITION MONITORING AND DIAGNOSTICS IN AUTOMATIC MACHINES: COMPARISON OF VIBRATION ANALYSIS TECHNIQUES","title-short":"CONDITION MONITORING AND DIAGNOSTICS IN AUTOMATIC MACHINES","volume":"11","author":[{"family":"Dalpiaz","given":"G."},{"family":"Rivola","given":"A."}],"issued":{"date-parts":[["1997",1]]}}},{"id":206,"uris":["http://zotero.org/users/9915367/items/JE8AZ85C"],"itemData":{"id":206,"type":"paper-conference","abstract":"Vibration based diagnosis to detect gear tooth damage in gearboxes has been studied widely and it can assist in scheduling maintenance and reducing capital losses that may result from gearbox failures. However, such vibration based techniques are difficult to implement in planetary gearboxes due to the complex nature of measured vibration spectrum resulting from rotating planets with respect to the stationary transducer mounted on the gearbox housing. Motor current signal analysis (MCSA) provides an alternative and nonintrusive way to detect mechanical faults through electrical signatures. So far, no investigation has been reported in literature to monitor a planetary gearbox in an electromechanical drive-train using MCSA because of the difficulties in modeling the planetary gear-set such as a large number of degrees of freedom and nonlinearity associated with tooth separations. In this paper, a lumped parameter model of an electro-mechanical drive-train has been developed, which consists of a permanent magnet synchronous machine (PMSM) connected to a load through a planetary gearbox. Afterwards, a seeded tooth defect is introduced into the electro-mechanical model to show that MCSA can successfully provide valuable diagnostic information regarding the planetary gearbox failure. Finally, the time waveform, as well as, the Fourier transform and Morlet wavelet transform of the PMSM stator current are presented to demonstrate the capability to detect the gear tooth fault and its severity in planetary gearbox using MCSA.","container-title":"Volume 1: Adaptive Control; Advanced Vehicle Propulsion Systems; Aerospace Systems; Autonomous Systems; Battery Modeling; Biochemical Systems; Control Over Networks; Control Systems Design; Cooperativ","DOI":"10.1115/DSCC2012-MOVIC2012-8609","event-place":"Fort Lauderdale, Florida, USA","event-title":"ASME 2012 5th Annual Dynamic Systems and Control Conference joint with the JSME 2012 11th Motion and Vibration Conference","ISBN":"978-0-7918-4529-5","language":"en","page":"673-680","publisher":"ASME","publisher-place":"Fort Lauderdale, Florida, USA","source":"DOI.org (Crossref)","title":"Gear Fault Detection in Planetary Gearbox Using Stator Current Measurement of AC Motors","URL":"http://proceedings.asmedigitalcollection.asme.org/proceeding.aspx?doi=10.1115/DSCC2012-MOVIC2012-8609","author":[{"family":"Zhang","given":"Jidong"},{"family":"Hong","given":"Liu"},{"family":"Singh Dhupia","given":"Jaspreet"}],"accessed":{"date-parts":[["2022",7,25]]},"issued":{"date-parts":[["2012",10,17]]}}}],"schema":"https://github.com/citation-style-language/schema/raw/master/csl-citation.json"} </w:instrText>
      </w:r>
      <w:r w:rsidR="00173508">
        <w:rPr>
          <w:lang w:val="es-ES"/>
        </w:rPr>
        <w:fldChar w:fldCharType="separate"/>
      </w:r>
      <w:r w:rsidR="00173508" w:rsidRPr="00173508">
        <w:rPr>
          <w:rFonts w:cs="Times New Roman"/>
        </w:rPr>
        <w:t>[4], [9], [10]</w:t>
      </w:r>
      <w:r w:rsidR="00173508">
        <w:rPr>
          <w:lang w:val="es-ES"/>
        </w:rPr>
        <w:fldChar w:fldCharType="end"/>
      </w:r>
      <w:r w:rsidR="00AC22F3">
        <w:rPr>
          <w:lang w:val="es-ES"/>
        </w:rPr>
        <w:t>.</w:t>
      </w:r>
    </w:p>
    <w:p w14:paraId="64BA0E47" w14:textId="50C2974E" w:rsidR="0072428F" w:rsidRDefault="0072428F" w:rsidP="00FB73A9">
      <w:pPr>
        <w:rPr>
          <w:lang w:val="es-ES"/>
        </w:rPr>
      </w:pPr>
    </w:p>
    <w:p w14:paraId="5433592F" w14:textId="368956F5" w:rsidR="0072428F" w:rsidRPr="0072428F" w:rsidRDefault="0072428F" w:rsidP="00FB73A9">
      <w:pPr>
        <w:rPr>
          <w:b/>
          <w:bCs/>
          <w:lang w:val="es-ES"/>
        </w:rPr>
      </w:pPr>
      <w:r w:rsidRPr="0072428F">
        <w:rPr>
          <w:b/>
          <w:bCs/>
          <w:lang w:val="es-ES"/>
        </w:rPr>
        <w:t xml:space="preserve">Monitoreo de </w:t>
      </w:r>
      <w:r>
        <w:rPr>
          <w:b/>
          <w:bCs/>
          <w:lang w:val="es-ES"/>
        </w:rPr>
        <w:t>E</w:t>
      </w:r>
      <w:r w:rsidRPr="0072428F">
        <w:rPr>
          <w:b/>
          <w:bCs/>
          <w:lang w:val="es-ES"/>
        </w:rPr>
        <w:t xml:space="preserve">misiones </w:t>
      </w:r>
      <w:r>
        <w:rPr>
          <w:b/>
          <w:bCs/>
          <w:lang w:val="es-ES"/>
        </w:rPr>
        <w:t>A</w:t>
      </w:r>
      <w:r w:rsidRPr="0072428F">
        <w:rPr>
          <w:b/>
          <w:bCs/>
          <w:lang w:val="es-ES"/>
        </w:rPr>
        <w:t>cústicas</w:t>
      </w:r>
    </w:p>
    <w:p w14:paraId="4FDBBFE6" w14:textId="53179822" w:rsidR="0035060C" w:rsidRDefault="0035060C" w:rsidP="00CD547E">
      <w:pPr>
        <w:rPr>
          <w:lang w:val="es-ES"/>
        </w:rPr>
      </w:pPr>
      <w:r>
        <w:rPr>
          <w:lang w:val="es-ES"/>
        </w:rPr>
        <w:t xml:space="preserve">La emisión acústica es un fenómeno </w:t>
      </w:r>
      <w:r w:rsidR="00C02D81">
        <w:rPr>
          <w:lang w:val="es-ES"/>
        </w:rPr>
        <w:t>físico</w:t>
      </w:r>
      <w:r w:rsidR="007825F5">
        <w:rPr>
          <w:lang w:val="es-ES"/>
        </w:rPr>
        <w:t xml:space="preserve"> de generación de sonido aplicado a las ondas elásticas generadas espontáneamente </w:t>
      </w:r>
      <w:r w:rsidR="000714DE">
        <w:rPr>
          <w:lang w:val="es-ES"/>
        </w:rPr>
        <w:t xml:space="preserve">en </w:t>
      </w:r>
      <w:r w:rsidR="007825F5">
        <w:rPr>
          <w:lang w:val="es-ES"/>
        </w:rPr>
        <w:t>el interior de un material sometido a tensión</w:t>
      </w:r>
      <w:r w:rsidR="000A3332">
        <w:rPr>
          <w:lang w:val="es-ES"/>
        </w:rPr>
        <w:fldChar w:fldCharType="begin"/>
      </w:r>
      <w:r w:rsidR="00AD233F">
        <w:rPr>
          <w:lang w:val="es-ES"/>
        </w:rPr>
        <w:instrText xml:space="preserve"> ADDIN ZOTERO_ITEM CSL_CITATION {"citationID":"rP9sMnvc","properties":{"formattedCitation":"[11]","plainCitation":"[11]","noteIndex":0},"citationItems":[{"id":210,"uris":["http://zotero.org/users/9915367/items/S7Z2TYI9"],"itemData":{"id":210,"type":"article-journal","abstract":"Bearings are important machine parts and their condition is often critical to success of an operation or process, hence there is a great need for periodic knowledge of their performance. According to reported research works in the past several years, it is believed that the extracted information from acoustic emission (AE) signals can be used for bearing condition monitoring. In this work, a novel parameter based on using the ratio of AE mean (µ) and AE standard deviation (σ ), formulated as µ/σ is proposed to distinguish between lubricated and dry bearings. A heavy duty test rig was used in experimental work. Various levels of radial loads and rotational speed (ω) were applied to rotating shaft, which is connected to rolling element bearings. It was found that, except few cases, regardless of various levels of radial loads used, at higher levels of rotational speed, dry and lubricated bearings can be clearly distinguished when using proposed parameter.","container-title":"Transactions of the Canadian Society for Mechanical Engineering","DOI":"10.1139/tcsme-2013-0094","ISSN":"0315-8977","issue":"4","journalAbbreviation":"Transactions of the Canadian Society for Mechanical Engineering","language":"en","page":"1105-1114","source":"DOI.org (Crossref)","title":"PROPOSING A NEW ACOUSTIC EMISSION PARAMETER FOR BEARING CONDITION MONITORING IN ROTATING MACHINES","volume":"37","author":[{"family":"Niknam","given":"Seyed Ali"},{"family":"Songmene","given":"Victor"},{"family":"Au","given":"Y.H. Joe"}],"issued":{"date-parts":[["2013",12]]}}}],"schema":"https://github.com/citation-style-language/schema/raw/master/csl-citation.json"} </w:instrText>
      </w:r>
      <w:r w:rsidR="000A3332">
        <w:rPr>
          <w:lang w:val="es-ES"/>
        </w:rPr>
        <w:fldChar w:fldCharType="separate"/>
      </w:r>
      <w:r w:rsidR="000A3332" w:rsidRPr="000A3332">
        <w:rPr>
          <w:rFonts w:cs="Times New Roman"/>
        </w:rPr>
        <w:t>[11]</w:t>
      </w:r>
      <w:r w:rsidR="000A3332">
        <w:rPr>
          <w:lang w:val="es-ES"/>
        </w:rPr>
        <w:fldChar w:fldCharType="end"/>
      </w:r>
      <w:r w:rsidR="000714DE">
        <w:rPr>
          <w:lang w:val="es-ES"/>
        </w:rPr>
        <w:t xml:space="preserve">. </w:t>
      </w:r>
    </w:p>
    <w:p w14:paraId="18A04C50" w14:textId="2E6221A8" w:rsidR="00E778F5" w:rsidRDefault="000714DE" w:rsidP="00CD547E">
      <w:pPr>
        <w:rPr>
          <w:lang w:val="es-ES"/>
        </w:rPr>
      </w:pPr>
      <w:r w:rsidRPr="005F7F38">
        <w:rPr>
          <w:lang w:val="es-ES"/>
        </w:rPr>
        <w:t xml:space="preserve">Una característica de las EA es su capacidad </w:t>
      </w:r>
      <w:r w:rsidR="00D15BC9" w:rsidRPr="005F7F38">
        <w:rPr>
          <w:lang w:val="es-ES"/>
        </w:rPr>
        <w:t>para</w:t>
      </w:r>
      <w:r w:rsidR="00C27069" w:rsidRPr="005F7F38">
        <w:rPr>
          <w:lang w:val="es-ES"/>
        </w:rPr>
        <w:t xml:space="preserve"> controlar un</w:t>
      </w:r>
      <w:r w:rsidR="0095565E" w:rsidRPr="005F7F38">
        <w:rPr>
          <w:lang w:val="es-ES"/>
        </w:rPr>
        <w:t xml:space="preserve"> material, una</w:t>
      </w:r>
      <w:r w:rsidR="00C27069" w:rsidRPr="005F7F38">
        <w:rPr>
          <w:lang w:val="es-ES"/>
        </w:rPr>
        <w:t xml:space="preserve"> </w:t>
      </w:r>
      <w:r w:rsidR="00F521E4" w:rsidRPr="005F7F38">
        <w:rPr>
          <w:lang w:val="es-ES"/>
        </w:rPr>
        <w:t>estructura</w:t>
      </w:r>
      <w:r w:rsidR="0095565E" w:rsidRPr="005F7F38">
        <w:rPr>
          <w:lang w:val="es-ES"/>
        </w:rPr>
        <w:t xml:space="preserve"> o un proceso</w:t>
      </w:r>
      <w:r w:rsidR="00F521E4" w:rsidRPr="005F7F38">
        <w:rPr>
          <w:lang w:val="es-ES"/>
        </w:rPr>
        <w:t>,</w:t>
      </w:r>
      <w:r w:rsidR="00C27069" w:rsidRPr="005F7F38">
        <w:rPr>
          <w:lang w:val="es-ES"/>
        </w:rPr>
        <w:t xml:space="preserve"> sin ponerla fuera de servicio</w:t>
      </w:r>
      <w:r w:rsidR="0095565E" w:rsidRPr="005F7F38">
        <w:rPr>
          <w:lang w:val="es-ES"/>
        </w:rPr>
        <w:t xml:space="preserve">; debido a la información sobre su comportamiento interno en respuesta a un estímulo externo, esto permite </w:t>
      </w:r>
      <w:r w:rsidR="005F7F38" w:rsidRPr="005F7F38">
        <w:rPr>
          <w:lang w:val="es-ES"/>
        </w:rPr>
        <w:t>localizar de manera prematura fallos</w:t>
      </w:r>
      <w:r w:rsidR="00F05D24" w:rsidRPr="005F7F38">
        <w:rPr>
          <w:lang w:val="es-ES"/>
        </w:rPr>
        <w:t xml:space="preserve"> en comparación a otras técnicas</w:t>
      </w:r>
      <w:r w:rsidR="00E778F5" w:rsidRPr="005F7F38">
        <w:rPr>
          <w:lang w:val="es-ES"/>
        </w:rPr>
        <w:t>.</w:t>
      </w:r>
      <w:r w:rsidR="00E778F5">
        <w:rPr>
          <w:lang w:val="es-ES"/>
        </w:rPr>
        <w:t xml:space="preserve"> </w:t>
      </w:r>
    </w:p>
    <w:p w14:paraId="0244B860" w14:textId="77777777" w:rsidR="00E778F5" w:rsidRDefault="00E778F5" w:rsidP="00CD547E">
      <w:pPr>
        <w:rPr>
          <w:lang w:val="es-ES"/>
        </w:rPr>
      </w:pPr>
    </w:p>
    <w:p w14:paraId="2675C262" w14:textId="10395A43" w:rsidR="000714DE" w:rsidRDefault="00E778F5" w:rsidP="00CD547E">
      <w:pPr>
        <w:rPr>
          <w:lang w:val="es-ES"/>
        </w:rPr>
      </w:pPr>
      <w:r>
        <w:rPr>
          <w:lang w:val="es-ES"/>
        </w:rPr>
        <w:t xml:space="preserve">La principal aplicación de la Emisión Acústica (EA) a la detección y monitorización de fallos en los </w:t>
      </w:r>
      <w:r>
        <w:rPr>
          <w:lang w:val="es-ES"/>
        </w:rPr>
        <w:t xml:space="preserve">engranajes, es determinar el comportamiento de las EA y su respuesta a los fallos típicos, que incluyen </w:t>
      </w:r>
      <w:r w:rsidR="002C6ED0">
        <w:rPr>
          <w:lang w:val="es-ES"/>
        </w:rPr>
        <w:t>el contacto de asperezas, fatiga cíclica, la fricción entre otros</w:t>
      </w:r>
      <w:r w:rsidR="002C6ED0">
        <w:rPr>
          <w:lang w:val="es-ES"/>
        </w:rPr>
        <w:fldChar w:fldCharType="begin"/>
      </w:r>
      <w:r w:rsidR="00AD233F">
        <w:rPr>
          <w:lang w:val="es-ES"/>
        </w:rPr>
        <w:instrText xml:space="preserve"> ADDIN ZOTERO_ITEM CSL_CITATION {"citationID":"bOwbbBtd","properties":{"formattedCitation":"[4]","plainCitation":"[4]","noteIndex":0},"citationItems":[{"id":198,"uris":["http://zotero.org/users/9915367/items/XUTSP98Y"],"itemData":{"id":198,"type":"article-journal","issue":"2018","language":"es","page":"326","source":"Zotero","title":"DIAGNÓSTICO DE FALLOS EN CAJAS DE ENGRANAJES CON BASE EN LA FUSIÓN DE DATOS DE SEÑALES DE VIBRACIÓN, CORRIENTE Y EMISIÓN ACÚSTICA","author":[{"family":"Loja","given":"René Vinicio Sánchez"}],"issued":{"date-parts":[["2018"]]}}}],"schema":"https://github.com/citation-style-language/schema/raw/master/csl-citation.json"} </w:instrText>
      </w:r>
      <w:r w:rsidR="002C6ED0">
        <w:rPr>
          <w:lang w:val="es-ES"/>
        </w:rPr>
        <w:fldChar w:fldCharType="separate"/>
      </w:r>
      <w:r w:rsidR="002C6ED0" w:rsidRPr="002C6ED0">
        <w:rPr>
          <w:rFonts w:cs="Times New Roman"/>
        </w:rPr>
        <w:t>[4]</w:t>
      </w:r>
      <w:r w:rsidR="002C6ED0">
        <w:rPr>
          <w:lang w:val="es-ES"/>
        </w:rPr>
        <w:fldChar w:fldCharType="end"/>
      </w:r>
      <w:r w:rsidR="002C6ED0">
        <w:rPr>
          <w:lang w:val="es-ES"/>
        </w:rPr>
        <w:t>,</w:t>
      </w:r>
      <w:r w:rsidR="002C6ED0">
        <w:rPr>
          <w:lang w:val="es-ES"/>
        </w:rPr>
        <w:fldChar w:fldCharType="begin"/>
      </w:r>
      <w:r w:rsidR="00AD233F">
        <w:rPr>
          <w:lang w:val="es-ES"/>
        </w:rPr>
        <w:instrText xml:space="preserve"> ADDIN ZOTERO_ITEM CSL_CITATION {"citationID":"cMh4OQ8G","properties":{"formattedCitation":"[12]","plainCitation":"[12]","noteIndex":0},"citationItems":[{"id":212,"uris":["http://zotero.org/users/9915367/items/I66DBNMC"],"itemData":{"id":212,"type":"article-journal","abstract":"The condition monitoring of a lab-scale, single stage, gearbox using different non-destructive inspection methodologies and the processing of the acquired waveforms with advanced signal processing techniques is the aim of the present work. Acoustic emission (AE) and vibration measurements were utilized for this purpose. The experimental setup and the instrumentation of each monitoring methodology are presented in detail. Emphasis is given on the signal processing of the acquired vibration and acoustic emission signals in order to extract conventional as well as novel parameters–features of potential diagnostic value from the monitored waveforms. Innovative wavelet-based parameters–features are proposed utilizing the discrete wavelet transform. The evolution of selected parameters/features versus test time is provided, evaluated and the parameters with the most interesting diagnostic behaviour are highlighted. The differences in the parameters evolution of each NDT technique are discussed and the superiority of AE over vibration recordings for the early diagnosis of natural wear in gear systems is concluded.","container-title":"Applied Acoustics","DOI":"10.1016/j.apacoust.2009.04.007","ISSN":"0003682X","issue":"9","journalAbbreviation":"Applied Acoustics","language":"en","page":"1148-1159","source":"DOI.org (Crossref)","title":"Condition monitoring of a single-stage gearbox with artificially induced gear cracks utilizing on-line vibration and acoustic emission measurements","volume":"70","author":[{"family":"Loutas","given":"T.H."},{"family":"Sotiriades","given":"G."},{"family":"Kalaitzoglou","given":"I."},{"family":"Kostopoulos","given":"V."}],"issued":{"date-parts":[["2009",9]]}}}],"schema":"https://github.com/citation-style-language/schema/raw/master/csl-citation.json"} </w:instrText>
      </w:r>
      <w:r w:rsidR="002C6ED0">
        <w:rPr>
          <w:lang w:val="es-ES"/>
        </w:rPr>
        <w:fldChar w:fldCharType="separate"/>
      </w:r>
      <w:r w:rsidR="002C6ED0" w:rsidRPr="002C6ED0">
        <w:rPr>
          <w:rFonts w:cs="Times New Roman"/>
        </w:rPr>
        <w:t>[12]</w:t>
      </w:r>
      <w:r w:rsidR="002C6ED0">
        <w:rPr>
          <w:lang w:val="es-ES"/>
        </w:rPr>
        <w:fldChar w:fldCharType="end"/>
      </w:r>
      <w:r w:rsidR="002C6ED0">
        <w:rPr>
          <w:lang w:val="es-ES"/>
        </w:rPr>
        <w:t xml:space="preserve">. </w:t>
      </w:r>
      <w:r w:rsidR="00F05D24">
        <w:rPr>
          <w:lang w:val="es-ES"/>
        </w:rPr>
        <w:t xml:space="preserve"> </w:t>
      </w:r>
      <w:r w:rsidR="002C6ED0">
        <w:rPr>
          <w:lang w:val="es-ES"/>
        </w:rPr>
        <w:t xml:space="preserve">La técnica de EA con respecto al monitoreo de las vibraciones ofrece ciertas ventajas. </w:t>
      </w:r>
      <w:r w:rsidR="00F92674">
        <w:rPr>
          <w:lang w:val="es-ES"/>
        </w:rPr>
        <w:t>La</w:t>
      </w:r>
      <w:r w:rsidR="00A070DE">
        <w:rPr>
          <w:lang w:val="es-ES"/>
        </w:rPr>
        <w:t xml:space="preserve"> EA es una </w:t>
      </w:r>
      <w:r w:rsidR="00A070DE" w:rsidRPr="002911AB">
        <w:rPr>
          <w:lang w:val="es-ES"/>
        </w:rPr>
        <w:t xml:space="preserve">técnica no </w:t>
      </w:r>
      <w:r w:rsidR="002911AB">
        <w:rPr>
          <w:lang w:val="es-ES"/>
        </w:rPr>
        <w:t xml:space="preserve">invasiva, </w:t>
      </w:r>
      <w:r w:rsidR="002911AB" w:rsidRPr="000B4ACD">
        <w:rPr>
          <w:lang w:val="es-ES"/>
        </w:rPr>
        <w:t xml:space="preserve">es decir el </w:t>
      </w:r>
      <w:r w:rsidR="00A070DE" w:rsidRPr="000B4ACD">
        <w:rPr>
          <w:lang w:val="es-ES"/>
        </w:rPr>
        <w:t>sensor</w:t>
      </w:r>
      <w:r w:rsidR="002911AB" w:rsidRPr="000B4ACD">
        <w:rPr>
          <w:lang w:val="es-ES"/>
        </w:rPr>
        <w:t xml:space="preserve"> instalado en la parte exterior del sistema a monitorear</w:t>
      </w:r>
      <w:r w:rsidR="00A070DE">
        <w:rPr>
          <w:lang w:val="es-ES"/>
        </w:rPr>
        <w:t xml:space="preserve">, </w:t>
      </w:r>
      <w:r w:rsidR="00DD7277">
        <w:rPr>
          <w:lang w:val="es-ES"/>
        </w:rPr>
        <w:t>en contraste con el</w:t>
      </w:r>
      <w:r w:rsidR="00A070DE">
        <w:rPr>
          <w:lang w:val="es-ES"/>
        </w:rPr>
        <w:t xml:space="preserve"> monitoreo de vibraciones</w:t>
      </w:r>
      <w:r w:rsidR="002911AB">
        <w:rPr>
          <w:lang w:val="es-ES"/>
        </w:rPr>
        <w:t xml:space="preserve"> donde el sensor requiere estar emplazado directamente sobre el sistema a monitorear </w:t>
      </w:r>
      <w:r w:rsidR="00A070DE">
        <w:rPr>
          <w:lang w:val="es-ES"/>
        </w:rPr>
        <w:fldChar w:fldCharType="begin"/>
      </w:r>
      <w:r w:rsidR="00AD233F">
        <w:rPr>
          <w:lang w:val="es-ES"/>
        </w:rPr>
        <w:instrText xml:space="preserve"> ADDIN ZOTERO_ITEM CSL_CITATION {"citationID":"b4hAZaaN","properties":{"formattedCitation":"[12]","plainCitation":"[12]","noteIndex":0},"citationItems":[{"id":212,"uris":["http://zotero.org/users/9915367/items/I66DBNMC"],"itemData":{"id":212,"type":"article-journal","abstract":"The condition monitoring of a lab-scale, single stage, gearbox using different non-destructive inspection methodologies and the processing of the acquired waveforms with advanced signal processing techniques is the aim of the present work. Acoustic emission (AE) and vibration measurements were utilized for this purpose. The experimental setup and the instrumentation of each monitoring methodology are presented in detail. Emphasis is given on the signal processing of the acquired vibration and acoustic emission signals in order to extract conventional as well as novel parameters–features of potential diagnostic value from the monitored waveforms. Innovative wavelet-based parameters–features are proposed utilizing the discrete wavelet transform. The evolution of selected parameters/features versus test time is provided, evaluated and the parameters with the most interesting diagnostic behaviour are highlighted. The differences in the parameters evolution of each NDT technique are discussed and the superiority of AE over vibration recordings for the early diagnosis of natural wear in gear systems is concluded.","container-title":"Applied Acoustics","DOI":"10.1016/j.apacoust.2009.04.007","ISSN":"0003682X","issue":"9","journalAbbreviation":"Applied Acoustics","language":"en","page":"1148-1159","source":"DOI.org (Crossref)","title":"Condition monitoring of a single-stage gearbox with artificially induced gear cracks utilizing on-line vibration and acoustic emission measurements","volume":"70","author":[{"family":"Loutas","given":"T.H."},{"family":"Sotiriades","given":"G."},{"family":"Kalaitzoglou","given":"I."},{"family":"Kostopoulos","given":"V."}],"issued":{"date-parts":[["2009",9]]}}}],"schema":"https://github.com/citation-style-language/schema/raw/master/csl-citation.json"} </w:instrText>
      </w:r>
      <w:r w:rsidR="00A070DE">
        <w:rPr>
          <w:lang w:val="es-ES"/>
        </w:rPr>
        <w:fldChar w:fldCharType="separate"/>
      </w:r>
      <w:r w:rsidR="00A070DE" w:rsidRPr="00A070DE">
        <w:rPr>
          <w:rFonts w:cs="Times New Roman"/>
        </w:rPr>
        <w:t>[12]</w:t>
      </w:r>
      <w:r w:rsidR="00A070DE">
        <w:rPr>
          <w:lang w:val="es-ES"/>
        </w:rPr>
        <w:fldChar w:fldCharType="end"/>
      </w:r>
      <w:r w:rsidR="00A070DE">
        <w:rPr>
          <w:lang w:val="es-ES"/>
        </w:rPr>
        <w:t xml:space="preserve">. </w:t>
      </w:r>
    </w:p>
    <w:p w14:paraId="3CEAFE51" w14:textId="0EEEA234" w:rsidR="00147362" w:rsidRDefault="00C73A25" w:rsidP="00CD547E">
      <w:pPr>
        <w:rPr>
          <w:lang w:val="es-ES"/>
        </w:rPr>
      </w:pPr>
      <w:r>
        <w:rPr>
          <w:lang w:val="es-ES"/>
        </w:rPr>
        <w:t xml:space="preserve">El análisis de señales obtenidas mediante técnicas de MC, se realiza en el dominio de la frecuencia debido a que permite descubrir aspectos de la señal </w:t>
      </w:r>
      <w:r w:rsidR="007A26AD">
        <w:rPr>
          <w:lang w:val="es-ES"/>
        </w:rPr>
        <w:t>que resulta complejo apreciar de su representación inicial (dominio del tiempo), por lo que cuando estas componentes se grafican en el dominio de la frecuencia se diagnostica con facilidad debido a que quedan cubiertas o envueltas por señales de gran amplitud</w:t>
      </w:r>
      <w:r w:rsidR="0061397A">
        <w:rPr>
          <w:lang w:val="es-ES"/>
        </w:rPr>
        <w:fldChar w:fldCharType="begin"/>
      </w:r>
      <w:r w:rsidR="00AD233F">
        <w:rPr>
          <w:lang w:val="es-ES"/>
        </w:rPr>
        <w:instrText xml:space="preserve"> ADDIN ZOTERO_ITEM CSL_CITATION {"citationID":"jcBhLSAh","properties":{"formattedCitation":"[13]","plainCitation":"[13]","noteIndex":0},"citationItems":[{"id":214,"uris":["http://zotero.org/users/9915367/items/MIRGQKLT"],"itemData":{"id":214,"type":"article-journal","abstract":"This work presents a novel methodology for detecting faults in bearings in a synchronous generator, using vibration signals captured through acceleration transducer (piezoelectric accelerometers) and acoustic transducer (omnidirectional microphone), to process vibration signals using the algorithm known as power spectral density (PSD). It analyzes vibration signals resulting from bearings, without fault and with artificial fault, respectively. The artificial fault consisted in a crack produced in a cage of a SKF6303-2RSH bearing. This method allows the utilization of microphones to analyze the vibration of machines which represents not having to mount any type of transducer on the machine as if occurs with the conventional technique of fault detection through the use of accelerometers, in addition to be a method that can detect a fault in the bearing cage.","container-title":"Ingeniería, Investigación y Tecnología","DOI":"10.1016/j.riit.2016.01.007","ISSN":"14057743","issue":"1","journalAbbreviation":"Ingeniería, Investigación y Tecnología","language":"es","page":"73-85","source":"DOI.org (Crossref)","title":"Nueva metodología de diagnóstico de fallas en rodamientos en una máquina síncrona mediante el procesamiento de señales vibro-acústicas empleando análisis de densidad de potencia","volume":"17","author":[{"family":"Medrano-Hurtado","given":"Zulma Yadira"},{"family":"Pérez-Tello","given":"Carlos"},{"family":"Gómez-Sarduy","given":"Julio"},{"family":"Vera-Pérez","given":"Maximiliano"}],"issued":{"date-parts":[["2016",1]]}}}],"schema":"https://github.com/citation-style-language/schema/raw/master/csl-citation.json"} </w:instrText>
      </w:r>
      <w:r w:rsidR="0061397A">
        <w:rPr>
          <w:lang w:val="es-ES"/>
        </w:rPr>
        <w:fldChar w:fldCharType="separate"/>
      </w:r>
      <w:r w:rsidR="0061397A" w:rsidRPr="0061397A">
        <w:rPr>
          <w:rFonts w:cs="Times New Roman"/>
        </w:rPr>
        <w:t>[13]</w:t>
      </w:r>
      <w:r w:rsidR="0061397A">
        <w:rPr>
          <w:lang w:val="es-ES"/>
        </w:rPr>
        <w:fldChar w:fldCharType="end"/>
      </w:r>
      <w:r w:rsidR="0061397A">
        <w:rPr>
          <w:lang w:val="es-ES"/>
        </w:rPr>
        <w:t xml:space="preserve">. </w:t>
      </w:r>
    </w:p>
    <w:p w14:paraId="225645F4" w14:textId="62C662AD" w:rsidR="0061397A" w:rsidRDefault="0061397A" w:rsidP="00CD547E">
      <w:pPr>
        <w:rPr>
          <w:lang w:val="es-ES"/>
        </w:rPr>
      </w:pPr>
    </w:p>
    <w:p w14:paraId="6FC47A29" w14:textId="3F81B8EF" w:rsidR="0061397A" w:rsidRDefault="0061397A" w:rsidP="00CD547E">
      <w:pPr>
        <w:rPr>
          <w:b/>
          <w:bCs/>
          <w:lang w:val="es-ES"/>
        </w:rPr>
      </w:pPr>
      <w:r w:rsidRPr="0061397A">
        <w:rPr>
          <w:b/>
          <w:bCs/>
          <w:lang w:val="es-ES"/>
        </w:rPr>
        <w:t xml:space="preserve">Transformada de Fourier </w:t>
      </w:r>
    </w:p>
    <w:p w14:paraId="0DE131D7" w14:textId="77777777" w:rsidR="00496104" w:rsidRDefault="00FD6EBC" w:rsidP="00496104">
      <w:pPr>
        <w:rPr>
          <w:lang w:val="es-ES"/>
        </w:rPr>
      </w:pPr>
      <w:r>
        <w:rPr>
          <w:lang w:val="es-ES"/>
        </w:rPr>
        <w:t xml:space="preserve">La </w:t>
      </w:r>
      <w:r w:rsidR="00842B22">
        <w:rPr>
          <w:lang w:val="es-ES"/>
        </w:rPr>
        <w:t>T</w:t>
      </w:r>
      <w:r>
        <w:rPr>
          <w:lang w:val="es-ES"/>
        </w:rPr>
        <w:t xml:space="preserve">ransformada </w:t>
      </w:r>
      <w:r w:rsidR="00842B22">
        <w:rPr>
          <w:lang w:val="es-ES"/>
        </w:rPr>
        <w:t>R</w:t>
      </w:r>
      <w:r>
        <w:rPr>
          <w:lang w:val="es-ES"/>
        </w:rPr>
        <w:t>ápida de Fourier (FFT) es una técnica de procesamiento de señales</w:t>
      </w:r>
      <w:r w:rsidR="00E05678">
        <w:rPr>
          <w:lang w:val="es-ES"/>
        </w:rPr>
        <w:t xml:space="preserve">, </w:t>
      </w:r>
      <w:r>
        <w:rPr>
          <w:lang w:val="es-ES"/>
        </w:rPr>
        <w:t xml:space="preserve">que permite conocer </w:t>
      </w:r>
      <w:r w:rsidR="00E05678">
        <w:rPr>
          <w:lang w:val="es-ES"/>
        </w:rPr>
        <w:t>los distintos</w:t>
      </w:r>
      <w:r>
        <w:rPr>
          <w:lang w:val="es-ES"/>
        </w:rPr>
        <w:t xml:space="preserve"> componentes </w:t>
      </w:r>
      <w:r w:rsidR="00E05678">
        <w:rPr>
          <w:lang w:val="es-ES"/>
        </w:rPr>
        <w:t>de frecuencia</w:t>
      </w:r>
      <w:r>
        <w:rPr>
          <w:lang w:val="es-ES"/>
        </w:rPr>
        <w:t xml:space="preserve"> presentes en una señal estacionaria</w:t>
      </w:r>
      <w:r w:rsidR="009E4122">
        <w:rPr>
          <w:lang w:val="es-ES"/>
        </w:rPr>
        <w:t xml:space="preserve">. La aplicación de esta transformada para señales que son discretas en el tiempo se denomina transformada discreta de Fourier (DFT, del inglés Discrete Fourier </w:t>
      </w:r>
      <w:proofErr w:type="spellStart"/>
      <w:r w:rsidR="009E4122">
        <w:rPr>
          <w:lang w:val="es-ES"/>
        </w:rPr>
        <w:t>Transform</w:t>
      </w:r>
      <w:proofErr w:type="spellEnd"/>
      <w:r w:rsidR="009E4122">
        <w:rPr>
          <w:lang w:val="es-ES"/>
        </w:rPr>
        <w:t>)</w:t>
      </w:r>
      <w:r w:rsidR="006A55FB" w:rsidRPr="006A55FB">
        <w:rPr>
          <w:lang w:val="es-ES"/>
        </w:rPr>
        <w:t xml:space="preserve"> </w:t>
      </w:r>
      <w:r w:rsidR="006A55FB">
        <w:rPr>
          <w:lang w:val="es-ES"/>
        </w:rPr>
        <w:fldChar w:fldCharType="begin"/>
      </w:r>
      <w:r w:rsidR="00AD233F">
        <w:rPr>
          <w:lang w:val="es-ES"/>
        </w:rPr>
        <w:instrText xml:space="preserve"> ADDIN ZOTERO_ITEM CSL_CITATION {"citationID":"YMbvSZyT","properties":{"formattedCitation":"[14]","plainCitation":"[14]","noteIndex":0},"citationItems":[{"id":216,"uris":["http://zotero.org/users/9915367/items/5563JSKL"],"itemData":{"id":216,"type":"webpage","abstract":"TRANSFORMADA RÁPIDA DE FOURIER (FFT) - ALGORITMOS UTILIZADOS","language":"es-MX","title":"TRANSFORMADA RÁPIDA DE FOURIER (FFT) - ALGORITMOS UTILIZADOS","URL":"https://1library.co/article/transformada-r%C3%A1pida-de-fourier-fft-algoritmos-utilizados.qo3gpp5q","accessed":{"date-parts":[["2022",7,28]]}}}],"schema":"https://github.com/citation-style-language/schema/raw/master/csl-citation.json"} </w:instrText>
      </w:r>
      <w:r w:rsidR="006A55FB">
        <w:rPr>
          <w:lang w:val="es-ES"/>
        </w:rPr>
        <w:fldChar w:fldCharType="separate"/>
      </w:r>
      <w:r w:rsidR="006A55FB" w:rsidRPr="005C289C">
        <w:rPr>
          <w:rFonts w:cs="Times New Roman"/>
        </w:rPr>
        <w:t>[14]</w:t>
      </w:r>
      <w:r w:rsidR="006A55FB">
        <w:rPr>
          <w:lang w:val="es-ES"/>
        </w:rPr>
        <w:fldChar w:fldCharType="end"/>
      </w:r>
      <w:r w:rsidR="006A55FB">
        <w:rPr>
          <w:lang w:val="es-ES"/>
        </w:rPr>
        <w:t xml:space="preserve"> </w:t>
      </w:r>
      <w:r w:rsidR="006A55FB">
        <w:rPr>
          <w:lang w:val="es-ES"/>
        </w:rPr>
        <w:fldChar w:fldCharType="begin"/>
      </w:r>
      <w:r w:rsidR="00AD233F">
        <w:rPr>
          <w:lang w:val="es-ES"/>
        </w:rPr>
        <w:instrText xml:space="preserve"> ADDIN ZOTERO_ITEM CSL_CITATION {"citationID":"U7NiMsYk","properties":{"formattedCitation":"[15]","plainCitation":"[15]","noteIndex":0},"citationItems":[{"id":219,"uris":["http://zotero.org/users/9915367/items/ILQ6R9BS"],"itemData":{"id":219,"type":"document","abstract":"Este documento describe la deducci´on de la Transformada Discreta de Fourier\n(TDF) a partir de la formulaci´on de los sistemas discretos en el tiempo y su Transformada de Fourier. Tambi´en se deduce el algoritmo optimizado para calcular la\nTDF, que es la Transformada R´apida de Fourier (FFT, por sus siglas en ingl´es), en\ndecimaci´on en tiempo. Estos apuntes son una traducci´on propia del libro: Digital\nSignal Processing, de A.V. Oppenheim y R.W. Schafer, Ed. Prentice Hall.","language":"Español","publisher":"8vo congreso iberoamericano de ingenieria mecánica","title":"Evaluación y comparación de modelos de diagnóstico de fallos en engranajes utilizando las señales de vibraciones mecánicas","title-short":"Evaluación y comparación de modelos de diagnóstico de fallos en engranajes utilizando las señales de vibraciones mecánicas","author":[{"family":"Moreno Sánchez R","given":"Pintado Sanjuán P Moreno Sánches"}],"issued":{"date-parts":[["2007"]]}}}],"schema":"https://github.com/citation-style-language/schema/raw/master/csl-citation.json"} </w:instrText>
      </w:r>
      <w:r w:rsidR="006A55FB">
        <w:rPr>
          <w:lang w:val="es-ES"/>
        </w:rPr>
        <w:fldChar w:fldCharType="separate"/>
      </w:r>
      <w:r w:rsidR="006A55FB" w:rsidRPr="0040112C">
        <w:rPr>
          <w:rFonts w:cs="Times New Roman"/>
        </w:rPr>
        <w:t>[15]</w:t>
      </w:r>
      <w:r w:rsidR="006A55FB">
        <w:rPr>
          <w:lang w:val="es-ES"/>
        </w:rPr>
        <w:fldChar w:fldCharType="end"/>
      </w:r>
      <w:r w:rsidR="0086711A">
        <w:rPr>
          <w:lang w:val="es-ES"/>
        </w:rPr>
        <w:t xml:space="preserve"> </w:t>
      </w:r>
      <w:r w:rsidR="0086711A">
        <w:rPr>
          <w:lang w:val="es-ES"/>
        </w:rPr>
        <w:fldChar w:fldCharType="begin"/>
      </w:r>
      <w:r w:rsidR="0086711A">
        <w:rPr>
          <w:lang w:val="es-ES"/>
        </w:rPr>
        <w:instrText xml:space="preserve"> ADDIN ZOTERO_ITEM CSL_CITATION {"citationID":"smb8Sybe","properties":{"formattedCitation":"[16]","plainCitation":"[16]","noteIndex":0},"citationItems":[{"id":234,"uris":["http://zotero.org/users/9915367/items/X5LCL5C7"],"itemData":{"id":234,"type":"book","abstract":"With its exhaustive coverage of relevant theory, Signals and Systems Laboratory with MATLAB is a powerful resource that provides simple, detailed instructions on how to apply computer methods to signals and systems analysis. Written for laboratory work in a course on signals and systems, this book presents a corresponding MATLAB implementation for","event-place":"Bosa Roca, UNITED STATES","ISBN":"978-1-4398-9429-3","publisher":"Taylor &amp; Francis Group","publisher-place":"Bosa Roca, UNITED STATES","source":"ProQuest Ebook Central","title":"Signals and Systems Laboratory with MATLAB","URL":"http://ebookcentral.proquest.com/lib/upsal/detail.action?docID=1449798","author":[{"family":"Palamides","given":"Alex"},{"family":"Veloni","given":"Anastasia"}],"accessed":{"date-parts":[["2022",9,22]]},"issued":{"date-parts":[["2010"]]}}}],"schema":"https://github.com/citation-style-language/schema/raw/master/csl-citation.json"} </w:instrText>
      </w:r>
      <w:r w:rsidR="0086711A">
        <w:rPr>
          <w:lang w:val="es-ES"/>
        </w:rPr>
        <w:fldChar w:fldCharType="separate"/>
      </w:r>
      <w:r w:rsidR="0086711A" w:rsidRPr="0086711A">
        <w:rPr>
          <w:rFonts w:cs="Times New Roman"/>
        </w:rPr>
        <w:t>[16]</w:t>
      </w:r>
      <w:r w:rsidR="0086711A">
        <w:rPr>
          <w:lang w:val="es-ES"/>
        </w:rPr>
        <w:fldChar w:fldCharType="end"/>
      </w:r>
      <w:r w:rsidR="009E4122">
        <w:rPr>
          <w:lang w:val="es-ES"/>
        </w:rPr>
        <w:t>.</w:t>
      </w:r>
    </w:p>
    <w:p w14:paraId="7F4CDBAB" w14:textId="77777777" w:rsidR="00496104" w:rsidRDefault="00496104" w:rsidP="00496104">
      <w:pPr>
        <w:rPr>
          <w:lang w:val="es-ES"/>
        </w:rPr>
      </w:pPr>
    </w:p>
    <w:p w14:paraId="6EA07E17" w14:textId="1205B065" w:rsidR="0061397A" w:rsidRDefault="006A55FB" w:rsidP="00496104">
      <w:pPr>
        <w:rPr>
          <w:lang w:val="es-ES"/>
        </w:rPr>
      </w:pPr>
      <w:r>
        <w:rPr>
          <w:lang w:val="es-ES"/>
        </w:rPr>
        <w:t xml:space="preserve">La DFT de una señal discreta en el tiempo </w:t>
      </w:r>
      <m:oMath>
        <m:r>
          <w:rPr>
            <w:rFonts w:ascii="Cambria Math" w:hAnsi="Cambria Math"/>
            <w:lang w:val="es-ES"/>
          </w:rPr>
          <m:t>x</m:t>
        </m:r>
        <m:d>
          <m:dPr>
            <m:ctrlPr>
              <w:rPr>
                <w:rFonts w:ascii="Cambria Math" w:hAnsi="Cambria Math"/>
                <w:i/>
                <w:lang w:val="es-ES"/>
              </w:rPr>
            </m:ctrlPr>
          </m:dPr>
          <m:e>
            <m:r>
              <w:rPr>
                <w:rFonts w:ascii="Cambria Math" w:hAnsi="Cambria Math"/>
                <w:lang w:val="es-ES"/>
              </w:rPr>
              <m:t>n</m:t>
            </m:r>
          </m:e>
        </m:d>
      </m:oMath>
      <w:r w:rsidR="00677F3B">
        <w:rPr>
          <w:lang w:val="es-ES"/>
        </w:rPr>
        <w:t xml:space="preserve"> que se indica en el Ecuación 1</w:t>
      </w:r>
      <w:r w:rsidR="0089656D">
        <w:rPr>
          <w:lang w:val="es-ES"/>
        </w:rPr>
        <w:t xml:space="preserve">, se denota mediante </w:t>
      </w:r>
      <m:oMath>
        <m:sSub>
          <m:sSubPr>
            <m:ctrlPr>
              <w:rPr>
                <w:rFonts w:ascii="Cambria Math" w:eastAsiaTheme="minorEastAsia" w:hAnsi="Cambria Math"/>
                <w:i/>
                <w:iCs/>
                <w:szCs w:val="18"/>
                <w:lang w:val="es-ES" w:eastAsia="es-CO"/>
              </w:rPr>
            </m:ctrlPr>
          </m:sSubPr>
          <m:e>
            <m:r>
              <w:rPr>
                <w:rFonts w:ascii="Cambria Math" w:hAnsi="Cambria Math"/>
                <w:lang w:val="es-ES"/>
              </w:rPr>
              <m:t>X</m:t>
            </m:r>
          </m:e>
          <m:sub>
            <m:r>
              <w:rPr>
                <w:rFonts w:ascii="Cambria Math" w:hAnsi="Cambria Math"/>
                <w:lang w:val="es-ES"/>
              </w:rPr>
              <m:t>k</m:t>
            </m:r>
          </m:sub>
        </m:sSub>
      </m:oMath>
      <w:r w:rsidR="00BF4703">
        <w:rPr>
          <w:lang w:val="es-ES"/>
        </w:rPr>
        <w:t xml:space="preserve"> o  </w:t>
      </w:r>
      <m:oMath>
        <m:r>
          <w:rPr>
            <w:rFonts w:ascii="Cambria Math" w:hAnsi="Cambria Math"/>
            <w:lang w:val="es-ES"/>
          </w:rPr>
          <m:t>X(k)</m:t>
        </m:r>
      </m:oMath>
      <w:r w:rsidR="00BF4703">
        <w:rPr>
          <w:lang w:val="es-ES"/>
        </w:rPr>
        <w:t xml:space="preserve"> o </w:t>
      </w:r>
      <m:oMath>
        <m:sSub>
          <m:sSubPr>
            <m:ctrlPr>
              <w:rPr>
                <w:rFonts w:ascii="Cambria Math" w:eastAsiaTheme="minorEastAsia" w:hAnsi="Cambria Math"/>
                <w:i/>
                <w:iCs/>
                <w:szCs w:val="18"/>
                <w:lang w:val="es-ES" w:eastAsia="es-CO"/>
              </w:rPr>
            </m:ctrlPr>
          </m:sSubPr>
          <m:e>
            <m:r>
              <w:rPr>
                <w:rFonts w:ascii="Cambria Math" w:hAnsi="Cambria Math"/>
                <w:lang w:val="es-ES"/>
              </w:rPr>
              <m:t>X(ω</m:t>
            </m:r>
          </m:e>
          <m:sub>
            <m:r>
              <w:rPr>
                <w:rFonts w:ascii="Cambria Math" w:hAnsi="Cambria Math"/>
                <w:lang w:val="es-ES"/>
              </w:rPr>
              <m:t>k</m:t>
            </m:r>
          </m:sub>
        </m:sSub>
        <m:r>
          <w:rPr>
            <w:rFonts w:ascii="Cambria Math" w:hAnsi="Cambria Math"/>
            <w:lang w:val="es-ES"/>
          </w:rPr>
          <m:t>)</m:t>
        </m:r>
      </m:oMath>
      <w:r w:rsidR="00543AC6">
        <w:rPr>
          <w:lang w:val="es-ES"/>
        </w:rPr>
        <w:t xml:space="preserve"> y </w:t>
      </w:r>
      <w:r w:rsidR="00521BC3">
        <w:rPr>
          <w:lang w:val="es-ES"/>
        </w:rPr>
        <w:t>está</w:t>
      </w:r>
      <w:r w:rsidR="00543AC6">
        <w:rPr>
          <w:lang w:val="es-ES"/>
        </w:rPr>
        <w:t xml:space="preserve"> definida en el intervalo de tiempo discreto </w:t>
      </w:r>
      <m:oMath>
        <m:r>
          <w:rPr>
            <w:rFonts w:ascii="Cambria Math" w:hAnsi="Cambria Math"/>
            <w:lang w:val="es-ES"/>
          </w:rPr>
          <m:t>0≤n≤N-1</m:t>
        </m:r>
      </m:oMath>
      <w:r w:rsidR="00543AC6">
        <w:rPr>
          <w:lang w:val="es-ES"/>
        </w:rPr>
        <w:t xml:space="preserve">, donde N es el número de </w:t>
      </w:r>
      <w:r w:rsidR="00677F3B">
        <w:rPr>
          <w:lang w:val="es-ES"/>
        </w:rPr>
        <w:t>datos</w:t>
      </w:r>
      <w:r w:rsidR="00AD233F">
        <w:rPr>
          <w:lang w:val="es-ES"/>
        </w:rPr>
        <w:fldChar w:fldCharType="begin"/>
      </w:r>
      <w:r w:rsidR="00AD233F">
        <w:rPr>
          <w:lang w:val="es-ES"/>
        </w:rPr>
        <w:instrText xml:space="preserve"> ADDIN ZOTERO_ITEM CSL_CITATION {"citationID":"199s2UtW","properties":{"formattedCitation":"[16]","plainCitation":"[16]","noteIndex":0},"citationItems":[{"id":234,"uris":["http://zotero.org/users/9915367/items/X5LCL5C7"],"itemData":{"id":234,"type":"book","abstract":"With its exhaustive coverage of relevant theory, Signals and Systems Laboratory with MATLAB is a powerful resource that provides simple, detailed instructions on how to apply computer methods to signals and systems analysis. Written for laboratory work in a course on signals and systems, this book presents a corresponding MATLAB implementation for","event-place":"Bosa Roca, UNITED STATES","ISBN":"978-1-4398-9429-3","publisher":"Taylor &amp; Francis Group","publisher-place":"Bosa Roca, UNITED STATES","source":"ProQuest Ebook Central","title":"Signals and Systems Laboratory with MATLAB","URL":"http://ebookcentral.proquest.com/lib/upsal/detail.action?docID=1449798","author":[{"family":"Palamides","given":"Alex"},{"family":"Veloni","given":"Anastasia"}],"accessed":{"date-parts":[["2022",9,22]]},"issued":{"date-parts":[["2010"]]}}}],"schema":"https://github.com/citation-style-language/schema/raw/master/csl-citation.json"} </w:instrText>
      </w:r>
      <w:r w:rsidR="00AD233F">
        <w:rPr>
          <w:lang w:val="es-ES"/>
        </w:rPr>
        <w:fldChar w:fldCharType="separate"/>
      </w:r>
      <w:r w:rsidR="00AD233F" w:rsidRPr="00AD233F">
        <w:rPr>
          <w:rFonts w:cs="Times New Roman"/>
        </w:rPr>
        <w:t>[16]</w:t>
      </w:r>
      <w:r w:rsidR="00AD233F">
        <w:rPr>
          <w:lang w:val="es-ES"/>
        </w:rPr>
        <w:fldChar w:fldCharType="end"/>
      </w:r>
      <w:r w:rsidR="00677F3B">
        <w:rPr>
          <w:lang w:val="es-ES"/>
        </w:rPr>
        <w:t>.</w:t>
      </w:r>
      <w:r w:rsidR="0040112C">
        <w:rPr>
          <w:lang w:val="es-ES"/>
        </w:rPr>
        <w:t xml:space="preserve"> </w:t>
      </w:r>
    </w:p>
    <w:p w14:paraId="687D927C" w14:textId="4B1ABB11" w:rsidR="00985606" w:rsidRDefault="00985606" w:rsidP="00CD547E">
      <w:pPr>
        <w:rPr>
          <w:rFonts w:eastAsiaTheme="minorEastAsia"/>
          <w:lang w:val="es-ES"/>
        </w:rPr>
      </w:pPr>
    </w:p>
    <w:p w14:paraId="5B875430" w14:textId="601CCA6B" w:rsidR="00521BC3" w:rsidRDefault="006F3DF3" w:rsidP="00CD547E">
      <w:pPr>
        <w:rPr>
          <w:rFonts w:eastAsiaTheme="minorEastAsia"/>
          <w:lang w:val="es-ES"/>
        </w:rPr>
      </w:pPr>
      <m:oMath>
        <m:sSub>
          <m:sSubPr>
            <m:ctrlPr>
              <w:rPr>
                <w:rFonts w:ascii="Cambria Math" w:eastAsiaTheme="minorEastAsia" w:hAnsi="Cambria Math"/>
                <w:i/>
                <w:lang w:val="es-ES"/>
              </w:rPr>
            </m:ctrlPr>
          </m:sSubPr>
          <m:e>
            <m:r>
              <w:rPr>
                <w:rFonts w:ascii="Cambria Math" w:eastAsiaTheme="minorEastAsia" w:hAnsi="Cambria Math"/>
                <w:lang w:val="es-ES"/>
              </w:rPr>
              <m:t>X</m:t>
            </m:r>
          </m:e>
          <m:sub>
            <m:r>
              <w:rPr>
                <w:rFonts w:ascii="Cambria Math" w:eastAsiaTheme="minorEastAsia" w:hAnsi="Cambria Math"/>
                <w:lang w:val="es-ES"/>
              </w:rPr>
              <m:t>k</m:t>
            </m:r>
          </m:sub>
        </m:sSub>
        <m:r>
          <w:rPr>
            <w:rFonts w:ascii="Cambria Math" w:eastAsiaTheme="minorEastAsia" w:hAnsi="Cambria Math"/>
            <w:lang w:val="es-ES"/>
          </w:rPr>
          <m:t>=</m:t>
        </m:r>
        <m:nary>
          <m:naryPr>
            <m:chr m:val="∑"/>
            <m:limLoc m:val="undOvr"/>
            <m:ctrlPr>
              <w:rPr>
                <w:rFonts w:ascii="Cambria Math" w:eastAsiaTheme="minorEastAsia" w:hAnsi="Cambria Math"/>
                <w:i/>
                <w:lang w:val="es-ES"/>
              </w:rPr>
            </m:ctrlPr>
          </m:naryPr>
          <m:sub>
            <m:r>
              <w:rPr>
                <w:rFonts w:ascii="Cambria Math" w:eastAsiaTheme="minorEastAsia" w:hAnsi="Cambria Math"/>
                <w:lang w:val="es-ES"/>
              </w:rPr>
              <m:t>n=0</m:t>
            </m:r>
          </m:sub>
          <m:sup>
            <m:r>
              <w:rPr>
                <w:rFonts w:ascii="Cambria Math" w:eastAsiaTheme="minorEastAsia" w:hAnsi="Cambria Math"/>
                <w:lang w:val="es-ES"/>
              </w:rPr>
              <m:t>N-1</m:t>
            </m:r>
          </m:sup>
          <m:e>
            <m:r>
              <w:rPr>
                <w:rFonts w:ascii="Cambria Math" w:eastAsiaTheme="minorEastAsia" w:hAnsi="Cambria Math"/>
                <w:lang w:val="es-ES"/>
              </w:rPr>
              <m:t>x</m:t>
            </m:r>
            <m:d>
              <m:dPr>
                <m:ctrlPr>
                  <w:rPr>
                    <w:rFonts w:ascii="Cambria Math" w:eastAsiaTheme="minorEastAsia" w:hAnsi="Cambria Math"/>
                    <w:i/>
                    <w:lang w:val="es-ES"/>
                  </w:rPr>
                </m:ctrlPr>
              </m:dPr>
              <m:e>
                <m:r>
                  <w:rPr>
                    <w:rFonts w:ascii="Cambria Math" w:eastAsiaTheme="minorEastAsia" w:hAnsi="Cambria Math"/>
                    <w:lang w:val="es-ES"/>
                  </w:rPr>
                  <m:t>n</m:t>
                </m:r>
              </m:e>
            </m:d>
            <m:sSup>
              <m:sSupPr>
                <m:ctrlPr>
                  <w:rPr>
                    <w:rFonts w:ascii="Cambria Math" w:eastAsiaTheme="minorEastAsia" w:hAnsi="Cambria Math"/>
                    <w:i/>
                    <w:lang w:val="es-ES"/>
                  </w:rPr>
                </m:ctrlPr>
              </m:sSupPr>
              <m:e>
                <m:r>
                  <w:rPr>
                    <w:rFonts w:ascii="Cambria Math" w:eastAsiaTheme="minorEastAsia" w:hAnsi="Cambria Math"/>
                    <w:lang w:val="es-ES"/>
                  </w:rPr>
                  <m:t>e</m:t>
                </m:r>
              </m:e>
              <m:sup>
                <m:r>
                  <w:rPr>
                    <w:rFonts w:ascii="Cambria Math" w:eastAsiaTheme="minorEastAsia" w:hAnsi="Cambria Math"/>
                    <w:lang w:val="es-ES"/>
                  </w:rPr>
                  <m:t>-j</m:t>
                </m:r>
                <m:f>
                  <m:fPr>
                    <m:ctrlPr>
                      <w:rPr>
                        <w:rFonts w:ascii="Cambria Math" w:eastAsiaTheme="minorEastAsia" w:hAnsi="Cambria Math"/>
                        <w:i/>
                        <w:lang w:val="es-ES"/>
                      </w:rPr>
                    </m:ctrlPr>
                  </m:fPr>
                  <m:num>
                    <m:r>
                      <w:rPr>
                        <w:rFonts w:ascii="Cambria Math" w:eastAsiaTheme="minorEastAsia" w:hAnsi="Cambria Math"/>
                        <w:lang w:val="es-ES"/>
                      </w:rPr>
                      <m:t>2πnk</m:t>
                    </m:r>
                  </m:num>
                  <m:den>
                    <m:r>
                      <w:rPr>
                        <w:rFonts w:ascii="Cambria Math" w:eastAsiaTheme="minorEastAsia" w:hAnsi="Cambria Math"/>
                        <w:lang w:val="es-ES"/>
                      </w:rPr>
                      <m:t>N</m:t>
                    </m:r>
                  </m:den>
                </m:f>
              </m:sup>
            </m:sSup>
            <m:r>
              <w:rPr>
                <w:rFonts w:ascii="Cambria Math" w:eastAsiaTheme="minorEastAsia" w:hAnsi="Cambria Math"/>
                <w:lang w:val="es-ES"/>
              </w:rPr>
              <m:t>, k=0, 1, …., N-1</m:t>
            </m:r>
          </m:e>
        </m:nary>
      </m:oMath>
      <w:r w:rsidR="0086711A">
        <w:rPr>
          <w:rFonts w:eastAsiaTheme="minorEastAsia"/>
          <w:lang w:val="es-ES"/>
        </w:rPr>
        <w:t xml:space="preserve">           (1)</w:t>
      </w:r>
    </w:p>
    <w:p w14:paraId="39F874BA" w14:textId="06429687" w:rsidR="00AE76DB" w:rsidRDefault="00AE76DB" w:rsidP="00CD547E">
      <w:pPr>
        <w:rPr>
          <w:lang w:val="es-ES"/>
        </w:rPr>
      </w:pPr>
    </w:p>
    <w:p w14:paraId="4395774F" w14:textId="508D3608" w:rsidR="00095192" w:rsidRDefault="00095192" w:rsidP="00CD547E">
      <w:pPr>
        <w:rPr>
          <w:b/>
          <w:bCs/>
          <w:lang w:val="es-ES"/>
        </w:rPr>
      </w:pPr>
      <w:r w:rsidRPr="00095192">
        <w:rPr>
          <w:b/>
          <w:bCs/>
          <w:lang w:val="es-ES"/>
        </w:rPr>
        <w:t>Transformada de Hilbert</w:t>
      </w:r>
    </w:p>
    <w:p w14:paraId="545EC006" w14:textId="0504C1C9" w:rsidR="00095192" w:rsidRDefault="00095192" w:rsidP="00CD547E">
      <w:pPr>
        <w:rPr>
          <w:lang w:val="es-ES"/>
        </w:rPr>
      </w:pPr>
      <w:r>
        <w:rPr>
          <w:lang w:val="es-ES"/>
        </w:rPr>
        <w:t>La Transformada de Hilbert (HT)</w:t>
      </w:r>
      <w:r w:rsidR="000109C3">
        <w:rPr>
          <w:lang w:val="es-ES"/>
        </w:rPr>
        <w:t xml:space="preserve"> es una de las transformadas integrales</w:t>
      </w:r>
      <w:r w:rsidR="00222759">
        <w:rPr>
          <w:lang w:val="es-ES"/>
        </w:rPr>
        <w:fldChar w:fldCharType="begin"/>
      </w:r>
      <w:r w:rsidR="00AD233F">
        <w:rPr>
          <w:lang w:val="es-ES"/>
        </w:rPr>
        <w:instrText xml:space="preserve"> ADDIN ZOTERO_ITEM CSL_CITATION {"citationID":"Is2Tfted","properties":{"formattedCitation":"[17]","plainCitation":"[17]","noteIndex":0},"citationItems":[{"id":221,"uris":["http://zotero.org/users/9915367/items/2BMN8CHP"],"itemData":{"id":221,"type":"article-journal","container-title":"Applied Optics","DOI":"10.1364/AO.21.003624","ISSN":"0003-6935, 1539-4522","issue":"20","journalAbbreviation":"Appl. Opt.","language":"en","page":"3624","source":"DOI.org (Crossref)","title":"Gabor: frequency, time, and memory","title-short":"Gabor","volume":"21","author":[{"family":"Korpel","given":"A."}],"issued":{"date-parts":[["1982",10,15]]}}}],"schema":"https://github.com/citation-style-language/schema/raw/master/csl-citation.json"} </w:instrText>
      </w:r>
      <w:r w:rsidR="00222759">
        <w:rPr>
          <w:lang w:val="es-ES"/>
        </w:rPr>
        <w:fldChar w:fldCharType="separate"/>
      </w:r>
      <w:r w:rsidR="00AD233F" w:rsidRPr="00AD233F">
        <w:rPr>
          <w:rFonts w:cs="Times New Roman"/>
        </w:rPr>
        <w:t>[17]</w:t>
      </w:r>
      <w:r w:rsidR="00222759">
        <w:rPr>
          <w:lang w:val="es-ES"/>
        </w:rPr>
        <w:fldChar w:fldCharType="end"/>
      </w:r>
      <w:r w:rsidR="004C2992">
        <w:rPr>
          <w:lang w:val="es-ES"/>
        </w:rPr>
        <w:t>, que proporciona cierta información adicional sobre la amplitud, la fase instantánea y la frecuencia de vibraciones de una señal</w:t>
      </w:r>
      <w:r w:rsidR="001B14E2">
        <w:rPr>
          <w:lang w:val="es-ES"/>
        </w:rPr>
        <w:fldChar w:fldCharType="begin"/>
      </w:r>
      <w:r w:rsidR="00AD233F">
        <w:rPr>
          <w:lang w:val="es-ES"/>
        </w:rPr>
        <w:instrText xml:space="preserve"> ADDIN ZOTERO_ITEM CSL_CITATION {"citationID":"iWVkE69w","properties":{"formattedCitation":"[18], [19]","plainCitation":"[18], [19]","noteIndex":0},"citationItems":[{"id":223,"uris":["http://zotero.org/users/9915367/items/HHMEW8GX"],"itemData":{"id":223,"type":"book","collection-title":"Conference Proceedings of the Society for Experimental Mechanics Series","event-place":"Cham","ISBN":"978-3-319-54403-8","language":"en","note":"DOI: 10.1007/978-3-319-54404-5","publisher":"Springer International Publishing","publisher-place":"Cham","source":"DOI.org (Crossref)","title":"Nonlinear Dynamics, Volume 1","URL":"http://link.springer.com/10.1007/978-3-319-54404-5","editor":[{"family":"Kerschen","given":"Gaetan"}],"accessed":{"date-parts":[["2022",7,28]]},"issued":{"date-parts":[["2017"]]}}},{"id":225,"uris":["http://zotero.org/users/9915367/items/2YV6YZGP"],"itemData":{"id":225,"type":"article-journal","abstract":"This paper is a tutorial on Hilbert transform applications to mechanical vibration. The approach is accessible to non-stationary and nonlinear vibration application in the time domain. It thrives on a large number of examples devoted to illustrating key concepts on actual mechanical signals and demonstrating how the Hilbert transform can be taken advantage of in machine diagnostics, identiﬁcation of mechanical systems and decomposition of signal components.","container-title":"Mechanical Systems and Signal Processing","DOI":"10.1016/j.ymssp.2010.07.018","ISSN":"08883270","issue":"3","journalAbbreviation":"Mechanical Systems and Signal Processing","language":"en","page":"735-802","source":"DOI.org (Crossref)","title":"Hilbert transform in vibration analysis","volume":"25","author":[{"family":"Feldman","given":"Michael"}],"issued":{"date-parts":[["2011",4]]}}}],"schema":"https://github.com/citation-style-language/schema/raw/master/csl-citation.json"} </w:instrText>
      </w:r>
      <w:r w:rsidR="001B14E2">
        <w:rPr>
          <w:lang w:val="es-ES"/>
        </w:rPr>
        <w:fldChar w:fldCharType="separate"/>
      </w:r>
      <w:r w:rsidR="00AD233F" w:rsidRPr="00AD233F">
        <w:rPr>
          <w:rFonts w:cs="Times New Roman"/>
        </w:rPr>
        <w:t>[18], [19]</w:t>
      </w:r>
      <w:r w:rsidR="001B14E2">
        <w:rPr>
          <w:lang w:val="es-ES"/>
        </w:rPr>
        <w:fldChar w:fldCharType="end"/>
      </w:r>
      <w:r w:rsidR="004C2992">
        <w:rPr>
          <w:lang w:val="es-ES"/>
        </w:rPr>
        <w:t>.</w:t>
      </w:r>
    </w:p>
    <w:p w14:paraId="5A52D710" w14:textId="27A2334D" w:rsidR="001B14E2" w:rsidRDefault="001B14E2" w:rsidP="00CD547E">
      <w:pPr>
        <w:rPr>
          <w:lang w:val="es-ES"/>
        </w:rPr>
      </w:pPr>
      <w:r>
        <w:rPr>
          <w:lang w:val="es-ES"/>
        </w:rPr>
        <w:t xml:space="preserve">La (HT) </w:t>
      </w:r>
      <w:r w:rsidR="00D56E5E">
        <w:rPr>
          <w:lang w:val="es-ES"/>
        </w:rPr>
        <w:t xml:space="preserve">proporciona información adicional de la amplitud, la fase instantánea y las frecuencias características, </w:t>
      </w:r>
      <w:r w:rsidR="00B8100E">
        <w:rPr>
          <w:lang w:val="es-ES"/>
        </w:rPr>
        <w:t>donde para la demodulación de la señal se aplica la siguiente ecuación</w:t>
      </w:r>
      <w:r w:rsidR="0021263B">
        <w:rPr>
          <w:lang w:val="es-ES"/>
        </w:rPr>
        <w:fldChar w:fldCharType="begin"/>
      </w:r>
      <w:r w:rsidR="0021263B">
        <w:rPr>
          <w:lang w:val="es-ES"/>
        </w:rPr>
        <w:instrText xml:space="preserve"> ADDIN ZOTERO_ITEM CSL_CITATION {"citationID":"27vTzCS8","properties":{"formattedCitation":"[20]","plainCitation":"[20]","noteIndex":0},"citationItems":[{"id":236,"uris":["http://zotero.org/users/9915367/items/I3BQCAAC"],"itemData":{"id":236,"type":"article-journal","abstract":"This paper deals with detection of local defects existing on races of deep groove ball bearing in the presence of external vibrations using envelope analysis and Dufﬁng oscillator. Experiments have been carried out using a test rig for capturing the vibration signals of test bearing. The external vibration has been imparted to the housing of the test bearing through electromechanical shaker. In envelope analysis the centre frequency has been selected using the spectral kurtosis for the ﬁlters length of 32 and 64 for different bandwidths. Through this study, it has been revisited and conﬁrmed that the defect detection in envelope analysis mainly depends on the selection of centre frequency and bandwidth. The spectra of selected centre frequency with several bandwidths have been studied and compared for identiﬁcation of defective frequency. The system deﬁned by the Dufﬁng equation entered into the periodical state from the chaotic state at the critical value of disturbing periodic force in the presence of defective bearing signal. The state change has been identiﬁed using the phase plane trajectories and Lyapunov exponents of Dufﬁng equation. It is worth to mention here that envelope spectrum reveals the information about the defect frequencies and their harmonics. However, the Dufﬁng oscillator only conﬁrms the presence of defect frequencies by indicating closed phase plane trajectories and negative Lyapunov exponents. Authors believe that for speedy assessment about the presence of defects on races of rolling element bearings, the use of Dufﬁng oscillator may be preferred. Ó 2012 Elsevier Ltd. All rights reserved.","container-title":"Measurement","DOI":"10.1016/j.measurement.2012.01.047","ISSN":"02632241","issue":"5","journalAbbreviation":"Measurement","language":"en","page":"960-970","source":"DOI.org (Crossref)","title":"Defect detection in deep groove ball bearing in presence of external vibration using envelope analysis and Duffing oscillator","volume":"45","author":[{"family":"Patel","given":"V.N."},{"family":"Tandon","given":"N."},{"family":"Pandey","given":"R.K."}],"issued":{"date-parts":[["2012",6]]}}}],"schema":"https://github.com/citation-style-language/schema/raw/master/csl-citation.json"} </w:instrText>
      </w:r>
      <w:r w:rsidR="0021263B">
        <w:rPr>
          <w:lang w:val="es-ES"/>
        </w:rPr>
        <w:fldChar w:fldCharType="separate"/>
      </w:r>
      <w:r w:rsidR="0021263B" w:rsidRPr="0021263B">
        <w:rPr>
          <w:rFonts w:cs="Times New Roman"/>
        </w:rPr>
        <w:t>[20]</w:t>
      </w:r>
      <w:r w:rsidR="0021263B">
        <w:rPr>
          <w:lang w:val="es-ES"/>
        </w:rPr>
        <w:fldChar w:fldCharType="end"/>
      </w:r>
      <w:r w:rsidR="0034586E">
        <w:rPr>
          <w:lang w:val="es-ES"/>
        </w:rPr>
        <w:t>:</w:t>
      </w:r>
    </w:p>
    <w:p w14:paraId="18592ABD" w14:textId="2FC9430B" w:rsidR="007E579A" w:rsidRDefault="007E579A" w:rsidP="00CD547E">
      <w:pPr>
        <w:rPr>
          <w:lang w:val="es-ES"/>
        </w:rPr>
      </w:pPr>
    </w:p>
    <w:p w14:paraId="571DC12E" w14:textId="66A5E3A9" w:rsidR="007E579A" w:rsidRPr="00B8100E" w:rsidRDefault="006F3DF3" w:rsidP="00CD547E">
      <w:pPr>
        <w:rPr>
          <w:rFonts w:eastAsiaTheme="minorEastAsia"/>
          <w:lang w:val="es-ES"/>
        </w:rPr>
      </w:pPr>
      <m:oMath>
        <m:acc>
          <m:accPr>
            <m:ctrlPr>
              <w:rPr>
                <w:rFonts w:ascii="Cambria Math" w:hAnsi="Cambria Math"/>
                <w:i/>
                <w:lang w:val="es-ES"/>
              </w:rPr>
            </m:ctrlPr>
          </m:accPr>
          <m:e>
            <m:r>
              <w:rPr>
                <w:rFonts w:ascii="Cambria Math" w:hAnsi="Cambria Math"/>
                <w:lang w:val="es-ES"/>
              </w:rPr>
              <m:t>x</m:t>
            </m:r>
          </m:e>
        </m:acc>
        <m:d>
          <m:dPr>
            <m:ctrlPr>
              <w:rPr>
                <w:rFonts w:ascii="Cambria Math" w:hAnsi="Cambria Math"/>
                <w:i/>
                <w:lang w:val="es-ES"/>
              </w:rPr>
            </m:ctrlPr>
          </m:dPr>
          <m:e>
            <m:r>
              <w:rPr>
                <w:rFonts w:ascii="Cambria Math" w:hAnsi="Cambria Math"/>
                <w:lang w:val="es-ES"/>
              </w:rPr>
              <m:t>t</m:t>
            </m:r>
          </m:e>
        </m:d>
        <m:r>
          <w:rPr>
            <w:rFonts w:ascii="Cambria Math" w:hAnsi="Cambria Math"/>
            <w:lang w:val="es-ES"/>
          </w:rPr>
          <m:t>=H[</m:t>
        </m:r>
        <m:r>
          <w:rPr>
            <w:rFonts w:ascii="Cambria Math" w:hAnsi="Cambria Math"/>
            <w:lang w:val="es-EC"/>
          </w:rPr>
          <m:t>x</m:t>
        </m:r>
        <m:d>
          <m:dPr>
            <m:ctrlPr>
              <w:rPr>
                <w:rFonts w:ascii="Cambria Math" w:hAnsi="Cambria Math"/>
                <w:i/>
                <w:lang w:val="es-EC"/>
              </w:rPr>
            </m:ctrlPr>
          </m:dPr>
          <m:e>
            <m:r>
              <w:rPr>
                <w:rFonts w:ascii="Cambria Math" w:hAnsi="Cambria Math"/>
                <w:lang w:val="es-EC"/>
              </w:rPr>
              <m:t>t</m:t>
            </m:r>
          </m:e>
        </m:d>
        <m:r>
          <w:rPr>
            <w:rFonts w:ascii="Cambria Math" w:hAnsi="Cambria Math"/>
            <w:lang w:val="es-EC"/>
          </w:rPr>
          <m:t xml:space="preserve">]= </m:t>
        </m:r>
        <m:f>
          <m:fPr>
            <m:ctrlPr>
              <w:rPr>
                <w:rFonts w:ascii="Cambria Math" w:hAnsi="Cambria Math"/>
                <w:i/>
                <w:lang w:val="es-EC"/>
              </w:rPr>
            </m:ctrlPr>
          </m:fPr>
          <m:num>
            <m:nary>
              <m:naryPr>
                <m:limLoc m:val="subSup"/>
                <m:ctrlPr>
                  <w:rPr>
                    <w:rFonts w:ascii="Cambria Math" w:eastAsiaTheme="minorEastAsia" w:hAnsi="Cambria Math"/>
                    <w:i/>
                    <w:lang w:val="es-EC"/>
                  </w:rPr>
                </m:ctrlPr>
              </m:naryPr>
              <m:sub>
                <m:r>
                  <w:rPr>
                    <w:rFonts w:ascii="Cambria Math" w:eastAsiaTheme="minorEastAsia" w:hAnsi="Cambria Math"/>
                    <w:lang w:val="es-EC"/>
                  </w:rPr>
                  <m:t>-∞</m:t>
                </m:r>
              </m:sub>
              <m:sup>
                <m:r>
                  <w:rPr>
                    <w:rFonts w:ascii="Cambria Math" w:eastAsiaTheme="minorEastAsia" w:hAnsi="Cambria Math"/>
                    <w:lang w:val="es-EC"/>
                  </w:rPr>
                  <m:t>∞</m:t>
                </m:r>
              </m:sup>
              <m:e>
                <m:f>
                  <m:fPr>
                    <m:ctrlPr>
                      <w:rPr>
                        <w:rFonts w:ascii="Cambria Math" w:eastAsiaTheme="minorEastAsia" w:hAnsi="Cambria Math"/>
                        <w:i/>
                        <w:lang w:val="es-EC"/>
                      </w:rPr>
                    </m:ctrlPr>
                  </m:fPr>
                  <m:num>
                    <m:r>
                      <w:rPr>
                        <w:rFonts w:ascii="Cambria Math" w:eastAsiaTheme="minorEastAsia" w:hAnsi="Cambria Math"/>
                        <w:lang w:val="es-EC"/>
                      </w:rPr>
                      <m:t>X(τ)</m:t>
                    </m:r>
                  </m:num>
                  <m:den>
                    <m:r>
                      <w:rPr>
                        <w:rFonts w:ascii="Cambria Math" w:eastAsiaTheme="minorEastAsia" w:hAnsi="Cambria Math"/>
                        <w:lang w:val="es-EC"/>
                      </w:rPr>
                      <m:t>t-τ</m:t>
                    </m:r>
                  </m:den>
                </m:f>
                <m:r>
                  <w:rPr>
                    <w:rFonts w:ascii="Cambria Math" w:eastAsiaTheme="minorEastAsia" w:hAnsi="Cambria Math"/>
                    <w:lang w:val="es-EC"/>
                  </w:rPr>
                  <m:t xml:space="preserve"> dτ</m:t>
                </m:r>
              </m:e>
            </m:nary>
          </m:num>
          <m:den>
            <m:r>
              <w:rPr>
                <w:rFonts w:ascii="Cambria Math" w:hAnsi="Cambria Math"/>
                <w:lang w:val="es-EC"/>
              </w:rPr>
              <m:t>π</m:t>
            </m:r>
          </m:den>
        </m:f>
        <m:r>
          <w:rPr>
            <w:rFonts w:ascii="Cambria Math" w:hAnsi="Cambria Math"/>
            <w:lang w:val="es-EC"/>
          </w:rPr>
          <m:t xml:space="preserve">= </m:t>
        </m:r>
        <m:f>
          <m:fPr>
            <m:ctrlPr>
              <w:rPr>
                <w:rFonts w:ascii="Cambria Math" w:hAnsi="Cambria Math"/>
                <w:i/>
                <w:lang w:val="es-EC"/>
              </w:rPr>
            </m:ctrlPr>
          </m:fPr>
          <m:num>
            <m:r>
              <w:rPr>
                <w:rFonts w:ascii="Cambria Math" w:hAnsi="Cambria Math"/>
                <w:lang w:val="es-EC"/>
              </w:rPr>
              <m:t>1</m:t>
            </m:r>
          </m:num>
          <m:den>
            <m:r>
              <w:rPr>
                <w:rFonts w:ascii="Cambria Math" w:hAnsi="Cambria Math"/>
                <w:lang w:val="es-EC"/>
              </w:rPr>
              <m:t>πt</m:t>
            </m:r>
          </m:den>
        </m:f>
        <m:r>
          <w:rPr>
            <w:rFonts w:ascii="Cambria Math" w:hAnsi="Cambria Math"/>
            <w:lang w:val="es-EC"/>
          </w:rPr>
          <m:t>* x(t)</m:t>
        </m:r>
      </m:oMath>
      <w:r w:rsidR="009751EE">
        <w:rPr>
          <w:rFonts w:eastAsiaTheme="minorEastAsia"/>
          <w:i/>
          <w:lang w:val="es-EC"/>
        </w:rPr>
        <w:t xml:space="preserve">   </w:t>
      </w:r>
      <w:r w:rsidR="009751EE">
        <w:rPr>
          <w:rFonts w:eastAsiaTheme="minorEastAsia"/>
          <w:iCs/>
          <w:lang w:val="es-EC"/>
        </w:rPr>
        <w:t xml:space="preserve">     </w:t>
      </w:r>
      <w:r w:rsidR="00B61D5E">
        <w:rPr>
          <w:rFonts w:eastAsiaTheme="minorEastAsia"/>
          <w:iCs/>
          <w:lang w:val="es-EC"/>
        </w:rPr>
        <w:t xml:space="preserve">           (2)</w:t>
      </w:r>
      <w:r w:rsidR="009751EE">
        <w:rPr>
          <w:rFonts w:eastAsiaTheme="minorEastAsia"/>
          <w:iCs/>
          <w:lang w:val="es-EC"/>
        </w:rPr>
        <w:t xml:space="preserve">                     </w:t>
      </w:r>
    </w:p>
    <w:p w14:paraId="4CA6D93B" w14:textId="1D99FF12" w:rsidR="00222759" w:rsidRDefault="0021263B" w:rsidP="00CD547E">
      <w:pPr>
        <w:rPr>
          <w:iCs/>
          <w:lang w:val="es-EC"/>
        </w:rPr>
      </w:pPr>
      <w:r w:rsidRPr="0021263B">
        <w:rPr>
          <w:iCs/>
          <w:lang w:val="es-EC"/>
        </w:rPr>
        <w:t xml:space="preserve">Donde: </w:t>
      </w:r>
    </w:p>
    <w:p w14:paraId="37DB1C92" w14:textId="2F4B42C5" w:rsidR="0021263B" w:rsidRDefault="006F3DF3" w:rsidP="00CD547E">
      <w:pPr>
        <w:rPr>
          <w:rFonts w:eastAsiaTheme="minorEastAsia"/>
          <w:lang w:val="es-ES"/>
        </w:rPr>
      </w:pPr>
      <m:oMath>
        <m:acc>
          <m:accPr>
            <m:ctrlPr>
              <w:rPr>
                <w:rFonts w:ascii="Cambria Math" w:hAnsi="Cambria Math"/>
                <w:i/>
                <w:lang w:val="es-ES"/>
              </w:rPr>
            </m:ctrlPr>
          </m:accPr>
          <m:e>
            <m:r>
              <w:rPr>
                <w:rFonts w:ascii="Cambria Math" w:hAnsi="Cambria Math"/>
                <w:lang w:val="es-ES"/>
              </w:rPr>
              <m:t>x</m:t>
            </m:r>
          </m:e>
        </m:acc>
        <m:d>
          <m:dPr>
            <m:ctrlPr>
              <w:rPr>
                <w:rFonts w:ascii="Cambria Math" w:hAnsi="Cambria Math"/>
                <w:i/>
                <w:lang w:val="es-ES"/>
              </w:rPr>
            </m:ctrlPr>
          </m:dPr>
          <m:e>
            <m:r>
              <w:rPr>
                <w:rFonts w:ascii="Cambria Math" w:hAnsi="Cambria Math"/>
                <w:lang w:val="es-ES"/>
              </w:rPr>
              <m:t>t</m:t>
            </m:r>
          </m:e>
        </m:d>
      </m:oMath>
      <w:r w:rsidR="0021263B">
        <w:rPr>
          <w:rFonts w:eastAsiaTheme="minorEastAsia"/>
          <w:lang w:val="es-ES"/>
        </w:rPr>
        <w:t>: es la señal transformada</w:t>
      </w:r>
    </w:p>
    <w:p w14:paraId="3560787C" w14:textId="0D92C92D" w:rsidR="0021263B" w:rsidRDefault="0021263B" w:rsidP="00CD547E">
      <w:pPr>
        <w:rPr>
          <w:iCs/>
          <w:lang w:val="es-EC"/>
        </w:rPr>
      </w:pPr>
      <m:oMath>
        <m:r>
          <w:rPr>
            <w:rFonts w:ascii="Cambria Math" w:hAnsi="Cambria Math"/>
            <w:lang w:val="es-EC"/>
          </w:rPr>
          <m:t>x(t)</m:t>
        </m:r>
      </m:oMath>
      <w:r>
        <w:rPr>
          <w:rFonts w:eastAsiaTheme="minorEastAsia"/>
          <w:iCs/>
          <w:lang w:val="es-EC"/>
        </w:rPr>
        <w:t>: es la señal original</w:t>
      </w:r>
    </w:p>
    <w:p w14:paraId="533C6B5C" w14:textId="77777777" w:rsidR="0021263B" w:rsidRPr="0021263B" w:rsidRDefault="0021263B" w:rsidP="00CD547E">
      <w:pPr>
        <w:rPr>
          <w:iCs/>
          <w:lang w:val="es-EC"/>
        </w:rPr>
      </w:pPr>
    </w:p>
    <w:p w14:paraId="596895F1" w14:textId="07352115" w:rsidR="0040112C" w:rsidRDefault="00C57E37" w:rsidP="00CD547E">
      <w:pPr>
        <w:rPr>
          <w:b/>
          <w:bCs/>
          <w:lang w:val="es-ES"/>
        </w:rPr>
      </w:pPr>
      <w:proofErr w:type="spellStart"/>
      <w:r w:rsidRPr="00C57E37">
        <w:rPr>
          <w:b/>
          <w:bCs/>
          <w:lang w:val="es-ES"/>
        </w:rPr>
        <w:t>Cepstrum</w:t>
      </w:r>
      <w:proofErr w:type="spellEnd"/>
    </w:p>
    <w:p w14:paraId="1C42D270" w14:textId="5F331819" w:rsidR="001946E0" w:rsidRDefault="001946E0" w:rsidP="00CD547E">
      <w:pPr>
        <w:rPr>
          <w:lang w:val="es-ES"/>
        </w:rPr>
      </w:pPr>
      <w:r>
        <w:rPr>
          <w:lang w:val="es-ES"/>
        </w:rPr>
        <w:t xml:space="preserve">El </w:t>
      </w:r>
      <w:proofErr w:type="spellStart"/>
      <w:r>
        <w:rPr>
          <w:lang w:val="es-ES"/>
        </w:rPr>
        <w:t>Cepstrum</w:t>
      </w:r>
      <w:proofErr w:type="spellEnd"/>
      <w:r>
        <w:rPr>
          <w:lang w:val="es-ES"/>
        </w:rPr>
        <w:t xml:space="preserve"> se define como “el espectro de potencia del logaritmo del espectro de potencia” </w:t>
      </w:r>
      <w:r w:rsidR="00F34CCB">
        <w:rPr>
          <w:lang w:val="es-ES"/>
        </w:rPr>
        <w:fldChar w:fldCharType="begin"/>
      </w:r>
      <w:r w:rsidR="0021263B">
        <w:rPr>
          <w:lang w:val="es-ES"/>
        </w:rPr>
        <w:instrText xml:space="preserve"> ADDIN ZOTERO_ITEM CSL_CITATION {"citationID":"QBgOH54U","properties":{"formattedCitation":"[21]","plainCitation":"[21]","noteIndex":0},"citationItems":[{"id":227,"uris":["http://zotero.org/users/9915367/items/NN2EFLJC"],"itemData":{"id":227,"type":"article-journal","abstract":"It is not widely realised that the ﬁrst paper on cepstrum analysis was published two years before the FFT algorithm, despite having Tukey as a common author, and its deﬁnition was such that it was not reversible even to the log spectrum. After publication of the FFT in 1965, the cepstrum was redeﬁned so as to be reversible to the log spectrum, and shortly afterwards Oppenheim and Schafer deﬁned the ‘‘complex cepstrum”, which was reversible to the time domain. They also derived the analytical form of the complex cepstrum of a transfer function in terms of its poles and zeros. The cepstrum had been used in speech analysis for determining voice pitch (by accurately measuring the harmonic spacing), but also for separating the formants (transfer function of the vocal tract) from voiced and unvoiced sources, and this led quite early to similar applications in mechanics. The ﬁrst was to gear diagnostics (Randall), where the cepstrum greatly simpliﬁed the interpretation of the sideband families associated with local faults in gears, and the second was to extraction of diesel engine cylinder pressure signals from acoustic response measurements (Lyon and Ordubadi). Later Polydoros deﬁned the differential cepstrum, which had an analytical form similar to the impulse response function, and Gao and Randall used this and the complex cepstrum in the application of cepstrum analysis to modal analysis of mechanical structures. Antoni proposed the mean differential cepstrum, which gave a smoothed result. The cepstrum can be applied to MIMO systems if at least one SIMO response can be separated, and a number of blind source separation techniques have been proposed for this. Most recently it has been shown that even though it is not possible to apply the complex cepstrum to stationary signals, it is possible to use the real cepstrum to edit their (log) amplitude spectrum, and combine this with the original phase to obtain edited time signals. This has already been used for a wide range of mechanical applications. A very powerful processing tool is an exponential ‘‘lifter” (window) applied to the cepstrum, which is shown to extract the modal part of the response (with a small extra damping of each mode corresponding to the window). This can then be used to repress or enhance the modal information in the response according to the application.","container-title":"Mechanical Systems and Signal Processing","DOI":"10.1016/j.ymssp.2016.12.026","ISSN":"08883270","journalAbbreviation":"Mechanical Systems and Signal Processing","language":"en","page":"3-19","source":"DOI.org (Crossref)","title":"A history of cepstrum analysis and its application to mechanical problems","volume":"97","author":[{"family":"Randall","given":"Robert B."}],"issued":{"date-parts":[["2017",12]]}}}],"schema":"https://github.com/citation-style-language/schema/raw/master/csl-citation.json"} </w:instrText>
      </w:r>
      <w:r w:rsidR="00F34CCB">
        <w:rPr>
          <w:lang w:val="es-ES"/>
        </w:rPr>
        <w:fldChar w:fldCharType="separate"/>
      </w:r>
      <w:r w:rsidR="0021263B" w:rsidRPr="0021263B">
        <w:rPr>
          <w:rFonts w:cs="Times New Roman"/>
        </w:rPr>
        <w:t>[21]</w:t>
      </w:r>
      <w:r w:rsidR="00F34CCB">
        <w:rPr>
          <w:lang w:val="es-ES"/>
        </w:rPr>
        <w:fldChar w:fldCharType="end"/>
      </w:r>
      <w:r w:rsidR="00F34CCB">
        <w:rPr>
          <w:lang w:val="es-ES"/>
        </w:rPr>
        <w:t xml:space="preserve">; es decir, la transformada inversa de Fourier del logaritmo de espectro. </w:t>
      </w:r>
    </w:p>
    <w:p w14:paraId="186D2CE4" w14:textId="521D585B" w:rsidR="00F34CCB" w:rsidRDefault="00D874CC" w:rsidP="00CD547E">
      <w:pPr>
        <w:rPr>
          <w:lang w:val="es-ES"/>
        </w:rPr>
      </w:pPr>
      <w:r>
        <w:rPr>
          <w:lang w:val="es-ES"/>
        </w:rPr>
        <w:lastRenderedPageBreak/>
        <w:t xml:space="preserve">El </w:t>
      </w:r>
      <w:proofErr w:type="spellStart"/>
      <w:r>
        <w:rPr>
          <w:lang w:val="es-ES"/>
        </w:rPr>
        <w:t>Cepstrum</w:t>
      </w:r>
      <w:proofErr w:type="spellEnd"/>
      <w:r>
        <w:rPr>
          <w:lang w:val="es-ES"/>
        </w:rPr>
        <w:t xml:space="preserve"> se denota con la ecuación siguiente: </w:t>
      </w:r>
    </w:p>
    <w:p w14:paraId="4AD378F2" w14:textId="77777777" w:rsidR="00D874CC" w:rsidRDefault="00D874CC" w:rsidP="00CD547E">
      <w:pPr>
        <w:rPr>
          <w:lang w:val="es-ES"/>
        </w:rPr>
      </w:pPr>
    </w:p>
    <w:p w14:paraId="3188F221" w14:textId="14050FBB" w:rsidR="00D874CC" w:rsidRDefault="00D874CC" w:rsidP="00CD547E">
      <w:pPr>
        <w:rPr>
          <w:rFonts w:eastAsiaTheme="minorEastAsia"/>
          <w:lang w:val="es-ES"/>
        </w:rPr>
      </w:pPr>
      <m:oMath>
        <m:r>
          <w:rPr>
            <w:rFonts w:ascii="Cambria Math" w:hAnsi="Cambria Math"/>
            <w:lang w:val="es-ES"/>
          </w:rPr>
          <m:t>C</m:t>
        </m:r>
        <m:d>
          <m:dPr>
            <m:ctrlPr>
              <w:rPr>
                <w:rFonts w:ascii="Cambria Math" w:hAnsi="Cambria Math"/>
                <w:i/>
                <w:lang w:val="es-ES"/>
              </w:rPr>
            </m:ctrlPr>
          </m:dPr>
          <m:e>
            <m:r>
              <w:rPr>
                <w:rFonts w:ascii="Cambria Math" w:hAnsi="Cambria Math"/>
                <w:lang w:val="es-ES"/>
              </w:rPr>
              <m:t>τ</m:t>
            </m:r>
          </m:e>
        </m:d>
        <m:r>
          <w:rPr>
            <w:rFonts w:ascii="Cambria Math" w:hAnsi="Cambria Math"/>
            <w:lang w:val="es-ES"/>
          </w:rPr>
          <m:t>=</m:t>
        </m:r>
        <m:sSup>
          <m:sSupPr>
            <m:ctrlPr>
              <w:rPr>
                <w:rFonts w:ascii="Cambria Math" w:hAnsi="Cambria Math"/>
                <w:i/>
                <w:lang w:val="es-ES"/>
              </w:rPr>
            </m:ctrlPr>
          </m:sSupPr>
          <m:e>
            <m:r>
              <w:rPr>
                <w:rFonts w:ascii="Cambria Math" w:hAnsi="Cambria Math"/>
                <w:lang w:val="es-ES"/>
              </w:rPr>
              <m:t>ℶ</m:t>
            </m:r>
          </m:e>
          <m:sup>
            <m:r>
              <w:rPr>
                <w:rFonts w:ascii="Cambria Math" w:hAnsi="Cambria Math"/>
                <w:lang w:val="es-ES"/>
              </w:rPr>
              <m:t>-1</m:t>
            </m:r>
          </m:sup>
        </m:sSup>
        <m:d>
          <m:dPr>
            <m:begChr m:val="["/>
            <m:endChr m:val="]"/>
            <m:ctrlPr>
              <w:rPr>
                <w:rFonts w:ascii="Cambria Math" w:hAnsi="Cambria Math"/>
                <w:i/>
                <w:lang w:val="es-ES"/>
              </w:rPr>
            </m:ctrlPr>
          </m:dPr>
          <m:e>
            <m:func>
              <m:funcPr>
                <m:ctrlPr>
                  <w:rPr>
                    <w:rFonts w:ascii="Cambria Math" w:hAnsi="Cambria Math"/>
                    <w:i/>
                    <w:lang w:val="es-ES"/>
                  </w:rPr>
                </m:ctrlPr>
              </m:funcPr>
              <m:fName>
                <m:r>
                  <m:rPr>
                    <m:sty m:val="p"/>
                  </m:rPr>
                  <w:rPr>
                    <w:rFonts w:ascii="Cambria Math" w:hAnsi="Cambria Math"/>
                    <w:lang w:val="es-ES"/>
                  </w:rPr>
                  <m:t>log</m:t>
                </m:r>
              </m:fName>
              <m:e>
                <m:d>
                  <m:dPr>
                    <m:ctrlPr>
                      <w:rPr>
                        <w:rFonts w:ascii="Cambria Math" w:hAnsi="Cambria Math"/>
                        <w:i/>
                        <w:lang w:val="es-ES"/>
                      </w:rPr>
                    </m:ctrlPr>
                  </m:dPr>
                  <m:e>
                    <m:r>
                      <w:rPr>
                        <w:rFonts w:ascii="Cambria Math" w:hAnsi="Cambria Math"/>
                        <w:lang w:val="es-ES"/>
                      </w:rPr>
                      <m:t>X</m:t>
                    </m:r>
                    <m:d>
                      <m:dPr>
                        <m:ctrlPr>
                          <w:rPr>
                            <w:rFonts w:ascii="Cambria Math" w:hAnsi="Cambria Math"/>
                            <w:i/>
                            <w:lang w:val="es-ES"/>
                          </w:rPr>
                        </m:ctrlPr>
                      </m:dPr>
                      <m:e>
                        <m:r>
                          <w:rPr>
                            <w:rFonts w:ascii="Cambria Math" w:hAnsi="Cambria Math"/>
                            <w:lang w:val="es-ES"/>
                          </w:rPr>
                          <m:t>f</m:t>
                        </m:r>
                      </m:e>
                    </m:d>
                  </m:e>
                </m:d>
              </m:e>
            </m:func>
          </m:e>
        </m:d>
      </m:oMath>
      <w:r>
        <w:rPr>
          <w:rFonts w:eastAsiaTheme="minorEastAsia"/>
          <w:lang w:val="es-ES"/>
        </w:rPr>
        <w:t xml:space="preserve">                                             (3)   </w:t>
      </w:r>
    </w:p>
    <w:p w14:paraId="21393CE5" w14:textId="77777777" w:rsidR="00D874CC" w:rsidRDefault="00D874CC" w:rsidP="00CD547E">
      <w:pPr>
        <w:rPr>
          <w:rFonts w:eastAsiaTheme="minorEastAsia"/>
          <w:lang w:val="es-ES"/>
        </w:rPr>
      </w:pPr>
    </w:p>
    <w:p w14:paraId="6DBD98C1" w14:textId="77777777" w:rsidR="00D874CC" w:rsidRPr="00E5222A" w:rsidRDefault="00D874CC" w:rsidP="00D874CC">
      <w:pPr>
        <w:autoSpaceDE w:val="0"/>
        <w:autoSpaceDN w:val="0"/>
        <w:adjustRightInd w:val="0"/>
        <w:rPr>
          <w:lang w:val="es-ES"/>
        </w:rPr>
      </w:pPr>
      <w:r w:rsidRPr="00E5222A">
        <w:rPr>
          <w:lang w:val="es-ES"/>
        </w:rPr>
        <w:t>Dónde:</w:t>
      </w:r>
    </w:p>
    <w:p w14:paraId="1D9A09DE" w14:textId="77777777" w:rsidR="00D874CC" w:rsidRPr="00E5222A" w:rsidRDefault="00D874CC" w:rsidP="00D874CC">
      <w:pPr>
        <w:autoSpaceDE w:val="0"/>
        <w:autoSpaceDN w:val="0"/>
        <w:adjustRightInd w:val="0"/>
        <w:rPr>
          <w:lang w:val="es-ES"/>
        </w:rPr>
      </w:pPr>
      <w:r w:rsidRPr="00E5222A">
        <w:rPr>
          <w:lang w:val="es-ES"/>
        </w:rPr>
        <w:t xml:space="preserve">La abscisa </w:t>
      </w:r>
      <m:oMath>
        <m:r>
          <w:rPr>
            <w:rFonts w:ascii="Cambria Math" w:hAnsi="Cambria Math"/>
            <w:lang w:val="es-ES"/>
          </w:rPr>
          <m:t>τ</m:t>
        </m:r>
      </m:oMath>
      <w:r w:rsidRPr="00E5222A">
        <w:rPr>
          <w:lang w:val="es-ES"/>
        </w:rPr>
        <w:t xml:space="preserve"> del cepstrum tiene la dimensión de tiempo, pero es conocida como </w:t>
      </w:r>
      <w:r w:rsidRPr="00D874CC">
        <w:rPr>
          <w:i/>
          <w:iCs/>
          <w:lang w:val="es-ES"/>
        </w:rPr>
        <w:t>“</w:t>
      </w:r>
      <w:proofErr w:type="spellStart"/>
      <w:r w:rsidRPr="00D874CC">
        <w:rPr>
          <w:i/>
          <w:iCs/>
          <w:lang w:val="es-ES"/>
        </w:rPr>
        <w:t>Quefrency</w:t>
      </w:r>
      <w:proofErr w:type="spellEnd"/>
      <w:r w:rsidRPr="00D874CC">
        <w:rPr>
          <w:i/>
          <w:iCs/>
          <w:lang w:val="es-ES"/>
        </w:rPr>
        <w:t>”.</w:t>
      </w:r>
    </w:p>
    <w:p w14:paraId="397956E6" w14:textId="2A4945BF" w:rsidR="00D874CC" w:rsidRDefault="00D874CC" w:rsidP="00D874CC">
      <w:pPr>
        <w:autoSpaceDE w:val="0"/>
        <w:autoSpaceDN w:val="0"/>
        <w:adjustRightInd w:val="0"/>
        <w:rPr>
          <w:lang w:val="es-ES"/>
        </w:rPr>
      </w:pPr>
      <w:r w:rsidRPr="00E5222A">
        <w:rPr>
          <w:lang w:val="es-ES"/>
        </w:rPr>
        <w:t xml:space="preserve">X(f) es un espectro en frecuencia y </w:t>
      </w:r>
      <m:oMath>
        <m:sSup>
          <m:sSupPr>
            <m:ctrlPr>
              <w:rPr>
                <w:rFonts w:ascii="Cambria Math" w:hAnsi="Cambria Math"/>
                <w:i/>
                <w:lang w:val="es-ES"/>
              </w:rPr>
            </m:ctrlPr>
          </m:sSupPr>
          <m:e>
            <m:r>
              <w:rPr>
                <w:rFonts w:ascii="Cambria Math" w:hAnsi="Cambria Math"/>
                <w:lang w:val="es-ES"/>
              </w:rPr>
              <m:t>ℶ</m:t>
            </m:r>
          </m:e>
          <m:sup>
            <m:r>
              <w:rPr>
                <w:rFonts w:ascii="Cambria Math" w:hAnsi="Cambria Math"/>
                <w:lang w:val="es-ES"/>
              </w:rPr>
              <m:t>-1</m:t>
            </m:r>
          </m:sup>
        </m:sSup>
      </m:oMath>
      <w:r w:rsidRPr="00E5222A">
        <w:rPr>
          <w:lang w:val="es-ES"/>
        </w:rPr>
        <w:t xml:space="preserve"> es la transformada inversa de Fourier.</w:t>
      </w:r>
    </w:p>
    <w:p w14:paraId="580584AE" w14:textId="49F9C8A0" w:rsidR="00D874CC" w:rsidRDefault="00D874CC" w:rsidP="00D874CC">
      <w:pPr>
        <w:autoSpaceDE w:val="0"/>
        <w:autoSpaceDN w:val="0"/>
        <w:adjustRightInd w:val="0"/>
        <w:rPr>
          <w:lang w:val="es-ES"/>
        </w:rPr>
      </w:pPr>
    </w:p>
    <w:p w14:paraId="0E928748" w14:textId="434F1C1E" w:rsidR="00D83325" w:rsidRDefault="00D83325" w:rsidP="00D874CC">
      <w:pPr>
        <w:autoSpaceDE w:val="0"/>
        <w:autoSpaceDN w:val="0"/>
        <w:adjustRightInd w:val="0"/>
        <w:rPr>
          <w:lang w:val="es-ES"/>
        </w:rPr>
      </w:pPr>
      <w:r>
        <w:rPr>
          <w:lang w:val="es-ES"/>
        </w:rPr>
        <w:t xml:space="preserve">Cuando se realiza un análisis </w:t>
      </w:r>
      <w:proofErr w:type="spellStart"/>
      <w:r>
        <w:rPr>
          <w:lang w:val="es-ES"/>
        </w:rPr>
        <w:t>Cepstral</w:t>
      </w:r>
      <w:proofErr w:type="spellEnd"/>
      <w:r>
        <w:rPr>
          <w:lang w:val="es-ES"/>
        </w:rPr>
        <w:t>, se considera a la señal como si estuviese en el dominio del tiempo, pero no es tiempo en sentido convencional</w:t>
      </w:r>
      <w:r w:rsidR="003C1FC1">
        <w:rPr>
          <w:lang w:val="es-ES"/>
        </w:rPr>
        <w:t>.</w:t>
      </w:r>
      <w:r>
        <w:rPr>
          <w:lang w:val="es-ES"/>
        </w:rPr>
        <w:t xml:space="preserve"> </w:t>
      </w:r>
      <w:r w:rsidR="003C1FC1">
        <w:rPr>
          <w:lang w:val="es-ES"/>
        </w:rPr>
        <w:t>L</w:t>
      </w:r>
      <w:r>
        <w:rPr>
          <w:lang w:val="es-ES"/>
        </w:rPr>
        <w:t xml:space="preserve">a </w:t>
      </w:r>
      <w:proofErr w:type="spellStart"/>
      <w:r w:rsidRPr="00D83325">
        <w:rPr>
          <w:i/>
          <w:iCs/>
          <w:lang w:val="es-ES"/>
        </w:rPr>
        <w:t>quefrency</w:t>
      </w:r>
      <w:proofErr w:type="spellEnd"/>
      <w:r w:rsidRPr="00D83325">
        <w:rPr>
          <w:i/>
          <w:iCs/>
          <w:lang w:val="es-ES"/>
        </w:rPr>
        <w:t xml:space="preserve"> </w:t>
      </w:r>
      <w:r>
        <w:rPr>
          <w:lang w:val="es-ES"/>
        </w:rPr>
        <w:t>es la variable independiente y se mide en milisegundos</w:t>
      </w:r>
      <w:r w:rsidR="003C1FC1">
        <w:rPr>
          <w:lang w:val="es-ES"/>
        </w:rPr>
        <w:t>,</w:t>
      </w:r>
      <w:r>
        <w:rPr>
          <w:lang w:val="es-ES"/>
        </w:rPr>
        <w:t xml:space="preserve"> es el reciproco de la separación de frecuencias (Hz) en el espectro de </w:t>
      </w:r>
      <w:r w:rsidR="00723D16">
        <w:rPr>
          <w:lang w:val="es-ES"/>
        </w:rPr>
        <w:t>frecuencia</w:t>
      </w:r>
      <w:r>
        <w:rPr>
          <w:lang w:val="es-ES"/>
        </w:rPr>
        <w:t xml:space="preserve"> original de un componente particular que se repite periódicamente </w:t>
      </w:r>
      <w:r w:rsidR="00723D16">
        <w:rPr>
          <w:lang w:val="es-ES"/>
        </w:rPr>
        <w:fldChar w:fldCharType="begin"/>
      </w:r>
      <w:r w:rsidR="0021263B">
        <w:rPr>
          <w:lang w:val="es-ES"/>
        </w:rPr>
        <w:instrText xml:space="preserve"> ADDIN ZOTERO_ITEM CSL_CITATION {"citationID":"2yaSo3BS","properties":{"formattedCitation":"[22]","plainCitation":"[22]","noteIndex":0},"citationItems":[{"id":229,"uris":["http://zotero.org/users/9915367/items/Y8SQHQQ4"],"itemData":{"id":229,"type":"document","title":"Lagos_Martinez_Sergio_Andres.pdf","URL":"http://repobib.ubiobio.cl/jspui/bitstream/123456789/877/1/Lagos_Martinez_Sergio_Andres.pdf","accessed":{"date-parts":[["2022",7,28]]}}}],"schema":"https://github.com/citation-style-language/schema/raw/master/csl-citation.json"} </w:instrText>
      </w:r>
      <w:r w:rsidR="00723D16">
        <w:rPr>
          <w:lang w:val="es-ES"/>
        </w:rPr>
        <w:fldChar w:fldCharType="separate"/>
      </w:r>
      <w:r w:rsidR="0021263B" w:rsidRPr="0021263B">
        <w:rPr>
          <w:rFonts w:cs="Times New Roman"/>
        </w:rPr>
        <w:t>[22]</w:t>
      </w:r>
      <w:r w:rsidR="00723D16">
        <w:rPr>
          <w:lang w:val="es-ES"/>
        </w:rPr>
        <w:fldChar w:fldCharType="end"/>
      </w:r>
      <w:r w:rsidR="00723D16">
        <w:rPr>
          <w:lang w:val="es-ES"/>
        </w:rPr>
        <w:t xml:space="preserve">. </w:t>
      </w:r>
    </w:p>
    <w:p w14:paraId="40A0E38C" w14:textId="77777777" w:rsidR="003C1FC1" w:rsidRDefault="003C1FC1" w:rsidP="00D874CC">
      <w:pPr>
        <w:autoSpaceDE w:val="0"/>
        <w:autoSpaceDN w:val="0"/>
        <w:adjustRightInd w:val="0"/>
        <w:rPr>
          <w:lang w:val="es-ES"/>
        </w:rPr>
      </w:pPr>
    </w:p>
    <w:p w14:paraId="5D0138A6" w14:textId="27561CCD" w:rsidR="003C1FC1" w:rsidRPr="003C1FC1" w:rsidRDefault="003C1FC1" w:rsidP="003C1FC1">
      <w:pPr>
        <w:autoSpaceDE w:val="0"/>
        <w:autoSpaceDN w:val="0"/>
        <w:adjustRightInd w:val="0"/>
        <w:rPr>
          <w:b/>
          <w:bCs/>
          <w:lang w:val="es-ES"/>
        </w:rPr>
      </w:pPr>
      <w:r w:rsidRPr="003C1FC1">
        <w:rPr>
          <w:b/>
          <w:bCs/>
          <w:lang w:val="es-ES"/>
        </w:rPr>
        <w:t xml:space="preserve">Ecuaciones para análisis </w:t>
      </w:r>
      <w:proofErr w:type="spellStart"/>
      <w:r w:rsidRPr="003C1FC1">
        <w:rPr>
          <w:b/>
          <w:bCs/>
          <w:lang w:val="es-ES"/>
        </w:rPr>
        <w:t>Cepstral</w:t>
      </w:r>
      <w:proofErr w:type="spellEnd"/>
    </w:p>
    <w:p w14:paraId="49B15C09" w14:textId="2F7736E3" w:rsidR="00723D16" w:rsidRDefault="00723D16" w:rsidP="00D874CC">
      <w:pPr>
        <w:autoSpaceDE w:val="0"/>
        <w:autoSpaceDN w:val="0"/>
        <w:adjustRightInd w:val="0"/>
        <w:rPr>
          <w:lang w:val="es-ES"/>
        </w:rPr>
      </w:pPr>
      <w:r>
        <w:rPr>
          <w:lang w:val="es-ES"/>
        </w:rPr>
        <w:t xml:space="preserve">Con las ecuaciones que se presentan a continuación se pueden calcular los valores a verificar en </w:t>
      </w:r>
      <w:r w:rsidR="0074433F">
        <w:rPr>
          <w:lang w:val="es-ES"/>
        </w:rPr>
        <w:t>los picos del espectro resultado del</w:t>
      </w:r>
      <w:r>
        <w:rPr>
          <w:lang w:val="es-ES"/>
        </w:rPr>
        <w:t xml:space="preserve"> análisis </w:t>
      </w:r>
      <w:proofErr w:type="spellStart"/>
      <w:r>
        <w:rPr>
          <w:lang w:val="es-ES"/>
        </w:rPr>
        <w:t>Cepstral</w:t>
      </w:r>
      <w:proofErr w:type="spellEnd"/>
      <w:r>
        <w:rPr>
          <w:lang w:val="es-ES"/>
        </w:rPr>
        <w:t xml:space="preserve">: </w:t>
      </w:r>
    </w:p>
    <w:p w14:paraId="42D5C82E" w14:textId="77777777" w:rsidR="00723D16" w:rsidRDefault="00723D16" w:rsidP="00D874CC">
      <w:pPr>
        <w:autoSpaceDE w:val="0"/>
        <w:autoSpaceDN w:val="0"/>
        <w:adjustRightInd w:val="0"/>
        <w:rPr>
          <w:lang w:val="es-ES"/>
        </w:rPr>
      </w:pPr>
    </w:p>
    <w:p w14:paraId="10469A07" w14:textId="2E8E0BA0" w:rsidR="00723D16" w:rsidRPr="00717894" w:rsidRDefault="00723D16" w:rsidP="00D874CC">
      <w:pPr>
        <w:autoSpaceDE w:val="0"/>
        <w:autoSpaceDN w:val="0"/>
        <w:adjustRightInd w:val="0"/>
        <w:rPr>
          <w:lang w:val="es-ES"/>
        </w:rPr>
      </w:pPr>
      <w:r w:rsidRPr="00717894">
        <w:rPr>
          <w:lang w:val="es-ES"/>
        </w:rPr>
        <w:t>Piñón:</w:t>
      </w:r>
    </w:p>
    <w:p w14:paraId="1A60C794" w14:textId="77777777" w:rsidR="00717894" w:rsidRDefault="00717894" w:rsidP="00D874CC">
      <w:pPr>
        <w:autoSpaceDE w:val="0"/>
        <w:autoSpaceDN w:val="0"/>
        <w:adjustRightInd w:val="0"/>
        <w:rPr>
          <w:lang w:val="es-ES"/>
        </w:rPr>
      </w:pPr>
    </w:p>
    <w:p w14:paraId="66E7E9B9" w14:textId="0DD53310" w:rsidR="00723D16" w:rsidRDefault="00723D16" w:rsidP="00D874CC">
      <w:pPr>
        <w:autoSpaceDE w:val="0"/>
        <w:autoSpaceDN w:val="0"/>
        <w:adjustRightInd w:val="0"/>
        <w:rPr>
          <w:rFonts w:eastAsiaTheme="minorEastAsia"/>
          <w:lang w:val="es-ES"/>
        </w:rPr>
      </w:pPr>
      <w:r>
        <w:rPr>
          <w:lang w:val="es-ES"/>
        </w:rPr>
        <w:t xml:space="preserve"> </w:t>
      </w:r>
      <m:oMath>
        <m:sSub>
          <m:sSubPr>
            <m:ctrlPr>
              <w:rPr>
                <w:rFonts w:ascii="Cambria Math" w:hAnsi="Cambria Math"/>
                <w:i/>
                <w:lang w:val="es-ES"/>
              </w:rPr>
            </m:ctrlPr>
          </m:sSubPr>
          <m:e>
            <m:r>
              <w:rPr>
                <w:rFonts w:ascii="Cambria Math" w:hAnsi="Cambria Math"/>
                <w:lang w:val="es-ES"/>
              </w:rPr>
              <m:t>tq</m:t>
            </m:r>
          </m:e>
          <m:sub>
            <m:r>
              <w:rPr>
                <w:rFonts w:ascii="Cambria Math" w:hAnsi="Cambria Math"/>
                <w:lang w:val="es-ES"/>
              </w:rPr>
              <m:t>1</m:t>
            </m:r>
          </m:sub>
        </m:sSub>
        <m:r>
          <w:rPr>
            <w:rFonts w:ascii="Cambria Math" w:hAnsi="Cambria Math"/>
            <w:lang w:val="es-ES"/>
          </w:rPr>
          <m:t>=</m:t>
        </m:r>
        <m:f>
          <m:fPr>
            <m:ctrlPr>
              <w:rPr>
                <w:rFonts w:ascii="Cambria Math" w:hAnsi="Cambria Math"/>
                <w:i/>
                <w:lang w:val="es-ES"/>
              </w:rPr>
            </m:ctrlPr>
          </m:fPr>
          <m:num>
            <m:r>
              <w:rPr>
                <w:rFonts w:ascii="Cambria Math" w:hAnsi="Cambria Math"/>
                <w:lang w:val="es-ES"/>
              </w:rPr>
              <m:t>1000</m:t>
            </m:r>
          </m:num>
          <m:den>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1</m:t>
                </m:r>
              </m:sub>
            </m:sSub>
          </m:den>
        </m:f>
        <m:r>
          <w:rPr>
            <w:rFonts w:ascii="Cambria Math" w:hAnsi="Cambria Math"/>
            <w:lang w:val="es-ES"/>
          </w:rPr>
          <m:t xml:space="preserve"> (ms)</m:t>
        </m:r>
      </m:oMath>
      <w:r>
        <w:rPr>
          <w:rFonts w:eastAsiaTheme="minorEastAsia"/>
          <w:lang w:val="es-ES"/>
        </w:rPr>
        <w:t xml:space="preserve">                                           </w:t>
      </w:r>
      <w:r w:rsidR="00717894">
        <w:rPr>
          <w:rFonts w:eastAsiaTheme="minorEastAsia"/>
          <w:lang w:val="es-ES"/>
        </w:rPr>
        <w:t xml:space="preserve">           </w:t>
      </w:r>
      <w:r>
        <w:rPr>
          <w:rFonts w:eastAsiaTheme="minorEastAsia"/>
          <w:lang w:val="es-ES"/>
        </w:rPr>
        <w:t>(4)</w:t>
      </w:r>
    </w:p>
    <w:p w14:paraId="4714AC6D" w14:textId="77777777" w:rsidR="00717894" w:rsidRDefault="00717894" w:rsidP="00D874CC">
      <w:pPr>
        <w:autoSpaceDE w:val="0"/>
        <w:autoSpaceDN w:val="0"/>
        <w:adjustRightInd w:val="0"/>
        <w:rPr>
          <w:rFonts w:eastAsiaTheme="minorEastAsia"/>
          <w:lang w:val="es-ES"/>
        </w:rPr>
      </w:pPr>
    </w:p>
    <w:p w14:paraId="6B412FB8" w14:textId="11F4787C" w:rsidR="00723D16" w:rsidRPr="00D83325" w:rsidRDefault="00723D16" w:rsidP="00D874CC">
      <w:pPr>
        <w:autoSpaceDE w:val="0"/>
        <w:autoSpaceDN w:val="0"/>
        <w:adjustRightInd w:val="0"/>
        <w:rPr>
          <w:lang w:val="es-ES"/>
        </w:rPr>
      </w:pPr>
      <w:r>
        <w:rPr>
          <w:rFonts w:eastAsiaTheme="minorEastAsia"/>
          <w:lang w:val="es-ES"/>
        </w:rPr>
        <w:t xml:space="preserve">Engrane: </w:t>
      </w:r>
    </w:p>
    <w:p w14:paraId="155BF044" w14:textId="77777777" w:rsidR="00D874CC" w:rsidRDefault="00D874CC" w:rsidP="00D874CC">
      <w:pPr>
        <w:autoSpaceDE w:val="0"/>
        <w:autoSpaceDN w:val="0"/>
        <w:adjustRightInd w:val="0"/>
        <w:rPr>
          <w:lang w:val="es-ES"/>
        </w:rPr>
      </w:pPr>
    </w:p>
    <w:p w14:paraId="3BC7863B" w14:textId="7A3F6042" w:rsidR="00717894" w:rsidRDefault="006F3DF3" w:rsidP="00717894">
      <w:pPr>
        <w:autoSpaceDE w:val="0"/>
        <w:autoSpaceDN w:val="0"/>
        <w:adjustRightInd w:val="0"/>
        <w:rPr>
          <w:rFonts w:eastAsiaTheme="minorEastAsia"/>
          <w:lang w:val="es-ES"/>
        </w:rPr>
      </w:pPr>
      <m:oMath>
        <m:sSub>
          <m:sSubPr>
            <m:ctrlPr>
              <w:rPr>
                <w:rFonts w:ascii="Cambria Math" w:hAnsi="Cambria Math"/>
                <w:i/>
                <w:lang w:val="es-ES"/>
              </w:rPr>
            </m:ctrlPr>
          </m:sSubPr>
          <m:e>
            <m:r>
              <w:rPr>
                <w:rFonts w:ascii="Cambria Math" w:hAnsi="Cambria Math"/>
                <w:lang w:val="es-ES"/>
              </w:rPr>
              <m:t>t</m:t>
            </m:r>
            <m:r>
              <w:rPr>
                <w:rFonts w:ascii="Cambria Math" w:hAnsi="Cambria Math"/>
                <w:lang w:val="es-ES"/>
              </w:rPr>
              <m:t>q</m:t>
            </m:r>
          </m:e>
          <m:sub>
            <m:r>
              <w:rPr>
                <w:rFonts w:ascii="Cambria Math" w:hAnsi="Cambria Math"/>
                <w:lang w:val="es-ES"/>
              </w:rPr>
              <m:t>2</m:t>
            </m:r>
          </m:sub>
        </m:sSub>
        <m:r>
          <w:rPr>
            <w:rFonts w:ascii="Cambria Math" w:hAnsi="Cambria Math"/>
            <w:lang w:val="es-ES"/>
          </w:rPr>
          <m:t>=</m:t>
        </m:r>
        <m:f>
          <m:fPr>
            <m:ctrlPr>
              <w:rPr>
                <w:rFonts w:ascii="Cambria Math" w:hAnsi="Cambria Math"/>
                <w:i/>
                <w:lang w:val="es-ES"/>
              </w:rPr>
            </m:ctrlPr>
          </m:fPr>
          <m:num>
            <m:r>
              <w:rPr>
                <w:rFonts w:ascii="Cambria Math" w:hAnsi="Cambria Math"/>
                <w:lang w:val="es-ES"/>
              </w:rPr>
              <m:t>1000</m:t>
            </m:r>
          </m:num>
          <m:den>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2</m:t>
                </m:r>
              </m:sub>
            </m:sSub>
          </m:den>
        </m:f>
        <m:r>
          <w:rPr>
            <w:rFonts w:ascii="Cambria Math" w:hAnsi="Cambria Math"/>
            <w:lang w:val="es-ES"/>
          </w:rPr>
          <m:t xml:space="preserve"> (</m:t>
        </m:r>
        <m:r>
          <w:rPr>
            <w:rFonts w:ascii="Cambria Math" w:hAnsi="Cambria Math"/>
            <w:lang w:val="es-ES"/>
          </w:rPr>
          <m:t>ms</m:t>
        </m:r>
        <m:r>
          <w:rPr>
            <w:rFonts w:ascii="Cambria Math" w:hAnsi="Cambria Math"/>
            <w:lang w:val="es-ES"/>
          </w:rPr>
          <m:t>)</m:t>
        </m:r>
      </m:oMath>
      <w:r w:rsidR="00717894">
        <w:rPr>
          <w:rFonts w:eastAsiaTheme="minorEastAsia"/>
          <w:lang w:val="es-ES"/>
        </w:rPr>
        <w:t xml:space="preserve">                                                      (5)</w:t>
      </w:r>
    </w:p>
    <w:p w14:paraId="6C264A80" w14:textId="6A34110D" w:rsidR="00D874CC" w:rsidRDefault="00D874CC" w:rsidP="00D874CC">
      <w:pPr>
        <w:autoSpaceDE w:val="0"/>
        <w:autoSpaceDN w:val="0"/>
        <w:adjustRightInd w:val="0"/>
        <w:rPr>
          <w:lang w:val="es-ES"/>
        </w:rPr>
      </w:pPr>
    </w:p>
    <w:p w14:paraId="6A7F1270" w14:textId="23DA70C3" w:rsidR="00717894" w:rsidRDefault="00717894" w:rsidP="00D874CC">
      <w:pPr>
        <w:autoSpaceDE w:val="0"/>
        <w:autoSpaceDN w:val="0"/>
        <w:adjustRightInd w:val="0"/>
        <w:rPr>
          <w:rFonts w:eastAsiaTheme="minorEastAsia"/>
          <w:lang w:val="es-ES"/>
        </w:rPr>
      </w:pPr>
      <w:r>
        <w:rPr>
          <w:lang w:val="es-ES"/>
        </w:rPr>
        <w:t xml:space="preserve">Donde </w:t>
      </w: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1</m:t>
            </m:r>
          </m:sub>
        </m:sSub>
      </m:oMath>
      <w:r>
        <w:rPr>
          <w:rFonts w:eastAsiaTheme="minorEastAsia"/>
          <w:lang w:val="es-ES"/>
        </w:rPr>
        <w:t xml:space="preserve"> y </w:t>
      </w: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2</m:t>
            </m:r>
          </m:sub>
        </m:sSub>
      </m:oMath>
      <w:r>
        <w:rPr>
          <w:rFonts w:eastAsiaTheme="minorEastAsia"/>
          <w:lang w:val="es-ES"/>
        </w:rPr>
        <w:t xml:space="preserve"> son la frecuencia de rotación de </w:t>
      </w:r>
      <w:r w:rsidR="00F14A4B">
        <w:rPr>
          <w:rFonts w:eastAsiaTheme="minorEastAsia"/>
          <w:lang w:val="es-ES"/>
        </w:rPr>
        <w:t>piñón</w:t>
      </w:r>
      <w:r>
        <w:rPr>
          <w:rFonts w:eastAsiaTheme="minorEastAsia"/>
          <w:lang w:val="es-ES"/>
        </w:rPr>
        <w:t xml:space="preserve"> y engrane</w:t>
      </w:r>
      <w:r w:rsidR="00F14A4B">
        <w:rPr>
          <w:rFonts w:eastAsiaTheme="minorEastAsia"/>
          <w:lang w:val="es-ES"/>
        </w:rPr>
        <w:t>, que se calculan considerando los valores del piñón y engrane; n1 y n2 velocidad de rotación y Z1 y Z2 numero de dientes</w:t>
      </w:r>
      <w:r w:rsidR="008E080A">
        <w:rPr>
          <w:rFonts w:eastAsiaTheme="minorEastAsia"/>
          <w:lang w:val="es-ES"/>
        </w:rPr>
        <w:fldChar w:fldCharType="begin"/>
      </w:r>
      <w:r w:rsidR="0021263B">
        <w:rPr>
          <w:rFonts w:eastAsiaTheme="minorEastAsia"/>
          <w:lang w:val="es-ES"/>
        </w:rPr>
        <w:instrText xml:space="preserve"> ADDIN ZOTERO_ITEM CSL_CITATION {"citationID":"GPAI8YS8","properties":{"formattedCitation":"[23]","plainCitation":"[23]","noteIndex":0},"citationItems":[{"id":230,"uris":["http://zotero.org/users/9915367/items/YHHCD8LM"],"itemData":{"id":230,"type":"document","title":"10.1.1.916.1487.pdf"}}],"schema":"https://github.com/citation-style-language/schema/raw/master/csl-citation.json"} </w:instrText>
      </w:r>
      <w:r w:rsidR="008E080A">
        <w:rPr>
          <w:rFonts w:eastAsiaTheme="minorEastAsia"/>
          <w:lang w:val="es-ES"/>
        </w:rPr>
        <w:fldChar w:fldCharType="separate"/>
      </w:r>
      <w:r w:rsidR="0021263B" w:rsidRPr="0021263B">
        <w:rPr>
          <w:rFonts w:cs="Times New Roman"/>
        </w:rPr>
        <w:t>[23]</w:t>
      </w:r>
      <w:r w:rsidR="008E080A">
        <w:rPr>
          <w:rFonts w:eastAsiaTheme="minorEastAsia"/>
          <w:lang w:val="es-ES"/>
        </w:rPr>
        <w:fldChar w:fldCharType="end"/>
      </w:r>
      <w:r w:rsidR="00F14A4B">
        <w:rPr>
          <w:rFonts w:eastAsiaTheme="minorEastAsia"/>
          <w:lang w:val="es-ES"/>
        </w:rPr>
        <w:t xml:space="preserve">. </w:t>
      </w:r>
    </w:p>
    <w:p w14:paraId="199E42B6" w14:textId="6771F4B7" w:rsidR="00F14A4B" w:rsidRDefault="00F14A4B" w:rsidP="00D874CC">
      <w:pPr>
        <w:autoSpaceDE w:val="0"/>
        <w:autoSpaceDN w:val="0"/>
        <w:adjustRightInd w:val="0"/>
        <w:rPr>
          <w:rFonts w:eastAsiaTheme="minorEastAsia"/>
          <w:lang w:val="es-ES"/>
        </w:rPr>
      </w:pPr>
    </w:p>
    <w:p w14:paraId="58BD8B65" w14:textId="77777777" w:rsidR="00F14A4B" w:rsidRPr="00717894" w:rsidRDefault="00F14A4B" w:rsidP="00F14A4B">
      <w:pPr>
        <w:autoSpaceDE w:val="0"/>
        <w:autoSpaceDN w:val="0"/>
        <w:adjustRightInd w:val="0"/>
        <w:rPr>
          <w:lang w:val="es-ES"/>
        </w:rPr>
      </w:pPr>
      <w:r w:rsidRPr="00717894">
        <w:rPr>
          <w:lang w:val="es-ES"/>
        </w:rPr>
        <w:t>Piñón:</w:t>
      </w:r>
    </w:p>
    <w:p w14:paraId="7A9997DA" w14:textId="77777777" w:rsidR="00F14A4B" w:rsidRDefault="00F14A4B" w:rsidP="00F14A4B">
      <w:pPr>
        <w:autoSpaceDE w:val="0"/>
        <w:autoSpaceDN w:val="0"/>
        <w:adjustRightInd w:val="0"/>
        <w:rPr>
          <w:lang w:val="es-ES"/>
        </w:rPr>
      </w:pPr>
    </w:p>
    <w:p w14:paraId="71637131" w14:textId="29C0B121" w:rsidR="00F14A4B" w:rsidRDefault="00F14A4B" w:rsidP="00F14A4B">
      <w:pPr>
        <w:autoSpaceDE w:val="0"/>
        <w:autoSpaceDN w:val="0"/>
        <w:adjustRightInd w:val="0"/>
        <w:rPr>
          <w:rFonts w:eastAsiaTheme="minorEastAsia"/>
          <w:lang w:val="es-ES"/>
        </w:rPr>
      </w:pPr>
      <w:r>
        <w:rPr>
          <w:lang w:val="es-ES"/>
        </w:rPr>
        <w:t xml:space="preserve"> </w:t>
      </w: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1</m:t>
            </m:r>
          </m:sub>
        </m:sSub>
        <m:r>
          <w:rPr>
            <w:rFonts w:ascii="Cambria Math" w:hAnsi="Cambria Math"/>
            <w:lang w:val="es-ES"/>
          </w:rPr>
          <m:t>=</m:t>
        </m:r>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n</m:t>
                </m:r>
              </m:e>
              <m:sub>
                <m:r>
                  <w:rPr>
                    <w:rFonts w:ascii="Cambria Math" w:hAnsi="Cambria Math"/>
                    <w:lang w:val="es-ES"/>
                  </w:rPr>
                  <m:t>1</m:t>
                </m:r>
              </m:sub>
            </m:sSub>
          </m:num>
          <m:den>
            <m:r>
              <w:rPr>
                <w:rFonts w:ascii="Cambria Math" w:hAnsi="Cambria Math"/>
                <w:lang w:val="es-ES"/>
              </w:rPr>
              <m:t>60</m:t>
            </m:r>
          </m:den>
        </m:f>
        <m:r>
          <w:rPr>
            <w:rFonts w:ascii="Cambria Math" w:hAnsi="Cambria Math"/>
            <w:lang w:val="es-ES"/>
          </w:rPr>
          <m:t xml:space="preserve"> (Hz)</m:t>
        </m:r>
      </m:oMath>
      <w:r>
        <w:rPr>
          <w:rFonts w:eastAsiaTheme="minorEastAsia"/>
          <w:lang w:val="es-ES"/>
        </w:rPr>
        <w:t xml:space="preserve">                                                           (6)</w:t>
      </w:r>
    </w:p>
    <w:p w14:paraId="0EFA4D54" w14:textId="77777777" w:rsidR="00F14A4B" w:rsidRDefault="00F14A4B" w:rsidP="00F14A4B">
      <w:pPr>
        <w:autoSpaceDE w:val="0"/>
        <w:autoSpaceDN w:val="0"/>
        <w:adjustRightInd w:val="0"/>
        <w:rPr>
          <w:rFonts w:eastAsiaTheme="minorEastAsia"/>
          <w:lang w:val="es-ES"/>
        </w:rPr>
      </w:pPr>
    </w:p>
    <w:p w14:paraId="337551FA" w14:textId="77777777" w:rsidR="00F14A4B" w:rsidRPr="00D83325" w:rsidRDefault="00F14A4B" w:rsidP="00F14A4B">
      <w:pPr>
        <w:autoSpaceDE w:val="0"/>
        <w:autoSpaceDN w:val="0"/>
        <w:adjustRightInd w:val="0"/>
        <w:rPr>
          <w:lang w:val="es-ES"/>
        </w:rPr>
      </w:pPr>
      <w:r>
        <w:rPr>
          <w:rFonts w:eastAsiaTheme="minorEastAsia"/>
          <w:lang w:val="es-ES"/>
        </w:rPr>
        <w:t xml:space="preserve">Engrane: </w:t>
      </w:r>
    </w:p>
    <w:p w14:paraId="36D6C215" w14:textId="77777777" w:rsidR="00F14A4B" w:rsidRDefault="00F14A4B" w:rsidP="00F14A4B">
      <w:pPr>
        <w:autoSpaceDE w:val="0"/>
        <w:autoSpaceDN w:val="0"/>
        <w:adjustRightInd w:val="0"/>
        <w:rPr>
          <w:lang w:val="es-ES"/>
        </w:rPr>
      </w:pPr>
    </w:p>
    <w:p w14:paraId="0F3F11D6" w14:textId="6CE3148E" w:rsidR="00F14A4B" w:rsidRDefault="00F14A4B" w:rsidP="00F14A4B">
      <w:pPr>
        <w:autoSpaceDE w:val="0"/>
        <w:autoSpaceDN w:val="0"/>
        <w:adjustRightInd w:val="0"/>
        <w:rPr>
          <w:rFonts w:eastAsiaTheme="minorEastAsia"/>
          <w:lang w:val="es-ES"/>
        </w:rPr>
      </w:pPr>
      <w:r>
        <w:rPr>
          <w:lang w:val="es-ES"/>
        </w:rPr>
        <w:t xml:space="preserve"> </w:t>
      </w:r>
      <m:oMath>
        <m:sSub>
          <m:sSubPr>
            <m:ctrlPr>
              <w:rPr>
                <w:rFonts w:ascii="Cambria Math" w:hAnsi="Cambria Math"/>
                <w:i/>
                <w:lang w:val="es-ES"/>
              </w:rPr>
            </m:ctrlPr>
          </m:sSubPr>
          <m:e>
            <m:r>
              <w:rPr>
                <w:rFonts w:ascii="Cambria Math" w:hAnsi="Cambria Math"/>
                <w:lang w:val="es-ES"/>
              </w:rPr>
              <m:t>f</m:t>
            </m:r>
          </m:e>
          <m:sub>
            <m:r>
              <w:rPr>
                <w:rFonts w:ascii="Cambria Math" w:hAnsi="Cambria Math"/>
                <w:lang w:val="es-ES"/>
              </w:rPr>
              <m:t>2</m:t>
            </m:r>
          </m:sub>
        </m:sSub>
        <m:r>
          <w:rPr>
            <w:rFonts w:ascii="Cambria Math" w:hAnsi="Cambria Math"/>
            <w:lang w:val="es-ES"/>
          </w:rPr>
          <m:t>=</m:t>
        </m:r>
        <m:f>
          <m:fPr>
            <m:ctrlPr>
              <w:rPr>
                <w:rFonts w:ascii="Cambria Math" w:hAnsi="Cambria Math"/>
                <w:i/>
                <w:lang w:val="es-ES"/>
              </w:rPr>
            </m:ctrlPr>
          </m:fPr>
          <m:num>
            <m:sSub>
              <m:sSubPr>
                <m:ctrlPr>
                  <w:rPr>
                    <w:rFonts w:ascii="Cambria Math" w:hAnsi="Cambria Math"/>
                    <w:i/>
                    <w:lang w:val="es-ES"/>
                  </w:rPr>
                </m:ctrlPr>
              </m:sSubPr>
              <m:e>
                <m:r>
                  <w:rPr>
                    <w:rFonts w:ascii="Cambria Math" w:hAnsi="Cambria Math"/>
                    <w:lang w:val="es-ES"/>
                  </w:rPr>
                  <m:t>n</m:t>
                </m:r>
              </m:e>
              <m:sub>
                <m:r>
                  <w:rPr>
                    <w:rFonts w:ascii="Cambria Math" w:hAnsi="Cambria Math"/>
                    <w:lang w:val="es-ES"/>
                  </w:rPr>
                  <m:t>2</m:t>
                </m:r>
              </m:sub>
            </m:sSub>
          </m:num>
          <m:den>
            <m:r>
              <w:rPr>
                <w:rFonts w:ascii="Cambria Math" w:hAnsi="Cambria Math"/>
                <w:lang w:val="es-ES"/>
              </w:rPr>
              <m:t>60</m:t>
            </m:r>
          </m:den>
        </m:f>
        <m:r>
          <w:rPr>
            <w:rFonts w:ascii="Cambria Math" w:hAnsi="Cambria Math"/>
            <w:lang w:val="es-ES"/>
          </w:rPr>
          <m:t xml:space="preserve"> (Hz)</m:t>
        </m:r>
      </m:oMath>
      <w:r>
        <w:rPr>
          <w:rFonts w:eastAsiaTheme="minorEastAsia"/>
          <w:lang w:val="es-ES"/>
        </w:rPr>
        <w:t xml:space="preserve">                                                           (7)</w:t>
      </w:r>
    </w:p>
    <w:p w14:paraId="5E988472" w14:textId="1C1DE2CE" w:rsidR="008E080A" w:rsidRDefault="008E080A" w:rsidP="00F14A4B">
      <w:pPr>
        <w:autoSpaceDE w:val="0"/>
        <w:autoSpaceDN w:val="0"/>
        <w:adjustRightInd w:val="0"/>
        <w:rPr>
          <w:rFonts w:eastAsiaTheme="minorEastAsia"/>
          <w:lang w:val="es-ES"/>
        </w:rPr>
      </w:pPr>
    </w:p>
    <w:p w14:paraId="4192C710" w14:textId="11041A76" w:rsidR="008E080A" w:rsidRDefault="008E080A" w:rsidP="00F14A4B">
      <w:pPr>
        <w:autoSpaceDE w:val="0"/>
        <w:autoSpaceDN w:val="0"/>
        <w:adjustRightInd w:val="0"/>
        <w:rPr>
          <w:rFonts w:eastAsiaTheme="minorEastAsia"/>
          <w:lang w:val="es-ES"/>
        </w:rPr>
      </w:pPr>
      <w:r>
        <w:rPr>
          <w:rFonts w:eastAsiaTheme="minorEastAsia"/>
          <w:lang w:val="es-ES"/>
        </w:rPr>
        <w:t>Cuando una caja de engranajes está en buenas condiciones se generan frecuencias características</w:t>
      </w:r>
      <w:r w:rsidR="00FD4B06">
        <w:rPr>
          <w:rFonts w:eastAsiaTheme="minorEastAsia"/>
          <w:lang w:val="es-ES"/>
        </w:rPr>
        <w:t xml:space="preserve">, que están determinadas por la relación de transmisión entre el piñón-engrane y la velocidad de giro. En la ecuación 8, se indica como se realiza el cálculo </w:t>
      </w:r>
      <w:r w:rsidR="000A264B">
        <w:rPr>
          <w:rFonts w:eastAsiaTheme="minorEastAsia"/>
          <w:lang w:val="es-ES"/>
        </w:rPr>
        <w:t>de la frecuencia de paso de engranajes para el piñón-engrane, misma que sirve para determinar la severidad de fallo en el trabajo de investigación</w:t>
      </w:r>
      <w:r w:rsidR="000A264B">
        <w:rPr>
          <w:rFonts w:eastAsiaTheme="minorEastAsia"/>
          <w:lang w:val="es-ES"/>
        </w:rPr>
        <w:fldChar w:fldCharType="begin"/>
      </w:r>
      <w:r w:rsidR="0021263B">
        <w:rPr>
          <w:rFonts w:eastAsiaTheme="minorEastAsia"/>
          <w:lang w:val="es-ES"/>
        </w:rPr>
        <w:instrText xml:space="preserve"> ADDIN ZOTERO_ITEM CSL_CITATION {"citationID":"G4WDk8qs","properties":{"formattedCitation":"[23]","plainCitation":"[23]","noteIndex":0},"citationItems":[{"id":230,"uris":["http://zotero.org/users/9915367/items/YHHCD8LM"],"itemData":{"id":230,"type":"document","title":"10.1.1.916.1487.pdf"}}],"schema":"https://github.com/citation-style-language/schema/raw/master/csl-citation.json"} </w:instrText>
      </w:r>
      <w:r w:rsidR="000A264B">
        <w:rPr>
          <w:rFonts w:eastAsiaTheme="minorEastAsia"/>
          <w:lang w:val="es-ES"/>
        </w:rPr>
        <w:fldChar w:fldCharType="separate"/>
      </w:r>
      <w:r w:rsidR="0021263B" w:rsidRPr="0021263B">
        <w:rPr>
          <w:rFonts w:cs="Times New Roman"/>
        </w:rPr>
        <w:t>[23]</w:t>
      </w:r>
      <w:r w:rsidR="000A264B">
        <w:rPr>
          <w:rFonts w:eastAsiaTheme="minorEastAsia"/>
          <w:lang w:val="es-ES"/>
        </w:rPr>
        <w:fldChar w:fldCharType="end"/>
      </w:r>
      <w:r w:rsidR="000A264B">
        <w:rPr>
          <w:rFonts w:eastAsiaTheme="minorEastAsia"/>
          <w:lang w:val="es-ES"/>
        </w:rPr>
        <w:t>.</w:t>
      </w:r>
    </w:p>
    <w:p w14:paraId="70CCD73A" w14:textId="77777777" w:rsidR="000A264B" w:rsidRDefault="000A264B" w:rsidP="00F14A4B">
      <w:pPr>
        <w:autoSpaceDE w:val="0"/>
        <w:autoSpaceDN w:val="0"/>
        <w:adjustRightInd w:val="0"/>
        <w:rPr>
          <w:rFonts w:eastAsiaTheme="minorEastAsia"/>
          <w:lang w:val="es-ES"/>
        </w:rPr>
      </w:pPr>
    </w:p>
    <w:p w14:paraId="5B0EDA98" w14:textId="55FAC319" w:rsidR="000A264B" w:rsidRDefault="000A264B" w:rsidP="00F14A4B">
      <w:pPr>
        <w:autoSpaceDE w:val="0"/>
        <w:autoSpaceDN w:val="0"/>
        <w:adjustRightInd w:val="0"/>
        <w:rPr>
          <w:rFonts w:eastAsiaTheme="minorEastAsia"/>
          <w:lang w:val="es-ES"/>
        </w:rPr>
      </w:pPr>
      <m:oMath>
        <m:r>
          <w:rPr>
            <w:rFonts w:ascii="Cambria Math" w:eastAsiaTheme="minorEastAsia" w:hAnsi="Cambria Math"/>
            <w:lang w:val="es-ES"/>
          </w:rPr>
          <m:t>GMF=Z1*</m:t>
        </m:r>
        <m:sSub>
          <m:sSubPr>
            <m:ctrlPr>
              <w:rPr>
                <w:rFonts w:ascii="Cambria Math" w:eastAsiaTheme="minorEastAsia" w:hAnsi="Cambria Math"/>
                <w:i/>
                <w:lang w:val="es-ES"/>
              </w:rPr>
            </m:ctrlPr>
          </m:sSubPr>
          <m:e>
            <m:r>
              <w:rPr>
                <w:rFonts w:ascii="Cambria Math" w:eastAsiaTheme="minorEastAsia" w:hAnsi="Cambria Math"/>
                <w:lang w:val="es-ES"/>
              </w:rPr>
              <m:t>f</m:t>
            </m:r>
          </m:e>
          <m:sub>
            <m:r>
              <w:rPr>
                <w:rFonts w:ascii="Cambria Math" w:eastAsiaTheme="minorEastAsia" w:hAnsi="Cambria Math"/>
                <w:lang w:val="es-ES"/>
              </w:rPr>
              <m:t>1</m:t>
            </m:r>
          </m:sub>
        </m:sSub>
        <m:r>
          <w:rPr>
            <w:rFonts w:ascii="Cambria Math" w:eastAsiaTheme="minorEastAsia" w:hAnsi="Cambria Math"/>
            <w:lang w:val="es-ES"/>
          </w:rPr>
          <m:t>=Z2*</m:t>
        </m:r>
        <m:sSub>
          <m:sSubPr>
            <m:ctrlPr>
              <w:rPr>
                <w:rFonts w:ascii="Cambria Math" w:eastAsiaTheme="minorEastAsia" w:hAnsi="Cambria Math"/>
                <w:i/>
                <w:lang w:val="es-ES"/>
              </w:rPr>
            </m:ctrlPr>
          </m:sSubPr>
          <m:e>
            <m:r>
              <w:rPr>
                <w:rFonts w:ascii="Cambria Math" w:eastAsiaTheme="minorEastAsia" w:hAnsi="Cambria Math"/>
                <w:lang w:val="es-ES"/>
              </w:rPr>
              <m:t>f</m:t>
            </m:r>
          </m:e>
          <m:sub>
            <m:r>
              <w:rPr>
                <w:rFonts w:ascii="Cambria Math" w:eastAsiaTheme="minorEastAsia" w:hAnsi="Cambria Math"/>
                <w:lang w:val="es-ES"/>
              </w:rPr>
              <m:t>2</m:t>
            </m:r>
          </m:sub>
        </m:sSub>
      </m:oMath>
      <w:r>
        <w:rPr>
          <w:rFonts w:eastAsiaTheme="minorEastAsia"/>
          <w:lang w:val="es-ES"/>
        </w:rPr>
        <w:t xml:space="preserve">                       </w:t>
      </w:r>
      <w:r w:rsidR="0037625E">
        <w:rPr>
          <w:rFonts w:eastAsiaTheme="minorEastAsia"/>
          <w:lang w:val="es-ES"/>
        </w:rPr>
        <w:t xml:space="preserve">                    (8)</w:t>
      </w:r>
    </w:p>
    <w:p w14:paraId="101B7D90" w14:textId="09ACAADF" w:rsidR="00FD7672" w:rsidRDefault="00FD7672" w:rsidP="00F14A4B">
      <w:pPr>
        <w:autoSpaceDE w:val="0"/>
        <w:autoSpaceDN w:val="0"/>
        <w:adjustRightInd w:val="0"/>
        <w:rPr>
          <w:rFonts w:eastAsiaTheme="minorEastAsia"/>
          <w:lang w:val="es-ES"/>
        </w:rPr>
      </w:pPr>
    </w:p>
    <w:p w14:paraId="4023F146" w14:textId="3DEBD01D" w:rsidR="00FD7672" w:rsidRDefault="00FD7672" w:rsidP="00F14A4B">
      <w:pPr>
        <w:autoSpaceDE w:val="0"/>
        <w:autoSpaceDN w:val="0"/>
        <w:adjustRightInd w:val="0"/>
        <w:rPr>
          <w:rFonts w:eastAsiaTheme="minorEastAsia"/>
          <w:lang w:val="es-ES"/>
        </w:rPr>
      </w:pPr>
    </w:p>
    <w:p w14:paraId="1A9BBF88" w14:textId="640F7376" w:rsidR="00FD7672" w:rsidRDefault="00FD7672" w:rsidP="00F14A4B">
      <w:pPr>
        <w:autoSpaceDE w:val="0"/>
        <w:autoSpaceDN w:val="0"/>
        <w:adjustRightInd w:val="0"/>
        <w:rPr>
          <w:rFonts w:eastAsiaTheme="minorEastAsia"/>
          <w:lang w:val="es-ES"/>
        </w:rPr>
      </w:pPr>
    </w:p>
    <w:p w14:paraId="3FCD5267" w14:textId="77777777" w:rsidR="00FD7672" w:rsidRDefault="00FD7672" w:rsidP="00F14A4B">
      <w:pPr>
        <w:autoSpaceDE w:val="0"/>
        <w:autoSpaceDN w:val="0"/>
        <w:adjustRightInd w:val="0"/>
        <w:rPr>
          <w:rFonts w:eastAsiaTheme="minorEastAsia"/>
          <w:lang w:val="es-ES"/>
        </w:rPr>
      </w:pPr>
    </w:p>
    <w:p w14:paraId="5580B7D1" w14:textId="0AFA2D93" w:rsidR="000714DE" w:rsidRPr="008E080A" w:rsidRDefault="00D874CC" w:rsidP="00CD547E">
      <w:pPr>
        <w:rPr>
          <w:rFonts w:eastAsiaTheme="minorEastAsia"/>
          <w:lang w:val="es-ES"/>
        </w:rPr>
      </w:pPr>
      <w:r>
        <w:rPr>
          <w:rFonts w:eastAsiaTheme="minorEastAsia"/>
          <w:lang w:val="es-ES"/>
        </w:rPr>
        <w:t xml:space="preserve">                    </w:t>
      </w:r>
    </w:p>
    <w:p w14:paraId="240C8535" w14:textId="1731B321" w:rsidR="00634586" w:rsidRDefault="00503949" w:rsidP="00634586">
      <w:pPr>
        <w:pStyle w:val="Ttulo1"/>
        <w:rPr>
          <w:lang w:val="es-ES"/>
        </w:rPr>
      </w:pPr>
      <w:r w:rsidRPr="00E5222A">
        <w:rPr>
          <w:lang w:val="es-ES"/>
        </w:rPr>
        <w:t>Metodología</w:t>
      </w:r>
    </w:p>
    <w:p w14:paraId="68B1C723" w14:textId="77777777" w:rsidR="00634586" w:rsidRPr="00634586" w:rsidRDefault="00634586" w:rsidP="00634586">
      <w:pPr>
        <w:rPr>
          <w:lang w:val="es-ES"/>
        </w:rPr>
      </w:pPr>
    </w:p>
    <w:p w14:paraId="73085CA8" w14:textId="0B18BACB" w:rsidR="00F43E63" w:rsidRDefault="00634586" w:rsidP="00C90128">
      <w:pPr>
        <w:rPr>
          <w:lang w:val="es-ES"/>
        </w:rPr>
      </w:pPr>
      <w:r>
        <w:rPr>
          <w:lang w:val="es-ES"/>
        </w:rPr>
        <w:t>La metodología para este estudio</w:t>
      </w:r>
      <w:r w:rsidR="00343D6F">
        <w:rPr>
          <w:lang w:val="es-ES"/>
        </w:rPr>
        <w:t xml:space="preserve"> se realiza en </w:t>
      </w:r>
      <w:r w:rsidR="001670FA">
        <w:rPr>
          <w:lang w:val="es-ES"/>
        </w:rPr>
        <w:t xml:space="preserve">dos </w:t>
      </w:r>
      <w:r w:rsidR="00673E8C">
        <w:rPr>
          <w:lang w:val="es-ES"/>
        </w:rPr>
        <w:t>f</w:t>
      </w:r>
      <w:r w:rsidR="001670FA">
        <w:rPr>
          <w:lang w:val="es-ES"/>
        </w:rPr>
        <w:t xml:space="preserve">ases, la </w:t>
      </w:r>
      <w:r w:rsidR="00343D6F">
        <w:rPr>
          <w:lang w:val="es-ES"/>
        </w:rPr>
        <w:t xml:space="preserve">primera </w:t>
      </w:r>
      <w:r w:rsidR="003B0D36">
        <w:rPr>
          <w:lang w:val="es-ES"/>
        </w:rPr>
        <w:t>fase e</w:t>
      </w:r>
      <w:r w:rsidR="001670FA">
        <w:rPr>
          <w:lang w:val="es-ES"/>
        </w:rPr>
        <w:t xml:space="preserve">s la adquisición de datos y la segunda </w:t>
      </w:r>
      <w:r w:rsidR="003B0D36">
        <w:rPr>
          <w:lang w:val="es-ES"/>
        </w:rPr>
        <w:t xml:space="preserve">fase </w:t>
      </w:r>
      <w:r w:rsidR="001670FA">
        <w:rPr>
          <w:lang w:val="es-ES"/>
        </w:rPr>
        <w:t>es el proceso de comparación</w:t>
      </w:r>
      <w:r w:rsidR="00343D6F">
        <w:rPr>
          <w:lang w:val="es-ES"/>
        </w:rPr>
        <w:t xml:space="preserve"> de señales de vibración y EA</w:t>
      </w:r>
      <w:r w:rsidR="002911AB">
        <w:rPr>
          <w:lang w:val="es-ES"/>
        </w:rPr>
        <w:t xml:space="preserve"> </w:t>
      </w:r>
      <w:r w:rsidR="00343D6F">
        <w:rPr>
          <w:lang w:val="es-ES"/>
        </w:rPr>
        <w:t xml:space="preserve">mediante la transformada rápida de Fourier, Hilbert y </w:t>
      </w:r>
      <w:proofErr w:type="spellStart"/>
      <w:r w:rsidR="00343D6F">
        <w:rPr>
          <w:lang w:val="es-ES"/>
        </w:rPr>
        <w:t>Cepstrum</w:t>
      </w:r>
      <w:proofErr w:type="spellEnd"/>
      <w:r w:rsidR="00343D6F">
        <w:rPr>
          <w:lang w:val="es-ES"/>
        </w:rPr>
        <w:t xml:space="preserve">. </w:t>
      </w:r>
    </w:p>
    <w:p w14:paraId="51DEA841" w14:textId="77777777" w:rsidR="00611397" w:rsidRDefault="00611397" w:rsidP="00C90128">
      <w:pPr>
        <w:rPr>
          <w:lang w:val="es-ES"/>
        </w:rPr>
      </w:pPr>
    </w:p>
    <w:p w14:paraId="3F776ED5" w14:textId="2754D986" w:rsidR="00A73860" w:rsidRDefault="00F43E63" w:rsidP="00C90128">
      <w:pPr>
        <w:rPr>
          <w:lang w:val="es-ES"/>
        </w:rPr>
      </w:pPr>
      <w:r>
        <w:rPr>
          <w:lang w:val="es-ES"/>
        </w:rPr>
        <w:t>L</w:t>
      </w:r>
      <w:r w:rsidR="00382C83">
        <w:rPr>
          <w:lang w:val="es-ES"/>
        </w:rPr>
        <w:t xml:space="preserve">a </w:t>
      </w:r>
      <w:r w:rsidR="007B2E80">
        <w:rPr>
          <w:lang w:val="es-ES"/>
        </w:rPr>
        <w:t>primera fase</w:t>
      </w:r>
      <w:r>
        <w:rPr>
          <w:lang w:val="es-ES"/>
        </w:rPr>
        <w:t xml:space="preserve"> de adquisición de datos se</w:t>
      </w:r>
      <w:r w:rsidR="00567DEA">
        <w:rPr>
          <w:lang w:val="es-ES"/>
        </w:rPr>
        <w:t xml:space="preserve"> presenta en la Figura 1</w:t>
      </w:r>
      <w:r w:rsidR="00EF7AE6">
        <w:rPr>
          <w:lang w:val="es-ES"/>
        </w:rPr>
        <w:t>,</w:t>
      </w:r>
      <w:r w:rsidR="00567DEA">
        <w:rPr>
          <w:lang w:val="es-ES"/>
        </w:rPr>
        <w:t xml:space="preserve"> consta de </w:t>
      </w:r>
      <w:r w:rsidR="007B2E80">
        <w:rPr>
          <w:lang w:val="es-ES"/>
        </w:rPr>
        <w:t>cinco</w:t>
      </w:r>
      <w:r w:rsidR="00567DEA">
        <w:rPr>
          <w:lang w:val="es-ES"/>
        </w:rPr>
        <w:t xml:space="preserve"> etapas</w:t>
      </w:r>
      <w:r w:rsidR="003C1FC1">
        <w:rPr>
          <w:lang w:val="es-ES"/>
        </w:rPr>
        <w:t>;</w:t>
      </w:r>
      <w:r w:rsidR="00567DEA">
        <w:rPr>
          <w:lang w:val="es-ES"/>
        </w:rPr>
        <w:t xml:space="preserve"> </w:t>
      </w:r>
      <w:r w:rsidR="007B2E80">
        <w:rPr>
          <w:lang w:val="es-ES"/>
        </w:rPr>
        <w:t xml:space="preserve">(1) </w:t>
      </w:r>
      <w:r w:rsidR="00212239">
        <w:rPr>
          <w:lang w:val="es-ES"/>
        </w:rPr>
        <w:t>Acondicionamiento del Banco de Vibraciones</w:t>
      </w:r>
      <w:r w:rsidR="003C1FC1">
        <w:rPr>
          <w:lang w:val="es-ES"/>
        </w:rPr>
        <w:t>,</w:t>
      </w:r>
      <w:r w:rsidR="007B2E80">
        <w:rPr>
          <w:lang w:val="es-ES"/>
        </w:rPr>
        <w:t xml:space="preserve"> </w:t>
      </w:r>
      <w:r w:rsidR="00567DEA">
        <w:rPr>
          <w:lang w:val="es-ES"/>
        </w:rPr>
        <w:t>(</w:t>
      </w:r>
      <w:r w:rsidR="00212239">
        <w:rPr>
          <w:lang w:val="es-ES"/>
        </w:rPr>
        <w:t>2</w:t>
      </w:r>
      <w:r w:rsidR="00567DEA">
        <w:rPr>
          <w:lang w:val="es-ES"/>
        </w:rPr>
        <w:t>)</w:t>
      </w:r>
      <w:r w:rsidR="00681166">
        <w:rPr>
          <w:lang w:val="es-ES"/>
        </w:rPr>
        <w:t xml:space="preserve"> Instalación de</w:t>
      </w:r>
      <w:r w:rsidR="00A92F9C">
        <w:rPr>
          <w:lang w:val="es-ES"/>
        </w:rPr>
        <w:t xml:space="preserve"> los</w:t>
      </w:r>
      <w:r w:rsidR="00681166">
        <w:rPr>
          <w:lang w:val="es-ES"/>
        </w:rPr>
        <w:t xml:space="preserve"> sensor</w:t>
      </w:r>
      <w:r w:rsidR="00A92F9C">
        <w:rPr>
          <w:lang w:val="es-ES"/>
        </w:rPr>
        <w:t>es de vibración</w:t>
      </w:r>
      <w:r w:rsidR="00681166">
        <w:rPr>
          <w:lang w:val="es-ES"/>
        </w:rPr>
        <w:t xml:space="preserve"> EA</w:t>
      </w:r>
      <w:r w:rsidR="003C1FC1">
        <w:rPr>
          <w:lang w:val="es-ES"/>
        </w:rPr>
        <w:t>,</w:t>
      </w:r>
      <w:r w:rsidR="00681166">
        <w:rPr>
          <w:lang w:val="es-ES"/>
        </w:rPr>
        <w:t xml:space="preserve"> (</w:t>
      </w:r>
      <w:r w:rsidR="00212239">
        <w:rPr>
          <w:lang w:val="es-ES"/>
        </w:rPr>
        <w:t>3</w:t>
      </w:r>
      <w:r w:rsidR="00681166">
        <w:rPr>
          <w:lang w:val="es-ES"/>
        </w:rPr>
        <w:t xml:space="preserve">) </w:t>
      </w:r>
      <w:r w:rsidR="00A92F9C">
        <w:rPr>
          <w:lang w:val="es-ES"/>
        </w:rPr>
        <w:t>Acondicionamiento del programa de adquisición de datos</w:t>
      </w:r>
      <w:r w:rsidR="003C1FC1">
        <w:rPr>
          <w:lang w:val="es-ES"/>
        </w:rPr>
        <w:t>,</w:t>
      </w:r>
      <w:r w:rsidR="00681166">
        <w:rPr>
          <w:lang w:val="es-ES"/>
        </w:rPr>
        <w:t xml:space="preserve"> (</w:t>
      </w:r>
      <w:r w:rsidR="00212239">
        <w:rPr>
          <w:lang w:val="es-ES"/>
        </w:rPr>
        <w:t>4</w:t>
      </w:r>
      <w:r w:rsidR="00681166">
        <w:rPr>
          <w:lang w:val="es-ES"/>
        </w:rPr>
        <w:t xml:space="preserve">) </w:t>
      </w:r>
      <w:r w:rsidR="00A92F9C">
        <w:rPr>
          <w:lang w:val="es-ES"/>
        </w:rPr>
        <w:t>Acondicionamiento del</w:t>
      </w:r>
      <w:r w:rsidR="00681166">
        <w:rPr>
          <w:lang w:val="es-ES"/>
        </w:rPr>
        <w:t xml:space="preserve"> </w:t>
      </w:r>
      <w:r w:rsidR="00A92F9C">
        <w:rPr>
          <w:lang w:val="es-ES"/>
        </w:rPr>
        <w:t>software de procesamiento de</w:t>
      </w:r>
      <w:r w:rsidR="00681166">
        <w:rPr>
          <w:lang w:val="es-ES"/>
        </w:rPr>
        <w:t xml:space="preserve"> datos</w:t>
      </w:r>
      <w:r w:rsidR="003C1FC1">
        <w:rPr>
          <w:lang w:val="es-ES"/>
        </w:rPr>
        <w:t>,</w:t>
      </w:r>
      <w:r w:rsidR="00681166">
        <w:rPr>
          <w:lang w:val="es-ES"/>
        </w:rPr>
        <w:t xml:space="preserve"> (</w:t>
      </w:r>
      <w:r w:rsidR="00212239">
        <w:rPr>
          <w:lang w:val="es-ES"/>
        </w:rPr>
        <w:t>5</w:t>
      </w:r>
      <w:r w:rsidR="00681166">
        <w:rPr>
          <w:lang w:val="es-ES"/>
        </w:rPr>
        <w:t xml:space="preserve">) </w:t>
      </w:r>
      <w:r w:rsidR="00A92F9C">
        <w:rPr>
          <w:lang w:val="es-ES"/>
        </w:rPr>
        <w:t xml:space="preserve">Base de datos de señales de vibración y emisión acústica en condiciones normales y con fallos. </w:t>
      </w:r>
    </w:p>
    <w:p w14:paraId="22B7CD27" w14:textId="77777777" w:rsidR="00E73745" w:rsidRDefault="00E73745" w:rsidP="00C90128">
      <w:pPr>
        <w:rPr>
          <w:lang w:val="es-ES"/>
        </w:rPr>
      </w:pPr>
    </w:p>
    <w:p w14:paraId="5D4A8B78" w14:textId="13D73FC8" w:rsidR="00CC7865" w:rsidRDefault="00FC471F" w:rsidP="00C90128">
      <w:pPr>
        <w:rPr>
          <w:lang w:val="es-ES"/>
        </w:rPr>
      </w:pPr>
      <w:r>
        <w:rPr>
          <w:noProof/>
          <w:lang w:val="es-ES"/>
        </w:rPr>
        <w:drawing>
          <wp:inline distT="0" distB="0" distL="0" distR="0" wp14:anchorId="0FDAF073" wp14:editId="154F0749">
            <wp:extent cx="2773045" cy="1766047"/>
            <wp:effectExtent l="19050" t="0" r="0" b="571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inline>
        </w:drawing>
      </w:r>
    </w:p>
    <w:p w14:paraId="7AD56645" w14:textId="0D58C897" w:rsidR="00CC7865" w:rsidRDefault="002E6986" w:rsidP="002E6986">
      <w:pPr>
        <w:keepNext/>
      </w:pPr>
      <w:r w:rsidRPr="002E6986">
        <w:rPr>
          <w:b/>
          <w:bCs/>
        </w:rPr>
        <w:t xml:space="preserve">Figura </w:t>
      </w:r>
      <w:r w:rsidR="0037625E">
        <w:rPr>
          <w:b/>
          <w:bCs/>
        </w:rPr>
        <w:t>1</w:t>
      </w:r>
      <w:r w:rsidRPr="002E6986">
        <w:rPr>
          <w:b/>
          <w:bCs/>
        </w:rPr>
        <w:t>.</w:t>
      </w:r>
      <w:r>
        <w:t xml:space="preserve"> </w:t>
      </w:r>
      <w:r w:rsidR="000C3AA7">
        <w:t>Fase</w:t>
      </w:r>
      <w:r>
        <w:t xml:space="preserve"> de adquisición de </w:t>
      </w:r>
      <w:r w:rsidR="000C3AA7">
        <w:t xml:space="preserve">datos. </w:t>
      </w:r>
    </w:p>
    <w:p w14:paraId="3F54F68F" w14:textId="3983A69D" w:rsidR="000C3AA7" w:rsidRDefault="000C3AA7" w:rsidP="002E6986">
      <w:pPr>
        <w:keepNext/>
      </w:pPr>
    </w:p>
    <w:p w14:paraId="6C52FE28" w14:textId="3818B98F" w:rsidR="00E73745" w:rsidRDefault="000C3AA7" w:rsidP="002E6986">
      <w:pPr>
        <w:keepNext/>
      </w:pPr>
      <w:r>
        <w:t>Para la fase</w:t>
      </w:r>
      <w:r w:rsidR="00684136">
        <w:t xml:space="preserve"> de adquisición de datos de </w:t>
      </w:r>
      <w:r w:rsidRPr="00251722">
        <w:t xml:space="preserve">la Figura </w:t>
      </w:r>
      <w:r w:rsidR="0037625E">
        <w:t>1</w:t>
      </w:r>
      <w:r w:rsidRPr="00251722">
        <w:t>,</w:t>
      </w:r>
      <w:r>
        <w:t xml:space="preserve"> es importante el </w:t>
      </w:r>
      <w:r w:rsidRPr="003C1FC1">
        <w:t xml:space="preserve">acondicionamiento del </w:t>
      </w:r>
      <w:r w:rsidR="003C1FC1">
        <w:t>b</w:t>
      </w:r>
      <w:r w:rsidRPr="003C1FC1">
        <w:t>anco de vibraciones</w:t>
      </w:r>
      <w:r w:rsidR="00D038D5">
        <w:t xml:space="preserve">, debido a que es indispensable para la experimentación que los elementos mecánicos </w:t>
      </w:r>
      <w:r w:rsidR="002773F5">
        <w:t>que se indican en la Tabla 1, estén debidamente emplazados.</w:t>
      </w:r>
    </w:p>
    <w:p w14:paraId="6445EA66" w14:textId="02914CB0" w:rsidR="00E45F34" w:rsidRPr="00E45F34" w:rsidRDefault="008E10A6" w:rsidP="00E45F34">
      <w:pPr>
        <w:pStyle w:val="Descripcin"/>
        <w:keepNext/>
      </w:pPr>
      <w:r w:rsidRPr="0037625E">
        <w:rPr>
          <w:b/>
          <w:bCs/>
        </w:rPr>
        <w:t xml:space="preserve">Tabla </w:t>
      </w:r>
      <w:r w:rsidRPr="0037625E">
        <w:rPr>
          <w:b/>
          <w:bCs/>
        </w:rPr>
        <w:fldChar w:fldCharType="begin"/>
      </w:r>
      <w:r w:rsidRPr="0037625E">
        <w:rPr>
          <w:b/>
          <w:bCs/>
        </w:rPr>
        <w:instrText xml:space="preserve"> SEQ Tabla \* ARABIC </w:instrText>
      </w:r>
      <w:r w:rsidRPr="0037625E">
        <w:rPr>
          <w:b/>
          <w:bCs/>
        </w:rPr>
        <w:fldChar w:fldCharType="separate"/>
      </w:r>
      <w:r w:rsidR="003617A4">
        <w:rPr>
          <w:b/>
          <w:bCs/>
          <w:noProof/>
        </w:rPr>
        <w:t>1</w:t>
      </w:r>
      <w:r w:rsidRPr="0037625E">
        <w:rPr>
          <w:b/>
          <w:bCs/>
          <w:noProof/>
        </w:rPr>
        <w:fldChar w:fldCharType="end"/>
      </w:r>
      <w:r w:rsidRPr="0037625E">
        <w:rPr>
          <w:b/>
          <w:bCs/>
        </w:rPr>
        <w:t>.</w:t>
      </w:r>
      <w:r>
        <w:t xml:space="preserve"> </w:t>
      </w:r>
      <w:r w:rsidR="00E45F34">
        <w:t>Elementos mecánicos Banco de Vibraciones</w:t>
      </w:r>
    </w:p>
    <w:tbl>
      <w:tblPr>
        <w:tblW w:w="0" w:type="auto"/>
        <w:tblLayout w:type="fixed"/>
        <w:tblCellMar>
          <w:left w:w="70" w:type="dxa"/>
          <w:right w:w="70" w:type="dxa"/>
        </w:tblCellMar>
        <w:tblLook w:val="04A0" w:firstRow="1" w:lastRow="0" w:firstColumn="1" w:lastColumn="0" w:noHBand="0" w:noVBand="1"/>
      </w:tblPr>
      <w:tblGrid>
        <w:gridCol w:w="1843"/>
        <w:gridCol w:w="2524"/>
      </w:tblGrid>
      <w:tr w:rsidR="008E10A6" w:rsidRPr="008E10A6" w14:paraId="28035B28" w14:textId="77777777" w:rsidTr="00E45F34">
        <w:trPr>
          <w:trHeight w:val="288"/>
        </w:trPr>
        <w:tc>
          <w:tcPr>
            <w:tcW w:w="4367" w:type="dxa"/>
            <w:gridSpan w:val="2"/>
            <w:tcBorders>
              <w:top w:val="nil"/>
              <w:left w:val="nil"/>
              <w:bottom w:val="single" w:sz="4" w:space="0" w:color="auto"/>
              <w:right w:val="nil"/>
            </w:tcBorders>
            <w:shd w:val="clear" w:color="000000" w:fill="D0CECE"/>
            <w:noWrap/>
            <w:vAlign w:val="center"/>
            <w:hideMark/>
          </w:tcPr>
          <w:p w14:paraId="4E081B12" w14:textId="77777777" w:rsidR="008E10A6" w:rsidRPr="008E10A6" w:rsidRDefault="008E10A6" w:rsidP="008E10A6">
            <w:pPr>
              <w:jc w:val="center"/>
              <w:rPr>
                <w:rFonts w:eastAsia="Times New Roman" w:cs="Times New Roman"/>
                <w:color w:val="000000"/>
                <w:sz w:val="22"/>
                <w:szCs w:val="22"/>
                <w:lang w:val="es-EC" w:eastAsia="es-EC"/>
              </w:rPr>
            </w:pPr>
            <w:r w:rsidRPr="008E10A6">
              <w:rPr>
                <w:rFonts w:eastAsia="Times New Roman" w:cs="Times New Roman"/>
                <w:color w:val="000000"/>
                <w:sz w:val="22"/>
                <w:szCs w:val="22"/>
                <w:lang w:val="es-EC" w:eastAsia="es-EC"/>
              </w:rPr>
              <w:t>Elementos mecánicos del banco de Vibraciones</w:t>
            </w:r>
          </w:p>
        </w:tc>
      </w:tr>
      <w:tr w:rsidR="008E10A6" w:rsidRPr="008E10A6" w14:paraId="10AFDBE4" w14:textId="77777777" w:rsidTr="00E45F34">
        <w:trPr>
          <w:trHeight w:val="288"/>
        </w:trPr>
        <w:tc>
          <w:tcPr>
            <w:tcW w:w="1843" w:type="dxa"/>
            <w:tcBorders>
              <w:top w:val="nil"/>
              <w:left w:val="nil"/>
              <w:bottom w:val="nil"/>
              <w:right w:val="nil"/>
            </w:tcBorders>
            <w:shd w:val="clear" w:color="auto" w:fill="auto"/>
            <w:noWrap/>
            <w:vAlign w:val="center"/>
            <w:hideMark/>
          </w:tcPr>
          <w:p w14:paraId="23CCCA4D" w14:textId="77777777" w:rsidR="008E10A6" w:rsidRPr="008E10A6" w:rsidRDefault="008E10A6" w:rsidP="008E10A6">
            <w:pPr>
              <w:jc w:val="left"/>
              <w:rPr>
                <w:rFonts w:eastAsia="Times New Roman" w:cs="Times New Roman"/>
                <w:color w:val="000000"/>
                <w:sz w:val="18"/>
                <w:szCs w:val="18"/>
                <w:lang w:val="es-EC" w:eastAsia="es-EC"/>
              </w:rPr>
            </w:pPr>
            <w:r w:rsidRPr="008E10A6">
              <w:rPr>
                <w:rFonts w:eastAsia="Times New Roman" w:cs="Times New Roman"/>
                <w:color w:val="000000"/>
                <w:sz w:val="18"/>
                <w:szCs w:val="18"/>
                <w:lang w:val="es-EC" w:eastAsia="es-EC"/>
              </w:rPr>
              <w:t xml:space="preserve">Motor A: </w:t>
            </w:r>
          </w:p>
        </w:tc>
        <w:tc>
          <w:tcPr>
            <w:tcW w:w="2524" w:type="dxa"/>
            <w:tcBorders>
              <w:top w:val="nil"/>
              <w:left w:val="nil"/>
              <w:bottom w:val="nil"/>
              <w:right w:val="nil"/>
            </w:tcBorders>
            <w:shd w:val="clear" w:color="auto" w:fill="auto"/>
            <w:noWrap/>
            <w:vAlign w:val="center"/>
            <w:hideMark/>
          </w:tcPr>
          <w:p w14:paraId="0279AB5E" w14:textId="77777777" w:rsidR="008E10A6" w:rsidRPr="008E10A6" w:rsidRDefault="008E10A6" w:rsidP="008E10A6">
            <w:pPr>
              <w:jc w:val="left"/>
              <w:rPr>
                <w:rFonts w:eastAsia="Times New Roman" w:cs="Times New Roman"/>
                <w:color w:val="000000"/>
                <w:sz w:val="18"/>
                <w:szCs w:val="18"/>
                <w:lang w:val="es-EC" w:eastAsia="es-EC"/>
              </w:rPr>
            </w:pPr>
            <w:r w:rsidRPr="008E10A6">
              <w:rPr>
                <w:rFonts w:eastAsia="Times New Roman" w:cs="Times New Roman"/>
                <w:color w:val="000000"/>
                <w:sz w:val="18"/>
                <w:szCs w:val="18"/>
                <w:lang w:val="es-EC" w:eastAsia="es-EC"/>
              </w:rPr>
              <w:t>Siemens 1LA7 096-6YA60</w:t>
            </w:r>
          </w:p>
        </w:tc>
      </w:tr>
      <w:tr w:rsidR="008E10A6" w:rsidRPr="008E10A6" w14:paraId="25FEFC8E" w14:textId="77777777" w:rsidTr="00E45F34">
        <w:trPr>
          <w:trHeight w:val="288"/>
        </w:trPr>
        <w:tc>
          <w:tcPr>
            <w:tcW w:w="1843" w:type="dxa"/>
            <w:tcBorders>
              <w:top w:val="nil"/>
              <w:left w:val="nil"/>
              <w:bottom w:val="nil"/>
              <w:right w:val="nil"/>
            </w:tcBorders>
            <w:shd w:val="clear" w:color="auto" w:fill="auto"/>
            <w:noWrap/>
            <w:vAlign w:val="center"/>
            <w:hideMark/>
          </w:tcPr>
          <w:p w14:paraId="459369C9" w14:textId="77777777" w:rsidR="008E10A6" w:rsidRPr="008E10A6" w:rsidRDefault="008E10A6" w:rsidP="008E10A6">
            <w:pPr>
              <w:jc w:val="left"/>
              <w:rPr>
                <w:rFonts w:eastAsia="Times New Roman" w:cs="Times New Roman"/>
                <w:color w:val="000000"/>
                <w:sz w:val="18"/>
                <w:szCs w:val="18"/>
                <w:lang w:val="es-EC" w:eastAsia="es-EC"/>
              </w:rPr>
            </w:pPr>
            <w:r w:rsidRPr="008E10A6">
              <w:rPr>
                <w:rFonts w:eastAsia="Times New Roman" w:cs="Times New Roman"/>
                <w:color w:val="000000"/>
                <w:sz w:val="18"/>
                <w:szCs w:val="18"/>
                <w:lang w:val="es-EC" w:eastAsia="es-EC"/>
              </w:rPr>
              <w:t>Acoplamiento:</w:t>
            </w:r>
          </w:p>
        </w:tc>
        <w:tc>
          <w:tcPr>
            <w:tcW w:w="2524" w:type="dxa"/>
            <w:tcBorders>
              <w:top w:val="nil"/>
              <w:left w:val="nil"/>
              <w:bottom w:val="nil"/>
              <w:right w:val="nil"/>
            </w:tcBorders>
            <w:shd w:val="clear" w:color="auto" w:fill="auto"/>
            <w:noWrap/>
            <w:vAlign w:val="center"/>
            <w:hideMark/>
          </w:tcPr>
          <w:p w14:paraId="434E1817" w14:textId="0442E6EA" w:rsidR="008E10A6" w:rsidRPr="008E10A6" w:rsidRDefault="008E10A6" w:rsidP="008E10A6">
            <w:pPr>
              <w:jc w:val="left"/>
              <w:rPr>
                <w:rFonts w:eastAsia="Times New Roman" w:cs="Times New Roman"/>
                <w:color w:val="000000"/>
                <w:sz w:val="18"/>
                <w:szCs w:val="18"/>
                <w:lang w:val="es-EC" w:eastAsia="es-EC"/>
              </w:rPr>
            </w:pPr>
            <w:r w:rsidRPr="008E10A6">
              <w:rPr>
                <w:rFonts w:eastAsia="Times New Roman" w:cs="Times New Roman"/>
                <w:color w:val="000000"/>
                <w:sz w:val="18"/>
                <w:szCs w:val="18"/>
                <w:lang w:val="es-EC" w:eastAsia="es-EC"/>
              </w:rPr>
              <w:t>Acopl</w:t>
            </w:r>
            <w:r w:rsidR="00E56CB2">
              <w:rPr>
                <w:rFonts w:eastAsia="Times New Roman" w:cs="Times New Roman"/>
                <w:color w:val="000000"/>
                <w:sz w:val="18"/>
                <w:szCs w:val="18"/>
                <w:lang w:val="es-EC" w:eastAsia="es-EC"/>
              </w:rPr>
              <w:t>amiento</w:t>
            </w:r>
            <w:r w:rsidRPr="008E10A6">
              <w:rPr>
                <w:rFonts w:eastAsia="Times New Roman" w:cs="Times New Roman"/>
                <w:color w:val="000000"/>
                <w:sz w:val="18"/>
                <w:szCs w:val="18"/>
                <w:lang w:val="es-EC" w:eastAsia="es-EC"/>
              </w:rPr>
              <w:t xml:space="preserve"> flexible</w:t>
            </w:r>
          </w:p>
        </w:tc>
      </w:tr>
      <w:tr w:rsidR="008E10A6" w:rsidRPr="008E10A6" w14:paraId="4C3D6BE5" w14:textId="77777777" w:rsidTr="00E45F34">
        <w:trPr>
          <w:trHeight w:val="288"/>
        </w:trPr>
        <w:tc>
          <w:tcPr>
            <w:tcW w:w="1843" w:type="dxa"/>
            <w:tcBorders>
              <w:top w:val="nil"/>
              <w:left w:val="nil"/>
              <w:bottom w:val="nil"/>
              <w:right w:val="nil"/>
            </w:tcBorders>
            <w:shd w:val="clear" w:color="auto" w:fill="auto"/>
            <w:noWrap/>
            <w:vAlign w:val="center"/>
            <w:hideMark/>
          </w:tcPr>
          <w:p w14:paraId="422B9107" w14:textId="77777777" w:rsidR="008E10A6" w:rsidRPr="008E10A6" w:rsidRDefault="008E10A6" w:rsidP="008E10A6">
            <w:pPr>
              <w:jc w:val="left"/>
              <w:rPr>
                <w:rFonts w:eastAsia="Times New Roman" w:cs="Times New Roman"/>
                <w:color w:val="000000"/>
                <w:sz w:val="18"/>
                <w:szCs w:val="18"/>
                <w:lang w:val="es-EC" w:eastAsia="es-EC"/>
              </w:rPr>
            </w:pPr>
            <w:r w:rsidRPr="008E10A6">
              <w:rPr>
                <w:rFonts w:eastAsia="Times New Roman" w:cs="Times New Roman"/>
                <w:color w:val="000000"/>
                <w:sz w:val="18"/>
                <w:szCs w:val="18"/>
                <w:lang w:val="es-EC" w:eastAsia="es-EC"/>
              </w:rPr>
              <w:t>Rodamientos:</w:t>
            </w:r>
          </w:p>
        </w:tc>
        <w:tc>
          <w:tcPr>
            <w:tcW w:w="2524" w:type="dxa"/>
            <w:tcBorders>
              <w:top w:val="nil"/>
              <w:left w:val="nil"/>
              <w:bottom w:val="nil"/>
              <w:right w:val="nil"/>
            </w:tcBorders>
            <w:shd w:val="clear" w:color="auto" w:fill="auto"/>
            <w:noWrap/>
            <w:vAlign w:val="center"/>
            <w:hideMark/>
          </w:tcPr>
          <w:p w14:paraId="1C679149" w14:textId="77777777" w:rsidR="008E10A6" w:rsidRPr="008E10A6" w:rsidRDefault="008E10A6" w:rsidP="008E10A6">
            <w:pPr>
              <w:jc w:val="left"/>
              <w:rPr>
                <w:rFonts w:eastAsia="Times New Roman" w:cs="Times New Roman"/>
                <w:color w:val="000000"/>
                <w:sz w:val="18"/>
                <w:szCs w:val="18"/>
                <w:lang w:val="es-EC" w:eastAsia="es-EC"/>
              </w:rPr>
            </w:pPr>
          </w:p>
        </w:tc>
      </w:tr>
      <w:tr w:rsidR="008E10A6" w:rsidRPr="008E10A6" w14:paraId="10D88161" w14:textId="77777777" w:rsidTr="00E45F34">
        <w:trPr>
          <w:trHeight w:val="288"/>
        </w:trPr>
        <w:tc>
          <w:tcPr>
            <w:tcW w:w="1843" w:type="dxa"/>
            <w:tcBorders>
              <w:top w:val="nil"/>
              <w:left w:val="nil"/>
              <w:bottom w:val="nil"/>
              <w:right w:val="nil"/>
            </w:tcBorders>
            <w:shd w:val="clear" w:color="auto" w:fill="auto"/>
            <w:noWrap/>
            <w:vAlign w:val="center"/>
            <w:hideMark/>
          </w:tcPr>
          <w:p w14:paraId="6B6109E1" w14:textId="51E78429" w:rsidR="008E10A6" w:rsidRPr="008E10A6" w:rsidRDefault="008E10A6" w:rsidP="008E10A6">
            <w:pPr>
              <w:jc w:val="left"/>
              <w:rPr>
                <w:rFonts w:eastAsia="Times New Roman" w:cs="Times New Roman"/>
                <w:color w:val="000000"/>
                <w:sz w:val="18"/>
                <w:szCs w:val="18"/>
                <w:lang w:val="es-EC" w:eastAsia="es-EC"/>
              </w:rPr>
            </w:pPr>
            <w:r w:rsidRPr="008E10A6">
              <w:rPr>
                <w:rFonts w:eastAsia="Times New Roman" w:cs="Times New Roman"/>
                <w:color w:val="000000"/>
                <w:sz w:val="18"/>
                <w:szCs w:val="18"/>
                <w:lang w:val="es-EC" w:eastAsia="es-EC"/>
              </w:rPr>
              <w:t xml:space="preserve">Tipo de </w:t>
            </w:r>
            <w:r>
              <w:rPr>
                <w:rFonts w:eastAsia="Times New Roman" w:cs="Times New Roman"/>
                <w:color w:val="000000"/>
                <w:sz w:val="18"/>
                <w:szCs w:val="18"/>
                <w:lang w:val="es-EC" w:eastAsia="es-EC"/>
              </w:rPr>
              <w:t>Carga</w:t>
            </w:r>
            <w:r w:rsidRPr="008E10A6">
              <w:rPr>
                <w:rFonts w:eastAsia="Times New Roman" w:cs="Times New Roman"/>
                <w:color w:val="000000"/>
                <w:sz w:val="18"/>
                <w:szCs w:val="18"/>
                <w:lang w:val="es-EC" w:eastAsia="es-EC"/>
              </w:rPr>
              <w:t xml:space="preserve">: </w:t>
            </w:r>
          </w:p>
        </w:tc>
        <w:tc>
          <w:tcPr>
            <w:tcW w:w="2524" w:type="dxa"/>
            <w:tcBorders>
              <w:top w:val="nil"/>
              <w:left w:val="nil"/>
              <w:bottom w:val="nil"/>
              <w:right w:val="nil"/>
            </w:tcBorders>
            <w:shd w:val="clear" w:color="auto" w:fill="auto"/>
            <w:noWrap/>
            <w:vAlign w:val="center"/>
            <w:hideMark/>
          </w:tcPr>
          <w:p w14:paraId="04C4E6D7" w14:textId="560E16EA" w:rsidR="008E10A6" w:rsidRPr="008E10A6" w:rsidRDefault="008E10A6" w:rsidP="008E10A6">
            <w:pPr>
              <w:jc w:val="left"/>
              <w:rPr>
                <w:rFonts w:eastAsia="Times New Roman" w:cs="Times New Roman"/>
                <w:color w:val="000000"/>
                <w:sz w:val="18"/>
                <w:szCs w:val="18"/>
                <w:lang w:val="es-EC" w:eastAsia="es-EC"/>
              </w:rPr>
            </w:pPr>
            <w:r w:rsidRPr="008E10A6">
              <w:rPr>
                <w:rFonts w:eastAsia="Times New Roman" w:cs="Times New Roman"/>
                <w:color w:val="000000"/>
                <w:sz w:val="18"/>
                <w:szCs w:val="18"/>
                <w:lang w:val="es-EC" w:eastAsia="es-EC"/>
              </w:rPr>
              <w:t xml:space="preserve">Freno Electromagnético </w:t>
            </w:r>
            <w:proofErr w:type="spellStart"/>
            <w:r w:rsidRPr="008E10A6">
              <w:rPr>
                <w:rFonts w:eastAsia="Times New Roman" w:cs="Times New Roman"/>
                <w:color w:val="000000"/>
                <w:sz w:val="18"/>
                <w:szCs w:val="18"/>
                <w:lang w:val="es-EC" w:eastAsia="es-EC"/>
              </w:rPr>
              <w:t>Rosati</w:t>
            </w:r>
            <w:proofErr w:type="spellEnd"/>
            <w:r w:rsidRPr="008E10A6">
              <w:rPr>
                <w:rFonts w:eastAsia="Times New Roman" w:cs="Times New Roman"/>
                <w:color w:val="000000"/>
                <w:sz w:val="18"/>
                <w:szCs w:val="18"/>
                <w:lang w:val="es-EC" w:eastAsia="es-EC"/>
              </w:rPr>
              <w:t xml:space="preserve"> de 8.83 kW</w:t>
            </w:r>
          </w:p>
        </w:tc>
      </w:tr>
      <w:tr w:rsidR="008E10A6" w:rsidRPr="008E10A6" w14:paraId="52339899" w14:textId="77777777" w:rsidTr="00E45F34">
        <w:trPr>
          <w:trHeight w:val="288"/>
        </w:trPr>
        <w:tc>
          <w:tcPr>
            <w:tcW w:w="1843" w:type="dxa"/>
            <w:tcBorders>
              <w:top w:val="nil"/>
              <w:left w:val="nil"/>
              <w:bottom w:val="nil"/>
              <w:right w:val="nil"/>
            </w:tcBorders>
            <w:shd w:val="clear" w:color="auto" w:fill="auto"/>
            <w:noWrap/>
            <w:vAlign w:val="center"/>
            <w:hideMark/>
          </w:tcPr>
          <w:p w14:paraId="5CE80D59" w14:textId="77777777" w:rsidR="008E10A6" w:rsidRPr="008E10A6" w:rsidRDefault="008E10A6" w:rsidP="008E10A6">
            <w:pPr>
              <w:jc w:val="left"/>
              <w:rPr>
                <w:rFonts w:eastAsia="Times New Roman" w:cs="Times New Roman"/>
                <w:color w:val="000000"/>
                <w:sz w:val="18"/>
                <w:szCs w:val="18"/>
                <w:lang w:val="es-EC" w:eastAsia="es-EC"/>
              </w:rPr>
            </w:pPr>
            <w:r w:rsidRPr="008E10A6">
              <w:rPr>
                <w:rFonts w:eastAsia="Times New Roman" w:cs="Times New Roman"/>
                <w:color w:val="000000"/>
                <w:sz w:val="18"/>
                <w:szCs w:val="18"/>
                <w:lang w:val="es-EC" w:eastAsia="es-EC"/>
              </w:rPr>
              <w:t xml:space="preserve">Tipo de transmisión: </w:t>
            </w:r>
          </w:p>
        </w:tc>
        <w:tc>
          <w:tcPr>
            <w:tcW w:w="2524" w:type="dxa"/>
            <w:tcBorders>
              <w:top w:val="nil"/>
              <w:left w:val="nil"/>
              <w:bottom w:val="nil"/>
              <w:right w:val="nil"/>
            </w:tcBorders>
            <w:shd w:val="clear" w:color="auto" w:fill="auto"/>
            <w:noWrap/>
            <w:vAlign w:val="center"/>
            <w:hideMark/>
          </w:tcPr>
          <w:p w14:paraId="4D55087E" w14:textId="0CD961F7" w:rsidR="008E10A6" w:rsidRPr="008E10A6" w:rsidRDefault="008E10A6" w:rsidP="008E10A6">
            <w:pPr>
              <w:jc w:val="left"/>
              <w:rPr>
                <w:rFonts w:eastAsia="Times New Roman" w:cs="Times New Roman"/>
                <w:color w:val="000000"/>
                <w:sz w:val="18"/>
                <w:szCs w:val="18"/>
                <w:lang w:val="es-EC" w:eastAsia="es-EC"/>
              </w:rPr>
            </w:pPr>
            <w:r w:rsidRPr="008E10A6">
              <w:rPr>
                <w:rFonts w:eastAsia="Times New Roman" w:cs="Times New Roman"/>
                <w:color w:val="000000"/>
                <w:sz w:val="18"/>
                <w:szCs w:val="18"/>
                <w:lang w:val="es-EC" w:eastAsia="es-EC"/>
              </w:rPr>
              <w:t>Pole</w:t>
            </w:r>
            <w:r w:rsidR="00E56CB2">
              <w:rPr>
                <w:rFonts w:eastAsia="Times New Roman" w:cs="Times New Roman"/>
                <w:color w:val="000000"/>
                <w:sz w:val="18"/>
                <w:szCs w:val="18"/>
                <w:lang w:val="es-EC" w:eastAsia="es-EC"/>
              </w:rPr>
              <w:t xml:space="preserve"> </w:t>
            </w:r>
            <w:r w:rsidRPr="008E10A6">
              <w:rPr>
                <w:rFonts w:eastAsia="Times New Roman" w:cs="Times New Roman"/>
                <w:color w:val="000000"/>
                <w:sz w:val="18"/>
                <w:szCs w:val="18"/>
                <w:lang w:val="es-EC" w:eastAsia="es-EC"/>
              </w:rPr>
              <w:t>-</w:t>
            </w:r>
            <w:r w:rsidR="00E56CB2">
              <w:rPr>
                <w:rFonts w:eastAsia="Times New Roman" w:cs="Times New Roman"/>
                <w:color w:val="000000"/>
                <w:sz w:val="18"/>
                <w:szCs w:val="18"/>
                <w:lang w:val="es-EC" w:eastAsia="es-EC"/>
              </w:rPr>
              <w:t xml:space="preserve"> C</w:t>
            </w:r>
            <w:r w:rsidRPr="008E10A6">
              <w:rPr>
                <w:rFonts w:eastAsia="Times New Roman" w:cs="Times New Roman"/>
                <w:color w:val="000000"/>
                <w:sz w:val="18"/>
                <w:szCs w:val="18"/>
                <w:lang w:val="es-EC" w:eastAsia="es-EC"/>
              </w:rPr>
              <w:t>orrea</w:t>
            </w:r>
          </w:p>
        </w:tc>
      </w:tr>
      <w:tr w:rsidR="008E10A6" w:rsidRPr="008E10A6" w14:paraId="1A9707DD" w14:textId="77777777" w:rsidTr="00E45F34">
        <w:trPr>
          <w:trHeight w:val="288"/>
        </w:trPr>
        <w:tc>
          <w:tcPr>
            <w:tcW w:w="1843" w:type="dxa"/>
            <w:tcBorders>
              <w:top w:val="nil"/>
              <w:left w:val="nil"/>
              <w:bottom w:val="nil"/>
              <w:right w:val="nil"/>
            </w:tcBorders>
            <w:shd w:val="clear" w:color="auto" w:fill="auto"/>
            <w:noWrap/>
            <w:vAlign w:val="center"/>
            <w:hideMark/>
          </w:tcPr>
          <w:p w14:paraId="207202B8" w14:textId="79DB6984" w:rsidR="008E10A6" w:rsidRPr="008E10A6" w:rsidRDefault="008E10A6" w:rsidP="008E10A6">
            <w:pPr>
              <w:jc w:val="left"/>
              <w:rPr>
                <w:rFonts w:eastAsia="Times New Roman" w:cs="Times New Roman"/>
                <w:color w:val="000000"/>
                <w:sz w:val="18"/>
                <w:szCs w:val="18"/>
                <w:lang w:val="es-EC" w:eastAsia="es-EC"/>
              </w:rPr>
            </w:pPr>
            <w:r w:rsidRPr="008E10A6">
              <w:rPr>
                <w:rFonts w:eastAsia="Times New Roman" w:cs="Times New Roman"/>
                <w:color w:val="000000"/>
                <w:sz w:val="18"/>
                <w:szCs w:val="18"/>
                <w:lang w:val="es-EC" w:eastAsia="es-EC"/>
              </w:rPr>
              <w:t>Piñón:</w:t>
            </w:r>
          </w:p>
        </w:tc>
        <w:tc>
          <w:tcPr>
            <w:tcW w:w="2524" w:type="dxa"/>
            <w:tcBorders>
              <w:top w:val="nil"/>
              <w:left w:val="nil"/>
              <w:bottom w:val="nil"/>
              <w:right w:val="nil"/>
            </w:tcBorders>
            <w:shd w:val="clear" w:color="auto" w:fill="auto"/>
            <w:noWrap/>
            <w:vAlign w:val="center"/>
            <w:hideMark/>
          </w:tcPr>
          <w:p w14:paraId="50DF1E37" w14:textId="77777777" w:rsidR="008E10A6" w:rsidRPr="008E10A6" w:rsidRDefault="008E10A6" w:rsidP="008E10A6">
            <w:pPr>
              <w:jc w:val="left"/>
              <w:rPr>
                <w:rFonts w:eastAsia="Times New Roman" w:cs="Times New Roman"/>
                <w:color w:val="000000"/>
                <w:sz w:val="18"/>
                <w:szCs w:val="18"/>
                <w:lang w:val="es-EC" w:eastAsia="es-EC"/>
              </w:rPr>
            </w:pPr>
            <w:r w:rsidRPr="008E10A6">
              <w:rPr>
                <w:rFonts w:eastAsia="Times New Roman" w:cs="Times New Roman"/>
                <w:color w:val="000000"/>
                <w:sz w:val="18"/>
                <w:szCs w:val="18"/>
                <w:lang w:val="es-EC" w:eastAsia="es-EC"/>
              </w:rPr>
              <w:t>32 dientes</w:t>
            </w:r>
          </w:p>
        </w:tc>
      </w:tr>
      <w:tr w:rsidR="008E10A6" w:rsidRPr="008E10A6" w14:paraId="17743BE0" w14:textId="77777777" w:rsidTr="00E45F34">
        <w:trPr>
          <w:trHeight w:val="98"/>
        </w:trPr>
        <w:tc>
          <w:tcPr>
            <w:tcW w:w="1843" w:type="dxa"/>
            <w:tcBorders>
              <w:top w:val="nil"/>
              <w:left w:val="nil"/>
              <w:bottom w:val="nil"/>
              <w:right w:val="nil"/>
            </w:tcBorders>
            <w:shd w:val="clear" w:color="auto" w:fill="auto"/>
            <w:noWrap/>
            <w:vAlign w:val="center"/>
            <w:hideMark/>
          </w:tcPr>
          <w:p w14:paraId="2F1561A2" w14:textId="77777777" w:rsidR="008E10A6" w:rsidRPr="008E10A6" w:rsidRDefault="008E10A6" w:rsidP="008E10A6">
            <w:pPr>
              <w:jc w:val="left"/>
              <w:rPr>
                <w:rFonts w:eastAsia="Times New Roman" w:cs="Times New Roman"/>
                <w:color w:val="000000"/>
                <w:sz w:val="18"/>
                <w:szCs w:val="18"/>
                <w:lang w:val="es-EC" w:eastAsia="es-EC"/>
              </w:rPr>
            </w:pPr>
            <w:r w:rsidRPr="008E10A6">
              <w:rPr>
                <w:rFonts w:eastAsia="Times New Roman" w:cs="Times New Roman"/>
                <w:color w:val="000000"/>
                <w:sz w:val="18"/>
                <w:szCs w:val="18"/>
                <w:lang w:val="es-EC" w:eastAsia="es-EC"/>
              </w:rPr>
              <w:t xml:space="preserve">Engranaje </w:t>
            </w:r>
          </w:p>
        </w:tc>
        <w:tc>
          <w:tcPr>
            <w:tcW w:w="2524" w:type="dxa"/>
            <w:tcBorders>
              <w:top w:val="nil"/>
              <w:left w:val="nil"/>
              <w:bottom w:val="nil"/>
              <w:right w:val="nil"/>
            </w:tcBorders>
            <w:shd w:val="clear" w:color="auto" w:fill="auto"/>
            <w:noWrap/>
            <w:vAlign w:val="center"/>
            <w:hideMark/>
          </w:tcPr>
          <w:p w14:paraId="624F4E1B" w14:textId="77777777" w:rsidR="008E10A6" w:rsidRPr="008E10A6" w:rsidRDefault="008E10A6" w:rsidP="008E10A6">
            <w:pPr>
              <w:jc w:val="left"/>
              <w:rPr>
                <w:rFonts w:eastAsia="Times New Roman" w:cs="Times New Roman"/>
                <w:color w:val="000000"/>
                <w:sz w:val="18"/>
                <w:szCs w:val="18"/>
                <w:lang w:val="es-EC" w:eastAsia="es-EC"/>
              </w:rPr>
            </w:pPr>
            <w:r w:rsidRPr="008E10A6">
              <w:rPr>
                <w:rFonts w:eastAsia="Times New Roman" w:cs="Times New Roman"/>
                <w:color w:val="000000"/>
                <w:sz w:val="18"/>
                <w:szCs w:val="18"/>
                <w:lang w:val="es-EC" w:eastAsia="es-EC"/>
              </w:rPr>
              <w:t>48 dientes</w:t>
            </w:r>
          </w:p>
        </w:tc>
      </w:tr>
      <w:tr w:rsidR="00FF1C12" w:rsidRPr="008E10A6" w14:paraId="68213F65" w14:textId="77777777" w:rsidTr="00E45F34">
        <w:trPr>
          <w:trHeight w:val="98"/>
        </w:trPr>
        <w:tc>
          <w:tcPr>
            <w:tcW w:w="1843" w:type="dxa"/>
            <w:tcBorders>
              <w:top w:val="nil"/>
              <w:left w:val="nil"/>
              <w:bottom w:val="nil"/>
              <w:right w:val="nil"/>
            </w:tcBorders>
            <w:shd w:val="clear" w:color="auto" w:fill="auto"/>
            <w:noWrap/>
            <w:vAlign w:val="center"/>
          </w:tcPr>
          <w:p w14:paraId="517DFCF7" w14:textId="77777777" w:rsidR="00FF1C12" w:rsidRPr="008E10A6" w:rsidRDefault="00FF1C12" w:rsidP="008E10A6">
            <w:pPr>
              <w:jc w:val="left"/>
              <w:rPr>
                <w:rFonts w:eastAsia="Times New Roman" w:cs="Times New Roman"/>
                <w:color w:val="000000"/>
                <w:sz w:val="18"/>
                <w:szCs w:val="18"/>
                <w:lang w:val="es-EC" w:eastAsia="es-EC"/>
              </w:rPr>
            </w:pPr>
          </w:p>
        </w:tc>
        <w:tc>
          <w:tcPr>
            <w:tcW w:w="2524" w:type="dxa"/>
            <w:tcBorders>
              <w:top w:val="nil"/>
              <w:left w:val="nil"/>
              <w:bottom w:val="nil"/>
              <w:right w:val="nil"/>
            </w:tcBorders>
            <w:shd w:val="clear" w:color="auto" w:fill="auto"/>
            <w:noWrap/>
            <w:vAlign w:val="center"/>
          </w:tcPr>
          <w:p w14:paraId="695E77A7" w14:textId="77777777" w:rsidR="00FF1C12" w:rsidRPr="008E10A6" w:rsidRDefault="00FF1C12" w:rsidP="008E10A6">
            <w:pPr>
              <w:jc w:val="left"/>
              <w:rPr>
                <w:rFonts w:eastAsia="Times New Roman" w:cs="Times New Roman"/>
                <w:color w:val="000000"/>
                <w:sz w:val="18"/>
                <w:szCs w:val="18"/>
                <w:lang w:val="es-EC" w:eastAsia="es-EC"/>
              </w:rPr>
            </w:pPr>
          </w:p>
        </w:tc>
      </w:tr>
    </w:tbl>
    <w:p w14:paraId="09976870" w14:textId="77777777" w:rsidR="009653E9" w:rsidRDefault="009653E9" w:rsidP="009653E9">
      <w:pPr>
        <w:keepNext/>
      </w:pPr>
    </w:p>
    <w:p w14:paraId="269AE8E8" w14:textId="4594C1F8" w:rsidR="009653E9" w:rsidRDefault="009653E9" w:rsidP="009653E9">
      <w:pPr>
        <w:keepNext/>
      </w:pPr>
      <w:r>
        <w:t xml:space="preserve">Una vez acondicionado el banco de vibraciones, se continua con la </w:t>
      </w:r>
      <w:r w:rsidRPr="003C1FC1">
        <w:t>instalación d</w:t>
      </w:r>
      <w:r>
        <w:t xml:space="preserve">e los sensores de vibración </w:t>
      </w:r>
      <w:r>
        <w:lastRenderedPageBreak/>
        <w:t>(acelerómetros A1-A4)</w:t>
      </w:r>
      <w:r w:rsidRPr="003C1FC1">
        <w:t xml:space="preserve"> y </w:t>
      </w:r>
      <w:r w:rsidR="0074433F" w:rsidRPr="003C1FC1">
        <w:t>EA</w:t>
      </w:r>
      <w:r w:rsidR="0074433F">
        <w:t>(AE</w:t>
      </w:r>
      <w:r>
        <w:t>1-AE2), con la configuración que se indica en la Figura 2.</w:t>
      </w:r>
    </w:p>
    <w:p w14:paraId="1FE5D6B0" w14:textId="77777777" w:rsidR="009653E9" w:rsidRDefault="009653E9" w:rsidP="009653E9">
      <w:pPr>
        <w:keepNext/>
      </w:pPr>
    </w:p>
    <w:p w14:paraId="0FDDCB95" w14:textId="77777777" w:rsidR="00F358BF" w:rsidRDefault="00F358BF" w:rsidP="002E6986">
      <w:pPr>
        <w:keepNext/>
      </w:pPr>
    </w:p>
    <w:p w14:paraId="5BCE204B" w14:textId="77777777" w:rsidR="00EA120F" w:rsidRPr="00FD7672" w:rsidRDefault="00F358BF" w:rsidP="00EA120F">
      <w:pPr>
        <w:keepNext/>
      </w:pPr>
      <w:r w:rsidRPr="00FD7672">
        <w:rPr>
          <w:noProof/>
          <w:lang w:val="es-MX"/>
        </w:rPr>
        <w:drawing>
          <wp:inline distT="0" distB="0" distL="0" distR="0" wp14:anchorId="3FC92989" wp14:editId="40F22CEC">
            <wp:extent cx="2880360" cy="28575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80360" cy="2857500"/>
                    </a:xfrm>
                    <a:prstGeom prst="rect">
                      <a:avLst/>
                    </a:prstGeom>
                    <a:noFill/>
                    <a:ln>
                      <a:noFill/>
                    </a:ln>
                  </pic:spPr>
                </pic:pic>
              </a:graphicData>
            </a:graphic>
          </wp:inline>
        </w:drawing>
      </w:r>
    </w:p>
    <w:p w14:paraId="0DB9B909" w14:textId="6C5B4680" w:rsidR="00EA120F" w:rsidRPr="00FD7672" w:rsidRDefault="00EA120F" w:rsidP="00EA120F">
      <w:pPr>
        <w:pStyle w:val="Descripcin"/>
      </w:pPr>
      <w:r w:rsidRPr="00FD7672">
        <w:rPr>
          <w:b/>
          <w:bCs/>
        </w:rPr>
        <w:t xml:space="preserve">Figura </w:t>
      </w:r>
      <w:r w:rsidR="0037625E" w:rsidRPr="00FD7672">
        <w:rPr>
          <w:b/>
          <w:bCs/>
        </w:rPr>
        <w:t>2</w:t>
      </w:r>
      <w:r w:rsidRPr="00FD7672">
        <w:rPr>
          <w:b/>
          <w:bCs/>
        </w:rPr>
        <w:t>.</w:t>
      </w:r>
      <w:r w:rsidRPr="00FD7672">
        <w:t xml:space="preserve"> Configuración del banco de vibraciones. </w:t>
      </w:r>
    </w:p>
    <w:p w14:paraId="1419BDE8" w14:textId="77777777" w:rsidR="00A675FF" w:rsidRPr="00FD7672" w:rsidRDefault="00A675FF" w:rsidP="00A675FF">
      <w:pPr>
        <w:rPr>
          <w:lang w:eastAsia="es-CO"/>
        </w:rPr>
      </w:pPr>
    </w:p>
    <w:p w14:paraId="05BFF075" w14:textId="27936E8E" w:rsidR="00F160D5" w:rsidRPr="00FD7672" w:rsidRDefault="00F160D5" w:rsidP="002E6986">
      <w:pPr>
        <w:keepNext/>
        <w:rPr>
          <w:lang w:val="es-ES"/>
        </w:rPr>
      </w:pPr>
      <w:r w:rsidRPr="00FD7672">
        <w:rPr>
          <w:lang w:val="es-ES"/>
        </w:rPr>
        <w:t>S</w:t>
      </w:r>
      <w:r w:rsidR="00FF1C12" w:rsidRPr="00FD7672">
        <w:rPr>
          <w:lang w:val="es-ES"/>
        </w:rPr>
        <w:t>e emplea</w:t>
      </w:r>
      <w:r w:rsidRPr="00FD7672">
        <w:rPr>
          <w:lang w:val="es-ES"/>
        </w:rPr>
        <w:t>n</w:t>
      </w:r>
      <w:r w:rsidR="00FF1C12" w:rsidRPr="00FD7672">
        <w:rPr>
          <w:lang w:val="es-ES"/>
        </w:rPr>
        <w:t xml:space="preserve"> cuatro acelerómetros marca IMI SENSORS, modelo 603C01, frecuencia de muestreo de 50 </w:t>
      </w:r>
      <w:proofErr w:type="spellStart"/>
      <w:r w:rsidR="00FF1C12" w:rsidRPr="00FD7672">
        <w:rPr>
          <w:lang w:val="es-ES"/>
        </w:rPr>
        <w:t>kS</w:t>
      </w:r>
      <w:proofErr w:type="spellEnd"/>
      <w:r w:rsidR="00FF1C12" w:rsidRPr="00FD7672">
        <w:rPr>
          <w:lang w:val="es-ES"/>
        </w:rPr>
        <w:t xml:space="preserve">/s, dos sensores EA marca </w:t>
      </w:r>
      <w:proofErr w:type="spellStart"/>
      <w:r w:rsidR="00FF1C12" w:rsidRPr="00FD7672">
        <w:rPr>
          <w:lang w:val="es-ES"/>
        </w:rPr>
        <w:t>Physical</w:t>
      </w:r>
      <w:proofErr w:type="spellEnd"/>
      <w:r w:rsidR="00FF1C12" w:rsidRPr="00FD7672">
        <w:rPr>
          <w:lang w:val="es-ES"/>
        </w:rPr>
        <w:t xml:space="preserve"> </w:t>
      </w:r>
      <w:proofErr w:type="spellStart"/>
      <w:r w:rsidR="00FF1C12" w:rsidRPr="00FD7672">
        <w:rPr>
          <w:lang w:val="es-ES"/>
        </w:rPr>
        <w:t>Acoustics</w:t>
      </w:r>
      <w:proofErr w:type="spellEnd"/>
      <w:r w:rsidR="00FF1C12" w:rsidRPr="00FD7672">
        <w:rPr>
          <w:lang w:val="es-ES"/>
        </w:rPr>
        <w:t xml:space="preserve">, frecuencia de muestreo 1000 </w:t>
      </w:r>
      <w:proofErr w:type="spellStart"/>
      <w:r w:rsidR="00FF1C12" w:rsidRPr="00FD7672">
        <w:rPr>
          <w:lang w:val="es-ES"/>
        </w:rPr>
        <w:t>kS</w:t>
      </w:r>
      <w:proofErr w:type="spellEnd"/>
      <w:r w:rsidR="00FF1C12" w:rsidRPr="00FD7672">
        <w:rPr>
          <w:lang w:val="es-ES"/>
        </w:rPr>
        <w:t xml:space="preserve">/s; dos micrófonos marca PCB, modelo HT378B0, frecuencia de muestreo 50 </w:t>
      </w:r>
      <w:proofErr w:type="spellStart"/>
      <w:r w:rsidR="00FF1C12" w:rsidRPr="00FD7672">
        <w:rPr>
          <w:lang w:val="es-ES"/>
        </w:rPr>
        <w:t>kS</w:t>
      </w:r>
      <w:proofErr w:type="spellEnd"/>
      <w:r w:rsidR="00FF1C12" w:rsidRPr="00FD7672">
        <w:rPr>
          <w:lang w:val="es-ES"/>
        </w:rPr>
        <w:t xml:space="preserve">/s; y tres pinzas de corriente marca FLUKE, modelo i30s, frecuencia de muestreo 50 </w:t>
      </w:r>
      <w:proofErr w:type="spellStart"/>
      <w:r w:rsidR="00FF1C12" w:rsidRPr="00FD7672">
        <w:rPr>
          <w:lang w:val="es-ES"/>
        </w:rPr>
        <w:t>kS</w:t>
      </w:r>
      <w:proofErr w:type="spellEnd"/>
      <w:r w:rsidR="00FF1C12" w:rsidRPr="00FD7672">
        <w:rPr>
          <w:lang w:val="es-ES"/>
        </w:rPr>
        <w:t>/</w:t>
      </w:r>
      <w:r w:rsidR="00684136">
        <w:rPr>
          <w:lang w:val="es-ES"/>
        </w:rPr>
        <w:t>s</w:t>
      </w:r>
      <w:r w:rsidR="00FF1C12" w:rsidRPr="00FD7672">
        <w:rPr>
          <w:lang w:val="es-ES"/>
        </w:rPr>
        <w:t xml:space="preserve">. Cada sensor de EA se conecta a un preamplificador MISTRAS modelo 2/4/6 C, con una ganancia de 40 dB. </w:t>
      </w:r>
    </w:p>
    <w:p w14:paraId="3996F092" w14:textId="77777777" w:rsidR="00F160D5" w:rsidRPr="00FD7672" w:rsidRDefault="00F160D5" w:rsidP="002E6986">
      <w:pPr>
        <w:keepNext/>
        <w:rPr>
          <w:lang w:val="es-ES"/>
        </w:rPr>
      </w:pPr>
    </w:p>
    <w:p w14:paraId="6F990533" w14:textId="1AC02EAF" w:rsidR="002773F5" w:rsidRPr="00FD7672" w:rsidRDefault="00E30999" w:rsidP="002E6986">
      <w:pPr>
        <w:keepNext/>
        <w:rPr>
          <w:lang w:val="es-ES"/>
        </w:rPr>
      </w:pPr>
      <w:r w:rsidRPr="00367E52">
        <w:rPr>
          <w:lang w:val="es-ES"/>
        </w:rPr>
        <w:t xml:space="preserve">El acondicionamiento del </w:t>
      </w:r>
      <w:r w:rsidR="006036AA" w:rsidRPr="00367E52">
        <w:rPr>
          <w:lang w:val="es-ES"/>
        </w:rPr>
        <w:t>software</w:t>
      </w:r>
      <w:r w:rsidRPr="00367E52">
        <w:rPr>
          <w:lang w:val="es-ES"/>
        </w:rPr>
        <w:t xml:space="preserve"> de adquisición de </w:t>
      </w:r>
      <w:r w:rsidR="00BA56DC" w:rsidRPr="00367E52">
        <w:rPr>
          <w:lang w:val="es-ES"/>
        </w:rPr>
        <w:t>datos</w:t>
      </w:r>
      <w:r w:rsidRPr="00367E52">
        <w:rPr>
          <w:lang w:val="es-ES"/>
        </w:rPr>
        <w:t xml:space="preserve"> </w:t>
      </w:r>
      <w:r w:rsidR="00BA56DC" w:rsidRPr="00367E52">
        <w:rPr>
          <w:lang w:val="es-ES"/>
        </w:rPr>
        <w:t>inicia</w:t>
      </w:r>
      <w:r w:rsidR="00BA56DC" w:rsidRPr="00FD7672">
        <w:rPr>
          <w:lang w:val="es-ES"/>
        </w:rPr>
        <w:t xml:space="preserve"> con el montaje de las</w:t>
      </w:r>
      <w:r w:rsidR="00FF1C12" w:rsidRPr="00FD7672">
        <w:rPr>
          <w:lang w:val="es-ES"/>
        </w:rPr>
        <w:t xml:space="preserve"> tarjetas en un chasis NI cDAQ-9188 de </w:t>
      </w:r>
      <w:proofErr w:type="spellStart"/>
      <w:r w:rsidR="00FF1C12" w:rsidRPr="00FD7672">
        <w:rPr>
          <w:lang w:val="es-ES"/>
        </w:rPr>
        <w:t>National</w:t>
      </w:r>
      <w:proofErr w:type="spellEnd"/>
      <w:r w:rsidR="00FF1C12" w:rsidRPr="00FD7672">
        <w:rPr>
          <w:lang w:val="es-ES"/>
        </w:rPr>
        <w:t xml:space="preserve"> Instruments</w:t>
      </w:r>
      <w:r w:rsidR="00BA56DC" w:rsidRPr="00FD7672">
        <w:rPr>
          <w:lang w:val="es-ES"/>
        </w:rPr>
        <w:t xml:space="preserve">, que </w:t>
      </w:r>
      <w:r w:rsidR="00FF1C12" w:rsidRPr="00FD7672">
        <w:rPr>
          <w:lang w:val="es-ES"/>
        </w:rPr>
        <w:t>a través de un computador portátil ASUS ROG GL752VW-DH74</w:t>
      </w:r>
      <w:r w:rsidR="00BA56DC" w:rsidRPr="00FD7672">
        <w:rPr>
          <w:lang w:val="es-ES"/>
        </w:rPr>
        <w:t xml:space="preserve"> permite adquirir las señales de vibración y emisión </w:t>
      </w:r>
      <w:r w:rsidR="006668E8" w:rsidRPr="00FD7672">
        <w:rPr>
          <w:lang w:val="es-ES"/>
        </w:rPr>
        <w:t>acústica</w:t>
      </w:r>
      <w:r w:rsidR="00FF1C12" w:rsidRPr="00FD7672">
        <w:rPr>
          <w:lang w:val="es-ES"/>
        </w:rPr>
        <w:t xml:space="preserve">. </w:t>
      </w:r>
    </w:p>
    <w:p w14:paraId="7F9B842B" w14:textId="0C2A618E" w:rsidR="00056C84" w:rsidRPr="00FD7672" w:rsidRDefault="00056C84" w:rsidP="002E6986">
      <w:pPr>
        <w:keepNext/>
        <w:rPr>
          <w:lang w:val="es-ES"/>
        </w:rPr>
      </w:pPr>
    </w:p>
    <w:p w14:paraId="15B625A0" w14:textId="4FEA536E" w:rsidR="002359A9" w:rsidRPr="00FD7672" w:rsidRDefault="00E86443" w:rsidP="002E6986">
      <w:pPr>
        <w:keepNext/>
        <w:rPr>
          <w:lang w:val="es-ES"/>
        </w:rPr>
      </w:pPr>
      <w:r w:rsidRPr="00FD7672">
        <w:rPr>
          <w:lang w:val="es-ES"/>
        </w:rPr>
        <w:t>Las bases de datos</w:t>
      </w:r>
      <w:r w:rsidR="00096E1C" w:rsidRPr="00FD7672">
        <w:rPr>
          <w:lang w:val="es-ES"/>
        </w:rPr>
        <w:t xml:space="preserve"> se adquieren en condiciones normales y con fallo</w:t>
      </w:r>
      <w:r w:rsidR="002359A9" w:rsidRPr="00FD7672">
        <w:rPr>
          <w:lang w:val="es-ES"/>
        </w:rPr>
        <w:t>.</w:t>
      </w:r>
      <w:r w:rsidR="00A95969" w:rsidRPr="00FD7672">
        <w:rPr>
          <w:lang w:val="es-ES"/>
        </w:rPr>
        <w:t xml:space="preserve"> </w:t>
      </w:r>
      <w:r w:rsidR="002359A9" w:rsidRPr="00FD7672">
        <w:rPr>
          <w:lang w:val="es-ES"/>
        </w:rPr>
        <w:t>E</w:t>
      </w:r>
      <w:r w:rsidR="00A95969" w:rsidRPr="00FD7672">
        <w:rPr>
          <w:lang w:val="es-ES"/>
        </w:rPr>
        <w:t>l tamaño de cada muestra de señal es de 10 segundos</w:t>
      </w:r>
      <w:r w:rsidR="00975776" w:rsidRPr="00FD7672">
        <w:rPr>
          <w:lang w:val="es-ES"/>
        </w:rPr>
        <w:t>, a</w:t>
      </w:r>
      <w:r w:rsidR="00A95969" w:rsidRPr="00FD7672">
        <w:rPr>
          <w:lang w:val="es-ES"/>
        </w:rPr>
        <w:t xml:space="preserve"> una velocidad constante del motor </w:t>
      </w:r>
      <w:r w:rsidR="00975776" w:rsidRPr="00FD7672">
        <w:rPr>
          <w:lang w:val="es-ES"/>
        </w:rPr>
        <w:t>a</w:t>
      </w:r>
      <w:r w:rsidR="00A95969" w:rsidRPr="00FD7672">
        <w:rPr>
          <w:lang w:val="es-ES"/>
        </w:rPr>
        <w:t xml:space="preserve"> 20 HZ, </w:t>
      </w:r>
      <w:r w:rsidR="002359A9" w:rsidRPr="00FD7672">
        <w:rPr>
          <w:lang w:val="es-ES"/>
        </w:rPr>
        <w:t xml:space="preserve">con </w:t>
      </w:r>
      <w:r w:rsidR="00A95969" w:rsidRPr="00FD7672">
        <w:rPr>
          <w:lang w:val="es-ES"/>
        </w:rPr>
        <w:t xml:space="preserve">dos cargas: 0V y 20 V. </w:t>
      </w:r>
    </w:p>
    <w:p w14:paraId="7CE8D6C4" w14:textId="38C39A8B" w:rsidR="00A36872" w:rsidRPr="00FD7672" w:rsidRDefault="00A95969" w:rsidP="002E6986">
      <w:pPr>
        <w:keepNext/>
        <w:rPr>
          <w:lang w:val="es-ES"/>
        </w:rPr>
      </w:pPr>
      <w:r w:rsidRPr="00FD7672">
        <w:rPr>
          <w:lang w:val="es-ES"/>
        </w:rPr>
        <w:t>A continuación, en la Tabla 2, se presentan los niveles de severidad</w:t>
      </w:r>
      <w:r w:rsidR="003D7AD4" w:rsidRPr="00FD7672">
        <w:rPr>
          <w:lang w:val="es-ES"/>
        </w:rPr>
        <w:t xml:space="preserve"> de fallo</w:t>
      </w:r>
      <w:r w:rsidRPr="00FD7672">
        <w:rPr>
          <w:lang w:val="es-ES"/>
        </w:rPr>
        <w:t xml:space="preserve"> </w:t>
      </w:r>
      <w:r w:rsidR="002359A9" w:rsidRPr="00FD7672">
        <w:rPr>
          <w:lang w:val="es-ES"/>
        </w:rPr>
        <w:t xml:space="preserve">de las bases de datos que permiten comparar las señales de vibración y EA. </w:t>
      </w:r>
    </w:p>
    <w:p w14:paraId="7C4428BB" w14:textId="3C65CE1C" w:rsidR="00E73745" w:rsidRPr="00FD7672" w:rsidRDefault="00347450" w:rsidP="00E73745">
      <w:pPr>
        <w:pStyle w:val="Descripcin"/>
        <w:keepNext/>
        <w:rPr>
          <w:lang w:val="es-ES"/>
        </w:rPr>
      </w:pPr>
      <w:r w:rsidRPr="00FD7672">
        <w:rPr>
          <w:b/>
          <w:bCs/>
          <w:lang w:val="es-ES"/>
        </w:rPr>
        <w:t xml:space="preserve">Tabla </w:t>
      </w:r>
      <w:r w:rsidRPr="00FD7672">
        <w:rPr>
          <w:b/>
          <w:bCs/>
          <w:lang w:val="es-ES"/>
        </w:rPr>
        <w:fldChar w:fldCharType="begin"/>
      </w:r>
      <w:r w:rsidRPr="00FD7672">
        <w:rPr>
          <w:b/>
          <w:bCs/>
          <w:lang w:val="es-ES"/>
        </w:rPr>
        <w:instrText xml:space="preserve"> SEQ Tabla \* ARABIC </w:instrText>
      </w:r>
      <w:r w:rsidRPr="00FD7672">
        <w:rPr>
          <w:b/>
          <w:bCs/>
          <w:lang w:val="es-ES"/>
        </w:rPr>
        <w:fldChar w:fldCharType="separate"/>
      </w:r>
      <w:r w:rsidR="003617A4" w:rsidRPr="00FD7672">
        <w:rPr>
          <w:b/>
          <w:bCs/>
          <w:noProof/>
          <w:lang w:val="es-ES"/>
        </w:rPr>
        <w:t>2</w:t>
      </w:r>
      <w:r w:rsidRPr="00FD7672">
        <w:rPr>
          <w:b/>
          <w:bCs/>
          <w:noProof/>
          <w:lang w:val="es-ES"/>
        </w:rPr>
        <w:fldChar w:fldCharType="end"/>
      </w:r>
      <w:r w:rsidRPr="00FD7672">
        <w:rPr>
          <w:b/>
          <w:bCs/>
          <w:lang w:val="es-ES"/>
        </w:rPr>
        <w:t>.</w:t>
      </w:r>
      <w:r w:rsidRPr="00FD7672">
        <w:rPr>
          <w:lang w:val="es-ES"/>
        </w:rPr>
        <w:t xml:space="preserve"> Fallo por diente roto.</w:t>
      </w:r>
    </w:p>
    <w:tbl>
      <w:tblPr>
        <w:tblW w:w="4395" w:type="dxa"/>
        <w:jc w:val="center"/>
        <w:tblLayout w:type="fixed"/>
        <w:tblLook w:val="04A0" w:firstRow="1" w:lastRow="0" w:firstColumn="1" w:lastColumn="0" w:noHBand="0" w:noVBand="1"/>
      </w:tblPr>
      <w:tblGrid>
        <w:gridCol w:w="1128"/>
        <w:gridCol w:w="708"/>
        <w:gridCol w:w="855"/>
        <w:gridCol w:w="1704"/>
      </w:tblGrid>
      <w:tr w:rsidR="00347450" w:rsidRPr="00FD7672" w14:paraId="627FD99B" w14:textId="77777777" w:rsidTr="003503E4">
        <w:trPr>
          <w:trHeight w:val="277"/>
          <w:tblHeader/>
          <w:jc w:val="center"/>
        </w:trPr>
        <w:tc>
          <w:tcPr>
            <w:tcW w:w="1129" w:type="dxa"/>
            <w:tcBorders>
              <w:bottom w:val="single" w:sz="4" w:space="0" w:color="auto"/>
            </w:tcBorders>
            <w:shd w:val="clear" w:color="auto" w:fill="D9D9D9" w:themeFill="background1" w:themeFillShade="D9"/>
            <w:vAlign w:val="center"/>
          </w:tcPr>
          <w:p w14:paraId="7069E170" w14:textId="77777777" w:rsidR="00347450" w:rsidRPr="00FD7672" w:rsidRDefault="00347450" w:rsidP="003D5575">
            <w:pPr>
              <w:spacing w:line="21" w:lineRule="atLeast"/>
              <w:ind w:right="-15"/>
              <w:jc w:val="center"/>
              <w:rPr>
                <w:b/>
                <w:bCs/>
                <w:sz w:val="14"/>
                <w:szCs w:val="14"/>
                <w:lang w:val="es-ES"/>
              </w:rPr>
            </w:pPr>
            <w:r w:rsidRPr="00FD7672">
              <w:rPr>
                <w:b/>
                <w:bCs/>
                <w:sz w:val="14"/>
                <w:szCs w:val="14"/>
                <w:lang w:val="es-ES"/>
              </w:rPr>
              <w:t>Severidad</w:t>
            </w:r>
          </w:p>
        </w:tc>
        <w:tc>
          <w:tcPr>
            <w:tcW w:w="709" w:type="dxa"/>
            <w:tcBorders>
              <w:bottom w:val="single" w:sz="4" w:space="0" w:color="auto"/>
            </w:tcBorders>
            <w:shd w:val="clear" w:color="auto" w:fill="D9D9D9" w:themeFill="background1" w:themeFillShade="D9"/>
            <w:vAlign w:val="center"/>
          </w:tcPr>
          <w:p w14:paraId="2C1DA287" w14:textId="24D426C9" w:rsidR="00347450" w:rsidRPr="00FD7672" w:rsidRDefault="002C7CF5" w:rsidP="003D5575">
            <w:pPr>
              <w:spacing w:line="21" w:lineRule="atLeast"/>
              <w:jc w:val="center"/>
              <w:rPr>
                <w:b/>
                <w:bCs/>
                <w:sz w:val="14"/>
                <w:szCs w:val="14"/>
                <w:lang w:val="es-ES"/>
              </w:rPr>
            </w:pPr>
            <w:r w:rsidRPr="00FD7672">
              <w:rPr>
                <w:b/>
                <w:bCs/>
                <w:sz w:val="14"/>
                <w:szCs w:val="14"/>
                <w:lang w:val="es-ES"/>
              </w:rPr>
              <w:t>Carga</w:t>
            </w:r>
          </w:p>
        </w:tc>
        <w:tc>
          <w:tcPr>
            <w:tcW w:w="851" w:type="dxa"/>
            <w:tcBorders>
              <w:bottom w:val="single" w:sz="4" w:space="0" w:color="auto"/>
            </w:tcBorders>
            <w:shd w:val="clear" w:color="auto" w:fill="D9D9D9" w:themeFill="background1" w:themeFillShade="D9"/>
            <w:vAlign w:val="center"/>
          </w:tcPr>
          <w:p w14:paraId="3E93A219" w14:textId="0C8F2BED" w:rsidR="00347450" w:rsidRPr="00FD7672" w:rsidRDefault="002C7CF5" w:rsidP="002D0A4A">
            <w:pPr>
              <w:spacing w:line="21" w:lineRule="atLeast"/>
              <w:ind w:right="-120"/>
              <w:jc w:val="center"/>
              <w:rPr>
                <w:b/>
                <w:bCs/>
                <w:sz w:val="13"/>
                <w:szCs w:val="13"/>
                <w:lang w:val="es-ES"/>
              </w:rPr>
            </w:pPr>
            <w:r w:rsidRPr="00FD7672">
              <w:rPr>
                <w:b/>
                <w:bCs/>
                <w:sz w:val="13"/>
                <w:szCs w:val="13"/>
                <w:lang w:val="es-ES"/>
              </w:rPr>
              <w:t xml:space="preserve"> </w:t>
            </w:r>
            <w:r w:rsidR="00347450" w:rsidRPr="00FD7672">
              <w:rPr>
                <w:b/>
                <w:bCs/>
                <w:sz w:val="13"/>
                <w:szCs w:val="13"/>
                <w:lang w:val="es-ES"/>
              </w:rPr>
              <w:t>% fallo</w:t>
            </w:r>
          </w:p>
        </w:tc>
        <w:tc>
          <w:tcPr>
            <w:tcW w:w="1706" w:type="dxa"/>
            <w:tcBorders>
              <w:bottom w:val="single" w:sz="4" w:space="0" w:color="auto"/>
            </w:tcBorders>
            <w:shd w:val="clear" w:color="auto" w:fill="D9D9D9" w:themeFill="background1" w:themeFillShade="D9"/>
            <w:vAlign w:val="center"/>
          </w:tcPr>
          <w:p w14:paraId="40BE6044" w14:textId="77777777" w:rsidR="00347450" w:rsidRPr="00FD7672" w:rsidRDefault="00347450" w:rsidP="003D5575">
            <w:pPr>
              <w:spacing w:line="21" w:lineRule="atLeast"/>
              <w:jc w:val="center"/>
              <w:rPr>
                <w:b/>
                <w:sz w:val="14"/>
                <w:szCs w:val="14"/>
                <w:lang w:val="es-ES"/>
              </w:rPr>
            </w:pPr>
            <w:r w:rsidRPr="00FD7672">
              <w:rPr>
                <w:b/>
                <w:sz w:val="14"/>
                <w:szCs w:val="14"/>
                <w:lang w:val="es-ES"/>
              </w:rPr>
              <w:t>Esquema</w:t>
            </w:r>
          </w:p>
        </w:tc>
      </w:tr>
      <w:tr w:rsidR="00347450" w:rsidRPr="00FD7672" w14:paraId="33114798" w14:textId="77777777" w:rsidTr="002C7CF5">
        <w:trPr>
          <w:trHeight w:val="751"/>
          <w:jc w:val="center"/>
        </w:trPr>
        <w:tc>
          <w:tcPr>
            <w:tcW w:w="1129" w:type="dxa"/>
            <w:tcBorders>
              <w:top w:val="single" w:sz="4" w:space="0" w:color="auto"/>
              <w:bottom w:val="single" w:sz="4" w:space="0" w:color="auto"/>
            </w:tcBorders>
            <w:vAlign w:val="center"/>
          </w:tcPr>
          <w:p w14:paraId="5DCC0565" w14:textId="77777777" w:rsidR="00347450" w:rsidRPr="00FD7672" w:rsidRDefault="00347450" w:rsidP="003D5575">
            <w:pPr>
              <w:spacing w:line="21" w:lineRule="atLeast"/>
              <w:ind w:right="-15"/>
              <w:jc w:val="center"/>
              <w:rPr>
                <w:sz w:val="14"/>
                <w:szCs w:val="14"/>
                <w:lang w:val="es-ES"/>
              </w:rPr>
            </w:pPr>
            <w:r w:rsidRPr="00FD7672">
              <w:rPr>
                <w:sz w:val="14"/>
                <w:szCs w:val="14"/>
                <w:lang w:val="es-ES"/>
              </w:rPr>
              <w:t>P1</w:t>
            </w:r>
          </w:p>
        </w:tc>
        <w:tc>
          <w:tcPr>
            <w:tcW w:w="709" w:type="dxa"/>
            <w:tcBorders>
              <w:top w:val="single" w:sz="4" w:space="0" w:color="auto"/>
              <w:bottom w:val="single" w:sz="4" w:space="0" w:color="auto"/>
            </w:tcBorders>
            <w:shd w:val="clear" w:color="auto" w:fill="auto"/>
            <w:vAlign w:val="center"/>
          </w:tcPr>
          <w:p w14:paraId="2E8D0937" w14:textId="77777777" w:rsidR="00347450" w:rsidRPr="00FD7672" w:rsidRDefault="002C7CF5" w:rsidP="003D5575">
            <w:pPr>
              <w:spacing w:line="21" w:lineRule="atLeast"/>
              <w:jc w:val="center"/>
              <w:rPr>
                <w:sz w:val="14"/>
                <w:szCs w:val="14"/>
                <w:lang w:val="es-ES"/>
              </w:rPr>
            </w:pPr>
            <w:r w:rsidRPr="00FD7672">
              <w:rPr>
                <w:sz w:val="14"/>
                <w:szCs w:val="14"/>
                <w:lang w:val="es-ES"/>
              </w:rPr>
              <w:t>0 V</w:t>
            </w:r>
          </w:p>
          <w:p w14:paraId="1D1B9A7E" w14:textId="2E3218D4" w:rsidR="002C7CF5" w:rsidRPr="00FD7672" w:rsidRDefault="002C7CF5" w:rsidP="002C7CF5">
            <w:pPr>
              <w:spacing w:line="21" w:lineRule="atLeast"/>
              <w:rPr>
                <w:sz w:val="14"/>
                <w:szCs w:val="14"/>
                <w:lang w:val="es-ES"/>
              </w:rPr>
            </w:pPr>
            <w:r w:rsidRPr="00FD7672">
              <w:rPr>
                <w:sz w:val="14"/>
                <w:szCs w:val="14"/>
                <w:lang w:val="es-ES"/>
              </w:rPr>
              <w:t xml:space="preserve">  20 V</w:t>
            </w:r>
          </w:p>
        </w:tc>
        <w:tc>
          <w:tcPr>
            <w:tcW w:w="856" w:type="dxa"/>
            <w:tcBorders>
              <w:top w:val="single" w:sz="4" w:space="0" w:color="auto"/>
              <w:bottom w:val="single" w:sz="4" w:space="0" w:color="auto"/>
            </w:tcBorders>
            <w:shd w:val="clear" w:color="auto" w:fill="auto"/>
            <w:vAlign w:val="center"/>
          </w:tcPr>
          <w:p w14:paraId="493EDA93" w14:textId="77777777" w:rsidR="00347450" w:rsidRPr="00FD7672" w:rsidRDefault="00347450" w:rsidP="003D5575">
            <w:pPr>
              <w:spacing w:line="21" w:lineRule="atLeast"/>
              <w:jc w:val="center"/>
              <w:rPr>
                <w:sz w:val="14"/>
                <w:szCs w:val="14"/>
                <w:lang w:val="es-ES"/>
              </w:rPr>
            </w:pPr>
            <w:r w:rsidRPr="00FD7672">
              <w:rPr>
                <w:sz w:val="14"/>
                <w:szCs w:val="14"/>
                <w:lang w:val="es-ES"/>
              </w:rPr>
              <w:t>0</w:t>
            </w:r>
          </w:p>
        </w:tc>
        <w:tc>
          <w:tcPr>
            <w:tcW w:w="1701" w:type="dxa"/>
            <w:tcBorders>
              <w:top w:val="single" w:sz="4" w:space="0" w:color="auto"/>
              <w:bottom w:val="single" w:sz="4" w:space="0" w:color="auto"/>
            </w:tcBorders>
            <w:shd w:val="clear" w:color="auto" w:fill="auto"/>
            <w:vAlign w:val="center"/>
          </w:tcPr>
          <w:p w14:paraId="0B5410B3" w14:textId="77777777" w:rsidR="00347450" w:rsidRPr="00FD7672" w:rsidRDefault="00347450" w:rsidP="003D5575">
            <w:pPr>
              <w:spacing w:line="21" w:lineRule="atLeast"/>
              <w:jc w:val="center"/>
              <w:rPr>
                <w:sz w:val="16"/>
                <w:szCs w:val="16"/>
                <w:lang w:val="es-ES" w:eastAsia="es-EC"/>
              </w:rPr>
            </w:pPr>
            <w:r w:rsidRPr="00FD7672">
              <w:rPr>
                <w:noProof/>
                <w:sz w:val="16"/>
                <w:szCs w:val="16"/>
                <w:lang w:val="es-ES" w:eastAsia="es-EC"/>
              </w:rPr>
              <w:drawing>
                <wp:inline distT="0" distB="0" distL="0" distR="0" wp14:anchorId="1A3D6F16" wp14:editId="41DB4F05">
                  <wp:extent cx="595884" cy="388620"/>
                  <wp:effectExtent l="0" t="0" r="0" b="0"/>
                  <wp:docPr id="6" name="Imagen 6"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Diagrama, Dibujo de ingeniería&#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t="15477" b="4922"/>
                          <a:stretch>
                            <a:fillRect/>
                          </a:stretch>
                        </pic:blipFill>
                        <pic:spPr bwMode="auto">
                          <a:xfrm>
                            <a:off x="0" y="0"/>
                            <a:ext cx="597382" cy="389597"/>
                          </a:xfrm>
                          <a:prstGeom prst="rect">
                            <a:avLst/>
                          </a:prstGeom>
                          <a:noFill/>
                          <a:ln>
                            <a:noFill/>
                          </a:ln>
                        </pic:spPr>
                      </pic:pic>
                    </a:graphicData>
                  </a:graphic>
                </wp:inline>
              </w:drawing>
            </w:r>
          </w:p>
        </w:tc>
      </w:tr>
      <w:tr w:rsidR="00347450" w:rsidRPr="00FD7672" w14:paraId="745EA94A" w14:textId="77777777" w:rsidTr="002C7CF5">
        <w:trPr>
          <w:trHeight w:val="654"/>
          <w:jc w:val="center"/>
        </w:trPr>
        <w:tc>
          <w:tcPr>
            <w:tcW w:w="1129" w:type="dxa"/>
            <w:tcBorders>
              <w:top w:val="single" w:sz="4" w:space="0" w:color="auto"/>
              <w:bottom w:val="single" w:sz="4" w:space="0" w:color="auto"/>
            </w:tcBorders>
            <w:vAlign w:val="center"/>
          </w:tcPr>
          <w:p w14:paraId="38F45E46" w14:textId="77777777" w:rsidR="00347450" w:rsidRPr="00FD7672" w:rsidRDefault="00347450" w:rsidP="003D5575">
            <w:pPr>
              <w:spacing w:line="21" w:lineRule="atLeast"/>
              <w:ind w:right="-15"/>
              <w:jc w:val="center"/>
              <w:rPr>
                <w:sz w:val="14"/>
                <w:szCs w:val="14"/>
                <w:lang w:val="es-ES"/>
              </w:rPr>
            </w:pPr>
            <w:r w:rsidRPr="00FD7672">
              <w:rPr>
                <w:sz w:val="14"/>
                <w:szCs w:val="14"/>
                <w:lang w:val="es-ES"/>
              </w:rPr>
              <w:t>P2</w:t>
            </w:r>
          </w:p>
        </w:tc>
        <w:tc>
          <w:tcPr>
            <w:tcW w:w="709" w:type="dxa"/>
            <w:tcBorders>
              <w:top w:val="single" w:sz="4" w:space="0" w:color="auto"/>
              <w:bottom w:val="single" w:sz="4" w:space="0" w:color="auto"/>
            </w:tcBorders>
            <w:shd w:val="clear" w:color="auto" w:fill="auto"/>
            <w:vAlign w:val="center"/>
          </w:tcPr>
          <w:p w14:paraId="6C7B8115" w14:textId="77777777" w:rsidR="002C7CF5" w:rsidRPr="00FD7672" w:rsidRDefault="002C7CF5" w:rsidP="002C7CF5">
            <w:pPr>
              <w:spacing w:line="21" w:lineRule="atLeast"/>
              <w:jc w:val="center"/>
              <w:rPr>
                <w:sz w:val="14"/>
                <w:szCs w:val="14"/>
                <w:lang w:val="es-ES"/>
              </w:rPr>
            </w:pPr>
            <w:r w:rsidRPr="00FD7672">
              <w:rPr>
                <w:sz w:val="14"/>
                <w:szCs w:val="14"/>
                <w:lang w:val="es-ES"/>
              </w:rPr>
              <w:t>0 V</w:t>
            </w:r>
          </w:p>
          <w:p w14:paraId="29195BC5" w14:textId="59F485B3" w:rsidR="00347450" w:rsidRPr="00FD7672" w:rsidRDefault="002C7CF5" w:rsidP="002C7CF5">
            <w:pPr>
              <w:spacing w:line="21" w:lineRule="atLeast"/>
              <w:rPr>
                <w:sz w:val="14"/>
                <w:szCs w:val="14"/>
                <w:lang w:val="es-ES"/>
              </w:rPr>
            </w:pPr>
            <w:r w:rsidRPr="00FD7672">
              <w:rPr>
                <w:sz w:val="14"/>
                <w:szCs w:val="14"/>
                <w:lang w:val="es-ES"/>
              </w:rPr>
              <w:t xml:space="preserve">  20 V</w:t>
            </w:r>
          </w:p>
        </w:tc>
        <w:tc>
          <w:tcPr>
            <w:tcW w:w="851" w:type="dxa"/>
            <w:tcBorders>
              <w:top w:val="single" w:sz="4" w:space="0" w:color="auto"/>
              <w:bottom w:val="single" w:sz="4" w:space="0" w:color="auto"/>
            </w:tcBorders>
            <w:shd w:val="clear" w:color="auto" w:fill="auto"/>
            <w:vAlign w:val="center"/>
          </w:tcPr>
          <w:p w14:paraId="251FC40D" w14:textId="77777777" w:rsidR="00347450" w:rsidRPr="00FD7672" w:rsidRDefault="00347450" w:rsidP="003D5575">
            <w:pPr>
              <w:spacing w:line="21" w:lineRule="atLeast"/>
              <w:jc w:val="center"/>
              <w:rPr>
                <w:bCs/>
                <w:sz w:val="14"/>
                <w:szCs w:val="14"/>
                <w:lang w:val="es-ES"/>
              </w:rPr>
            </w:pPr>
            <w:r w:rsidRPr="00FD7672">
              <w:rPr>
                <w:rFonts w:eastAsia="Calibri"/>
                <w:sz w:val="14"/>
                <w:szCs w:val="14"/>
                <w:lang w:val="es-ES" w:eastAsia="es-ES"/>
              </w:rPr>
              <w:t xml:space="preserve">25 </w:t>
            </w:r>
          </w:p>
        </w:tc>
        <w:tc>
          <w:tcPr>
            <w:tcW w:w="1706" w:type="dxa"/>
            <w:tcBorders>
              <w:top w:val="single" w:sz="4" w:space="0" w:color="auto"/>
              <w:bottom w:val="single" w:sz="4" w:space="0" w:color="auto"/>
            </w:tcBorders>
            <w:shd w:val="clear" w:color="auto" w:fill="auto"/>
            <w:vAlign w:val="center"/>
          </w:tcPr>
          <w:p w14:paraId="4EB0EC1B" w14:textId="77777777" w:rsidR="00347450" w:rsidRPr="00FD7672" w:rsidRDefault="00347450" w:rsidP="003D5575">
            <w:pPr>
              <w:spacing w:line="21" w:lineRule="atLeast"/>
              <w:jc w:val="center"/>
              <w:rPr>
                <w:sz w:val="16"/>
                <w:szCs w:val="16"/>
                <w:lang w:val="es-ES" w:eastAsia="es-EC"/>
              </w:rPr>
            </w:pPr>
            <w:r w:rsidRPr="00FD7672">
              <w:rPr>
                <w:noProof/>
                <w:sz w:val="16"/>
                <w:szCs w:val="16"/>
                <w:lang w:val="es-ES"/>
              </w:rPr>
              <w:drawing>
                <wp:inline distT="0" distB="0" distL="0" distR="0" wp14:anchorId="15735D38" wp14:editId="05CBDE20">
                  <wp:extent cx="607423" cy="365760"/>
                  <wp:effectExtent l="0" t="0" r="2540" b="0"/>
                  <wp:docPr id="4" name="Imagen 4"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Gráfico, Gráfico radial&#10;&#10;Descripción generada automáticament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08838" cy="366612"/>
                          </a:xfrm>
                          <a:prstGeom prst="rect">
                            <a:avLst/>
                          </a:prstGeom>
                          <a:noFill/>
                          <a:ln>
                            <a:noFill/>
                          </a:ln>
                        </pic:spPr>
                      </pic:pic>
                    </a:graphicData>
                  </a:graphic>
                </wp:inline>
              </w:drawing>
            </w:r>
          </w:p>
        </w:tc>
      </w:tr>
      <w:tr w:rsidR="00347450" w:rsidRPr="00FD7672" w14:paraId="7178476B" w14:textId="77777777" w:rsidTr="002C7CF5">
        <w:trPr>
          <w:trHeight w:val="755"/>
          <w:jc w:val="center"/>
        </w:trPr>
        <w:tc>
          <w:tcPr>
            <w:tcW w:w="1129" w:type="dxa"/>
            <w:tcBorders>
              <w:top w:val="single" w:sz="4" w:space="0" w:color="auto"/>
              <w:bottom w:val="single" w:sz="4" w:space="0" w:color="auto"/>
            </w:tcBorders>
            <w:vAlign w:val="center"/>
          </w:tcPr>
          <w:p w14:paraId="6E9161C8" w14:textId="77777777" w:rsidR="00347450" w:rsidRPr="00FD7672" w:rsidRDefault="00347450" w:rsidP="003D5575">
            <w:pPr>
              <w:spacing w:line="21" w:lineRule="atLeast"/>
              <w:ind w:right="-15"/>
              <w:jc w:val="center"/>
              <w:rPr>
                <w:sz w:val="14"/>
                <w:szCs w:val="14"/>
                <w:lang w:val="es-ES"/>
              </w:rPr>
            </w:pPr>
            <w:r w:rsidRPr="00FD7672">
              <w:rPr>
                <w:sz w:val="14"/>
                <w:szCs w:val="14"/>
                <w:lang w:val="es-ES"/>
              </w:rPr>
              <w:t>P3</w:t>
            </w:r>
          </w:p>
        </w:tc>
        <w:tc>
          <w:tcPr>
            <w:tcW w:w="709" w:type="dxa"/>
            <w:tcBorders>
              <w:top w:val="single" w:sz="4" w:space="0" w:color="auto"/>
              <w:bottom w:val="single" w:sz="4" w:space="0" w:color="auto"/>
            </w:tcBorders>
            <w:shd w:val="clear" w:color="auto" w:fill="auto"/>
            <w:vAlign w:val="center"/>
          </w:tcPr>
          <w:p w14:paraId="745A6959" w14:textId="77777777" w:rsidR="002C7CF5" w:rsidRPr="00FD7672" w:rsidRDefault="002C7CF5" w:rsidP="002C7CF5">
            <w:pPr>
              <w:spacing w:line="21" w:lineRule="atLeast"/>
              <w:jc w:val="center"/>
              <w:rPr>
                <w:sz w:val="14"/>
                <w:szCs w:val="14"/>
                <w:lang w:val="es-ES"/>
              </w:rPr>
            </w:pPr>
            <w:r w:rsidRPr="00FD7672">
              <w:rPr>
                <w:sz w:val="14"/>
                <w:szCs w:val="14"/>
                <w:lang w:val="es-ES"/>
              </w:rPr>
              <w:t>0 V</w:t>
            </w:r>
          </w:p>
          <w:p w14:paraId="5E8A0899" w14:textId="3EE48F45" w:rsidR="00347450" w:rsidRPr="00FD7672" w:rsidRDefault="002C7CF5" w:rsidP="002C7CF5">
            <w:pPr>
              <w:spacing w:line="21" w:lineRule="atLeast"/>
              <w:rPr>
                <w:sz w:val="14"/>
                <w:szCs w:val="14"/>
                <w:lang w:val="es-ES"/>
              </w:rPr>
            </w:pPr>
            <w:r w:rsidRPr="00FD7672">
              <w:rPr>
                <w:sz w:val="14"/>
                <w:szCs w:val="14"/>
                <w:lang w:val="es-ES"/>
              </w:rPr>
              <w:t xml:space="preserve">  20 V</w:t>
            </w:r>
          </w:p>
        </w:tc>
        <w:tc>
          <w:tcPr>
            <w:tcW w:w="851" w:type="dxa"/>
            <w:tcBorders>
              <w:top w:val="single" w:sz="4" w:space="0" w:color="auto"/>
              <w:bottom w:val="single" w:sz="4" w:space="0" w:color="auto"/>
            </w:tcBorders>
            <w:shd w:val="clear" w:color="auto" w:fill="auto"/>
            <w:vAlign w:val="center"/>
          </w:tcPr>
          <w:p w14:paraId="63869608" w14:textId="77777777" w:rsidR="00347450" w:rsidRPr="00FD7672" w:rsidRDefault="00347450" w:rsidP="003D5575">
            <w:pPr>
              <w:spacing w:line="21" w:lineRule="atLeast"/>
              <w:jc w:val="center"/>
              <w:rPr>
                <w:bCs/>
                <w:sz w:val="14"/>
                <w:szCs w:val="14"/>
                <w:lang w:val="es-ES"/>
              </w:rPr>
            </w:pPr>
            <w:r w:rsidRPr="00FD7672">
              <w:rPr>
                <w:bCs/>
                <w:sz w:val="14"/>
                <w:szCs w:val="14"/>
                <w:lang w:val="es-ES"/>
              </w:rPr>
              <w:t>62.5</w:t>
            </w:r>
          </w:p>
        </w:tc>
        <w:tc>
          <w:tcPr>
            <w:tcW w:w="1706" w:type="dxa"/>
            <w:tcBorders>
              <w:top w:val="single" w:sz="4" w:space="0" w:color="auto"/>
              <w:bottom w:val="single" w:sz="4" w:space="0" w:color="auto"/>
            </w:tcBorders>
            <w:shd w:val="clear" w:color="auto" w:fill="auto"/>
            <w:vAlign w:val="center"/>
          </w:tcPr>
          <w:p w14:paraId="3D36917D" w14:textId="77777777" w:rsidR="00347450" w:rsidRPr="00FD7672" w:rsidRDefault="00347450" w:rsidP="003D5575">
            <w:pPr>
              <w:spacing w:line="21" w:lineRule="atLeast"/>
              <w:jc w:val="center"/>
              <w:rPr>
                <w:noProof/>
                <w:sz w:val="16"/>
                <w:szCs w:val="16"/>
                <w:lang w:val="es-ES" w:eastAsia="es-EC"/>
              </w:rPr>
            </w:pPr>
            <w:r w:rsidRPr="00FD7672">
              <w:rPr>
                <w:noProof/>
                <w:sz w:val="16"/>
                <w:szCs w:val="16"/>
                <w:lang w:val="es-ES"/>
              </w:rPr>
              <w:drawing>
                <wp:inline distT="0" distB="0" distL="0" distR="0" wp14:anchorId="79152E9D" wp14:editId="3CAA37B1">
                  <wp:extent cx="624840" cy="433562"/>
                  <wp:effectExtent l="0" t="0" r="3810" b="5080"/>
                  <wp:docPr id="3" name="Imagen 3"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Gráfico radial&#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1366" cy="438090"/>
                          </a:xfrm>
                          <a:prstGeom prst="rect">
                            <a:avLst/>
                          </a:prstGeom>
                          <a:noFill/>
                          <a:ln>
                            <a:noFill/>
                          </a:ln>
                        </pic:spPr>
                      </pic:pic>
                    </a:graphicData>
                  </a:graphic>
                </wp:inline>
              </w:drawing>
            </w:r>
          </w:p>
        </w:tc>
      </w:tr>
      <w:tr w:rsidR="00347450" w:rsidRPr="00FD7672" w14:paraId="1725A526" w14:textId="77777777" w:rsidTr="002C7CF5">
        <w:trPr>
          <w:trHeight w:val="556"/>
          <w:jc w:val="center"/>
        </w:trPr>
        <w:tc>
          <w:tcPr>
            <w:tcW w:w="1129" w:type="dxa"/>
            <w:tcBorders>
              <w:top w:val="single" w:sz="4" w:space="0" w:color="auto"/>
              <w:bottom w:val="single" w:sz="4" w:space="0" w:color="auto"/>
            </w:tcBorders>
            <w:vAlign w:val="center"/>
          </w:tcPr>
          <w:p w14:paraId="2E58BA00" w14:textId="77777777" w:rsidR="00347450" w:rsidRPr="00FD7672" w:rsidRDefault="00347450" w:rsidP="003D5575">
            <w:pPr>
              <w:spacing w:line="21" w:lineRule="atLeast"/>
              <w:ind w:right="-15"/>
              <w:jc w:val="center"/>
              <w:rPr>
                <w:sz w:val="14"/>
                <w:szCs w:val="14"/>
                <w:lang w:val="es-ES"/>
              </w:rPr>
            </w:pPr>
            <w:r w:rsidRPr="00FD7672">
              <w:rPr>
                <w:sz w:val="14"/>
                <w:szCs w:val="14"/>
                <w:lang w:val="es-ES"/>
              </w:rPr>
              <w:t>P4</w:t>
            </w:r>
          </w:p>
        </w:tc>
        <w:tc>
          <w:tcPr>
            <w:tcW w:w="709" w:type="dxa"/>
            <w:tcBorders>
              <w:top w:val="single" w:sz="4" w:space="0" w:color="auto"/>
              <w:bottom w:val="single" w:sz="4" w:space="0" w:color="auto"/>
            </w:tcBorders>
            <w:shd w:val="clear" w:color="auto" w:fill="auto"/>
            <w:vAlign w:val="center"/>
          </w:tcPr>
          <w:p w14:paraId="4EF2D53E" w14:textId="77777777" w:rsidR="002C7CF5" w:rsidRPr="00FD7672" w:rsidRDefault="002C7CF5" w:rsidP="002C7CF5">
            <w:pPr>
              <w:spacing w:line="21" w:lineRule="atLeast"/>
              <w:jc w:val="center"/>
              <w:rPr>
                <w:sz w:val="14"/>
                <w:szCs w:val="14"/>
                <w:lang w:val="es-ES"/>
              </w:rPr>
            </w:pPr>
            <w:r w:rsidRPr="00FD7672">
              <w:rPr>
                <w:sz w:val="14"/>
                <w:szCs w:val="14"/>
                <w:lang w:val="es-ES"/>
              </w:rPr>
              <w:t>0 V</w:t>
            </w:r>
          </w:p>
          <w:p w14:paraId="7F9D04B5" w14:textId="35167DB2" w:rsidR="00347450" w:rsidRPr="00FD7672" w:rsidRDefault="002C7CF5" w:rsidP="002C7CF5">
            <w:pPr>
              <w:spacing w:line="21" w:lineRule="atLeast"/>
              <w:rPr>
                <w:sz w:val="14"/>
                <w:szCs w:val="14"/>
                <w:lang w:val="es-ES"/>
              </w:rPr>
            </w:pPr>
            <w:r w:rsidRPr="00FD7672">
              <w:rPr>
                <w:sz w:val="14"/>
                <w:szCs w:val="14"/>
                <w:lang w:val="es-ES"/>
              </w:rPr>
              <w:t xml:space="preserve">  20 V</w:t>
            </w:r>
          </w:p>
        </w:tc>
        <w:tc>
          <w:tcPr>
            <w:tcW w:w="851" w:type="dxa"/>
            <w:tcBorders>
              <w:top w:val="single" w:sz="4" w:space="0" w:color="auto"/>
              <w:bottom w:val="single" w:sz="4" w:space="0" w:color="auto"/>
            </w:tcBorders>
            <w:shd w:val="clear" w:color="auto" w:fill="auto"/>
            <w:vAlign w:val="center"/>
          </w:tcPr>
          <w:p w14:paraId="08B4A315" w14:textId="77777777" w:rsidR="00347450" w:rsidRPr="00FD7672" w:rsidRDefault="00347450" w:rsidP="003D5575">
            <w:pPr>
              <w:spacing w:line="21" w:lineRule="atLeast"/>
              <w:jc w:val="center"/>
              <w:rPr>
                <w:bCs/>
                <w:sz w:val="14"/>
                <w:szCs w:val="14"/>
                <w:lang w:val="es-ES"/>
              </w:rPr>
            </w:pPr>
            <w:r w:rsidRPr="00FD7672">
              <w:rPr>
                <w:bCs/>
                <w:sz w:val="14"/>
                <w:szCs w:val="14"/>
                <w:lang w:val="es-ES"/>
              </w:rPr>
              <w:t>87.5</w:t>
            </w:r>
          </w:p>
        </w:tc>
        <w:tc>
          <w:tcPr>
            <w:tcW w:w="1706" w:type="dxa"/>
            <w:tcBorders>
              <w:top w:val="single" w:sz="4" w:space="0" w:color="auto"/>
              <w:bottom w:val="single" w:sz="4" w:space="0" w:color="auto"/>
            </w:tcBorders>
            <w:shd w:val="clear" w:color="auto" w:fill="auto"/>
            <w:vAlign w:val="center"/>
          </w:tcPr>
          <w:p w14:paraId="14E10265" w14:textId="77777777" w:rsidR="00347450" w:rsidRPr="00FD7672" w:rsidRDefault="00347450" w:rsidP="003D5575">
            <w:pPr>
              <w:spacing w:line="21" w:lineRule="atLeast"/>
              <w:jc w:val="center"/>
              <w:rPr>
                <w:noProof/>
                <w:sz w:val="16"/>
                <w:szCs w:val="16"/>
                <w:lang w:val="es-ES" w:eastAsia="es-EC"/>
              </w:rPr>
            </w:pPr>
            <w:r w:rsidRPr="00FD7672">
              <w:rPr>
                <w:noProof/>
                <w:sz w:val="16"/>
                <w:szCs w:val="16"/>
                <w:lang w:val="es-ES"/>
              </w:rPr>
              <w:drawing>
                <wp:inline distT="0" distB="0" distL="0" distR="0" wp14:anchorId="6927687A" wp14:editId="27DFEEBB">
                  <wp:extent cx="586740" cy="504869"/>
                  <wp:effectExtent l="0" t="0" r="3810" b="9525"/>
                  <wp:docPr id="2" name="Imagen 2" descr="Gráfico, Gráfico rad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radial&#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7326" cy="505373"/>
                          </a:xfrm>
                          <a:prstGeom prst="rect">
                            <a:avLst/>
                          </a:prstGeom>
                          <a:noFill/>
                          <a:ln>
                            <a:noFill/>
                          </a:ln>
                        </pic:spPr>
                      </pic:pic>
                    </a:graphicData>
                  </a:graphic>
                </wp:inline>
              </w:drawing>
            </w:r>
          </w:p>
        </w:tc>
      </w:tr>
    </w:tbl>
    <w:p w14:paraId="2630FFAC" w14:textId="77777777" w:rsidR="00347450" w:rsidRPr="00FD7672" w:rsidRDefault="00347450" w:rsidP="00347450">
      <w:pPr>
        <w:autoSpaceDE w:val="0"/>
        <w:autoSpaceDN w:val="0"/>
        <w:adjustRightInd w:val="0"/>
        <w:rPr>
          <w:lang w:val="es-ES"/>
        </w:rPr>
      </w:pPr>
      <w:r w:rsidRPr="00FD7672">
        <w:rPr>
          <w:b/>
          <w:bCs/>
          <w:lang w:val="es-ES"/>
        </w:rPr>
        <w:t>Fuente:</w:t>
      </w:r>
      <w:r w:rsidRPr="00FD7672">
        <w:rPr>
          <w:lang w:val="es-ES"/>
        </w:rPr>
        <w:t xml:space="preserve"> Elaboración propia</w:t>
      </w:r>
    </w:p>
    <w:p w14:paraId="564356E8" w14:textId="77777777" w:rsidR="00347450" w:rsidRPr="00FD7672" w:rsidRDefault="00347450" w:rsidP="002E6986">
      <w:pPr>
        <w:keepNext/>
        <w:rPr>
          <w:lang w:val="es-ES"/>
        </w:rPr>
      </w:pPr>
    </w:p>
    <w:p w14:paraId="1A1CE238" w14:textId="5461A0F1" w:rsidR="000108DD" w:rsidRDefault="00975776" w:rsidP="00C90128">
      <w:pPr>
        <w:rPr>
          <w:lang w:val="es-ES"/>
        </w:rPr>
      </w:pPr>
      <w:r w:rsidRPr="00FD7672">
        <w:t>L</w:t>
      </w:r>
      <w:r w:rsidR="005B5296" w:rsidRPr="00FD7672">
        <w:rPr>
          <w:lang w:val="es-ES"/>
        </w:rPr>
        <w:t xml:space="preserve">a segunda </w:t>
      </w:r>
      <w:r w:rsidR="00574DC4" w:rsidRPr="00FD7672">
        <w:rPr>
          <w:lang w:val="es-ES"/>
        </w:rPr>
        <w:t>fase</w:t>
      </w:r>
      <w:r w:rsidR="005B5296">
        <w:rPr>
          <w:lang w:val="es-ES"/>
        </w:rPr>
        <w:t xml:space="preserve"> trata de la comparación de señales de vibración</w:t>
      </w:r>
      <w:r w:rsidR="007E7964">
        <w:rPr>
          <w:lang w:val="es-ES"/>
        </w:rPr>
        <w:t xml:space="preserve"> y EA</w:t>
      </w:r>
      <w:r w:rsidR="00AD3E11">
        <w:rPr>
          <w:lang w:val="es-ES"/>
        </w:rPr>
        <w:t xml:space="preserve"> (</w:t>
      </w:r>
      <w:r w:rsidR="00367E52">
        <w:rPr>
          <w:lang w:val="es-ES"/>
        </w:rPr>
        <w:t>Ver:</w:t>
      </w:r>
      <w:r w:rsidR="00AD3E11">
        <w:rPr>
          <w:lang w:val="es-ES"/>
        </w:rPr>
        <w:t xml:space="preserve"> </w:t>
      </w:r>
      <w:r w:rsidR="00F46510">
        <w:rPr>
          <w:lang w:val="es-ES"/>
        </w:rPr>
        <w:t xml:space="preserve">Figura </w:t>
      </w:r>
      <w:r w:rsidR="00540C12">
        <w:rPr>
          <w:lang w:val="es-ES"/>
        </w:rPr>
        <w:t>3</w:t>
      </w:r>
      <w:r w:rsidR="00AD3E11">
        <w:rPr>
          <w:lang w:val="es-ES"/>
        </w:rPr>
        <w:t>)</w:t>
      </w:r>
      <w:r w:rsidR="00F46510">
        <w:rPr>
          <w:lang w:val="es-ES"/>
        </w:rPr>
        <w:t xml:space="preserve">, </w:t>
      </w:r>
      <w:r w:rsidR="00AD3E11">
        <w:rPr>
          <w:lang w:val="es-ES"/>
        </w:rPr>
        <w:t xml:space="preserve">la cual </w:t>
      </w:r>
      <w:r w:rsidR="00F46510">
        <w:rPr>
          <w:lang w:val="es-ES"/>
        </w:rPr>
        <w:t xml:space="preserve">consta de </w:t>
      </w:r>
      <w:r w:rsidR="0049221E">
        <w:rPr>
          <w:lang w:val="es-ES"/>
        </w:rPr>
        <w:t>cinco etapas</w:t>
      </w:r>
      <w:r w:rsidR="009653E9">
        <w:rPr>
          <w:lang w:val="es-ES"/>
        </w:rPr>
        <w:t>;</w:t>
      </w:r>
      <w:r w:rsidR="0049221E">
        <w:rPr>
          <w:lang w:val="es-ES"/>
        </w:rPr>
        <w:t xml:space="preserve"> (1) Ingreso de señal de vibración y EA al software Matlab</w:t>
      </w:r>
      <w:r w:rsidR="009653E9">
        <w:rPr>
          <w:lang w:val="es-ES"/>
        </w:rPr>
        <w:t>,</w:t>
      </w:r>
      <w:r w:rsidR="0049221E">
        <w:rPr>
          <w:lang w:val="es-ES"/>
        </w:rPr>
        <w:t xml:space="preserve"> (2) Aplicación del algoritmo de </w:t>
      </w:r>
      <w:r w:rsidR="00431B26">
        <w:rPr>
          <w:lang w:val="es-ES"/>
        </w:rPr>
        <w:t>las técnicas de procesamiento de señales (</w:t>
      </w:r>
      <w:proofErr w:type="spellStart"/>
      <w:r w:rsidR="00431B26">
        <w:rPr>
          <w:lang w:val="es-ES"/>
        </w:rPr>
        <w:t>FFT</w:t>
      </w:r>
      <w:proofErr w:type="spellEnd"/>
      <w:r w:rsidR="00431B26">
        <w:rPr>
          <w:lang w:val="es-ES"/>
        </w:rPr>
        <w:t xml:space="preserve">, Hilbert y </w:t>
      </w:r>
      <w:proofErr w:type="spellStart"/>
      <w:r w:rsidR="00431B26">
        <w:rPr>
          <w:lang w:val="es-ES"/>
        </w:rPr>
        <w:t>Cepstrum</w:t>
      </w:r>
      <w:proofErr w:type="spellEnd"/>
      <w:r w:rsidR="00431B26">
        <w:rPr>
          <w:lang w:val="es-ES"/>
        </w:rPr>
        <w:t>)</w:t>
      </w:r>
      <w:r w:rsidR="0049221E">
        <w:rPr>
          <w:lang w:val="es-ES"/>
        </w:rPr>
        <w:t xml:space="preserve"> a las señales de vibración y EA</w:t>
      </w:r>
      <w:r w:rsidR="009653E9">
        <w:rPr>
          <w:lang w:val="es-ES"/>
        </w:rPr>
        <w:t>,</w:t>
      </w:r>
      <w:r w:rsidR="0049221E">
        <w:rPr>
          <w:lang w:val="es-ES"/>
        </w:rPr>
        <w:t xml:space="preserve"> (3) </w:t>
      </w:r>
      <w:r w:rsidR="004C4776">
        <w:rPr>
          <w:lang w:val="es-ES"/>
        </w:rPr>
        <w:t>Comparación de espectros de vibración y EA</w:t>
      </w:r>
      <w:r w:rsidR="009653E9">
        <w:rPr>
          <w:lang w:val="es-ES"/>
        </w:rPr>
        <w:t>,</w:t>
      </w:r>
      <w:r w:rsidR="004C4776">
        <w:rPr>
          <w:lang w:val="es-ES"/>
        </w:rPr>
        <w:t xml:space="preserve"> (</w:t>
      </w:r>
      <w:r w:rsidR="00431B26">
        <w:rPr>
          <w:lang w:val="es-ES"/>
        </w:rPr>
        <w:t>4)</w:t>
      </w:r>
      <w:r w:rsidR="00B66832">
        <w:rPr>
          <w:lang w:val="es-ES"/>
        </w:rPr>
        <w:t xml:space="preserve"> </w:t>
      </w:r>
      <w:r w:rsidR="0077170B">
        <w:rPr>
          <w:lang w:val="es-ES"/>
        </w:rPr>
        <w:t xml:space="preserve">Comparación de </w:t>
      </w:r>
      <w:r w:rsidR="00B66832">
        <w:rPr>
          <w:lang w:val="es-ES"/>
        </w:rPr>
        <w:t>frecuencias-amplitudes de señales de vibración y EA.</w:t>
      </w:r>
    </w:p>
    <w:p w14:paraId="1174368B" w14:textId="77777777" w:rsidR="00EB275B" w:rsidRDefault="00EB275B" w:rsidP="00C90128">
      <w:pPr>
        <w:rPr>
          <w:lang w:val="es-ES"/>
        </w:rPr>
      </w:pPr>
    </w:p>
    <w:p w14:paraId="28E44EF7" w14:textId="6C29343D" w:rsidR="00B66832" w:rsidRPr="002E6986" w:rsidRDefault="004D308E" w:rsidP="002E6986">
      <w:pPr>
        <w:keepNext/>
      </w:pPr>
      <w:r>
        <w:rPr>
          <w:noProof/>
          <w:lang w:val="es-ES"/>
        </w:rPr>
        <w:drawing>
          <wp:inline distT="0" distB="0" distL="0" distR="0" wp14:anchorId="34DEBE32" wp14:editId="155ED547">
            <wp:extent cx="2773045" cy="1308100"/>
            <wp:effectExtent l="0" t="0" r="27305" b="6350"/>
            <wp:docPr id="11" name="Diagrama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r w:rsidR="002E6986" w:rsidRPr="002E6986">
        <w:rPr>
          <w:b/>
          <w:bCs/>
        </w:rPr>
        <w:t>Figura</w:t>
      </w:r>
      <w:r w:rsidR="00975776">
        <w:rPr>
          <w:b/>
          <w:bCs/>
        </w:rPr>
        <w:t xml:space="preserve"> </w:t>
      </w:r>
      <w:r w:rsidR="00540C12">
        <w:rPr>
          <w:b/>
          <w:bCs/>
        </w:rPr>
        <w:t>3</w:t>
      </w:r>
      <w:r w:rsidR="002E6986" w:rsidRPr="002E6986">
        <w:rPr>
          <w:b/>
          <w:bCs/>
        </w:rPr>
        <w:t>.</w:t>
      </w:r>
      <w:r w:rsidR="002E6986">
        <w:t xml:space="preserve"> </w:t>
      </w:r>
      <w:r w:rsidR="00975776">
        <w:t>Fase</w:t>
      </w:r>
      <w:r w:rsidR="002E6986">
        <w:t xml:space="preserve"> de comparación de Señales de vibración y EA. </w:t>
      </w:r>
    </w:p>
    <w:p w14:paraId="72769529" w14:textId="77777777" w:rsidR="00AA7258" w:rsidRPr="00E5222A" w:rsidRDefault="00AA7258" w:rsidP="00AA7258">
      <w:pPr>
        <w:autoSpaceDE w:val="0"/>
        <w:autoSpaceDN w:val="0"/>
        <w:adjustRightInd w:val="0"/>
        <w:rPr>
          <w:lang w:val="es-ES"/>
        </w:rPr>
      </w:pPr>
      <w:bookmarkStart w:id="0" w:name="_Hlk103331069"/>
      <w:r w:rsidRPr="00E5222A">
        <w:rPr>
          <w:lang w:val="es-ES"/>
        </w:rPr>
        <w:tab/>
      </w:r>
    </w:p>
    <w:p w14:paraId="76717A6B" w14:textId="77777777" w:rsidR="003C1052" w:rsidRDefault="00975776" w:rsidP="008374E5">
      <w:pPr>
        <w:rPr>
          <w:lang w:val="es-ES" w:eastAsia="es-CO"/>
        </w:rPr>
      </w:pPr>
      <w:r>
        <w:rPr>
          <w:lang w:val="es-ES" w:eastAsia="es-CO"/>
        </w:rPr>
        <w:t>Las señales</w:t>
      </w:r>
      <w:r w:rsidR="00E46647">
        <w:rPr>
          <w:lang w:val="es-ES" w:eastAsia="es-CO"/>
        </w:rPr>
        <w:t xml:space="preserve"> de vibración y EA (.</w:t>
      </w:r>
      <w:proofErr w:type="spellStart"/>
      <w:r w:rsidR="00E46647">
        <w:rPr>
          <w:lang w:val="es-ES" w:eastAsia="es-CO"/>
        </w:rPr>
        <w:t>mat</w:t>
      </w:r>
      <w:proofErr w:type="spellEnd"/>
      <w:r w:rsidR="00E46647">
        <w:rPr>
          <w:lang w:val="es-ES" w:eastAsia="es-CO"/>
        </w:rPr>
        <w:t xml:space="preserve">) </w:t>
      </w:r>
      <w:r>
        <w:rPr>
          <w:lang w:val="es-ES" w:eastAsia="es-CO"/>
        </w:rPr>
        <w:t xml:space="preserve">adquiridas en la fase anterior se </w:t>
      </w:r>
      <w:r w:rsidR="00E46647">
        <w:rPr>
          <w:lang w:val="es-ES" w:eastAsia="es-CO"/>
        </w:rPr>
        <w:t>exportan al software de procesamiento de datos (Matlab)</w:t>
      </w:r>
      <w:r w:rsidR="003C1052">
        <w:rPr>
          <w:lang w:val="es-ES" w:eastAsia="es-CO"/>
        </w:rPr>
        <w:t>, en donde mediante un programa basado en algoritmos de las técnicas de procesamiento de señales (</w:t>
      </w:r>
      <w:proofErr w:type="spellStart"/>
      <w:r w:rsidR="003C1052">
        <w:rPr>
          <w:lang w:val="es-ES" w:eastAsia="es-CO"/>
        </w:rPr>
        <w:t>FFT</w:t>
      </w:r>
      <w:proofErr w:type="spellEnd"/>
      <w:r w:rsidR="003C1052">
        <w:rPr>
          <w:lang w:val="es-ES" w:eastAsia="es-CO"/>
        </w:rPr>
        <w:t xml:space="preserve">, Hilbert, </w:t>
      </w:r>
      <w:proofErr w:type="spellStart"/>
      <w:r w:rsidR="003C1052">
        <w:rPr>
          <w:lang w:val="es-ES" w:eastAsia="es-CO"/>
        </w:rPr>
        <w:t>Cepstrum</w:t>
      </w:r>
      <w:proofErr w:type="spellEnd"/>
      <w:r w:rsidR="003C1052">
        <w:rPr>
          <w:lang w:val="es-ES" w:eastAsia="es-CO"/>
        </w:rPr>
        <w:t xml:space="preserve">) se procesan y se obtienen los espectros de vibración. </w:t>
      </w:r>
    </w:p>
    <w:bookmarkEnd w:id="0"/>
    <w:p w14:paraId="1936F47B" w14:textId="77777777" w:rsidR="00591244" w:rsidRPr="00E5222A" w:rsidRDefault="00591244" w:rsidP="00591244">
      <w:pPr>
        <w:rPr>
          <w:lang w:val="es-ES"/>
        </w:rPr>
      </w:pPr>
    </w:p>
    <w:p w14:paraId="4C72CC8B" w14:textId="75F457FA" w:rsidR="00354252" w:rsidRDefault="00354252" w:rsidP="00354252">
      <w:pPr>
        <w:pStyle w:val="Ttulo1"/>
        <w:rPr>
          <w:lang w:val="es-ES"/>
        </w:rPr>
      </w:pPr>
      <w:r w:rsidRPr="00E5222A">
        <w:rPr>
          <w:lang w:val="es-ES"/>
        </w:rPr>
        <w:t>Resultados</w:t>
      </w:r>
    </w:p>
    <w:p w14:paraId="39E0085C" w14:textId="62AD72AF" w:rsidR="004367AC" w:rsidRDefault="004367AC" w:rsidP="004367AC">
      <w:pPr>
        <w:rPr>
          <w:lang w:val="es-ES"/>
        </w:rPr>
      </w:pPr>
    </w:p>
    <w:p w14:paraId="3315856F" w14:textId="72494734" w:rsidR="004367AC" w:rsidRPr="004367AC" w:rsidRDefault="004367AC" w:rsidP="004367AC">
      <w:pPr>
        <w:rPr>
          <w:lang w:val="es-ES"/>
        </w:rPr>
      </w:pPr>
      <w:r>
        <w:rPr>
          <w:lang w:val="es-ES"/>
        </w:rPr>
        <w:t>Se obtuvo espectros de vibración</w:t>
      </w:r>
      <w:r w:rsidR="003A351A">
        <w:rPr>
          <w:lang w:val="es-ES"/>
        </w:rPr>
        <w:t xml:space="preserve"> como resultado del procesamiento de las señales en </w:t>
      </w:r>
      <w:proofErr w:type="spellStart"/>
      <w:r w:rsidR="003A351A">
        <w:rPr>
          <w:lang w:val="es-ES"/>
        </w:rPr>
        <w:t>MatLab</w:t>
      </w:r>
      <w:proofErr w:type="spellEnd"/>
      <w:r w:rsidR="003A351A">
        <w:rPr>
          <w:lang w:val="es-ES"/>
        </w:rPr>
        <w:t xml:space="preserve"> mediante la </w:t>
      </w:r>
      <w:proofErr w:type="spellStart"/>
      <w:r w:rsidR="003A351A">
        <w:rPr>
          <w:lang w:val="es-ES"/>
        </w:rPr>
        <w:t>FFT</w:t>
      </w:r>
      <w:proofErr w:type="spellEnd"/>
      <w:r w:rsidR="003A351A">
        <w:rPr>
          <w:lang w:val="es-ES"/>
        </w:rPr>
        <w:t xml:space="preserve">, Hilbert y </w:t>
      </w:r>
      <w:proofErr w:type="spellStart"/>
      <w:r w:rsidR="003A351A">
        <w:rPr>
          <w:lang w:val="es-ES"/>
        </w:rPr>
        <w:t>Cepstum</w:t>
      </w:r>
      <w:proofErr w:type="spellEnd"/>
      <w:r w:rsidR="003A351A">
        <w:rPr>
          <w:lang w:val="es-ES"/>
        </w:rPr>
        <w:t xml:space="preserve">. En la Figura </w:t>
      </w:r>
      <w:r w:rsidR="00540C12">
        <w:rPr>
          <w:lang w:val="es-ES"/>
        </w:rPr>
        <w:t>4,</w:t>
      </w:r>
      <w:r w:rsidR="003A351A">
        <w:rPr>
          <w:lang w:val="es-ES"/>
        </w:rPr>
        <w:t xml:space="preserve"> se presenta los espectros en condiciones normales y sin aplicación de carga para señales de vibración.</w:t>
      </w:r>
    </w:p>
    <w:p w14:paraId="4F338669" w14:textId="06B83AD9" w:rsidR="004367AC" w:rsidRDefault="004367AC" w:rsidP="004367AC">
      <w:pPr>
        <w:rPr>
          <w:lang w:val="es-ES"/>
        </w:rPr>
      </w:pPr>
    </w:p>
    <w:p w14:paraId="53D0CA97" w14:textId="20D45AB4" w:rsidR="00540C12" w:rsidRDefault="00540C12" w:rsidP="00540C12">
      <w:pPr>
        <w:keepNext/>
      </w:pPr>
      <w:r>
        <w:object w:dxaOrig="9289" w:dyaOrig="3972" w14:anchorId="0C895A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8.25pt;height:99.75pt" o:ole="">
            <v:imagedata r:id="rId26" o:title=""/>
          </v:shape>
          <o:OLEObject Type="Embed" ProgID="Visio.Drawing.15" ShapeID="_x0000_i1025" DrawAspect="Content" ObjectID="_1726585360" r:id="rId27"/>
        </w:object>
      </w:r>
    </w:p>
    <w:p w14:paraId="07D373B6" w14:textId="7CA92819" w:rsidR="003503E4" w:rsidRDefault="00540C12" w:rsidP="00540C12">
      <w:pPr>
        <w:pStyle w:val="Descripcin"/>
        <w:rPr>
          <w:lang w:val="es-ES"/>
        </w:rPr>
      </w:pPr>
      <w:r w:rsidRPr="00540C12">
        <w:rPr>
          <w:b/>
          <w:bCs/>
        </w:rPr>
        <w:t>Figura 4.</w:t>
      </w:r>
      <w:r>
        <w:rPr>
          <w:b/>
          <w:bCs/>
        </w:rPr>
        <w:t xml:space="preserve"> </w:t>
      </w:r>
      <w:r>
        <w:t>Espectros en condiciones normales y sin aplicación de carga para señales de vibración.</w:t>
      </w:r>
    </w:p>
    <w:p w14:paraId="30D80455" w14:textId="6A2AF7FC" w:rsidR="00474A95" w:rsidRDefault="00474A95" w:rsidP="003503E4">
      <w:pPr>
        <w:rPr>
          <w:lang w:val="es-ES"/>
        </w:rPr>
      </w:pPr>
    </w:p>
    <w:p w14:paraId="5F0E66AD" w14:textId="2399C036" w:rsidR="00474A95" w:rsidRPr="004367AC" w:rsidRDefault="00474A95" w:rsidP="00474A95">
      <w:pPr>
        <w:rPr>
          <w:lang w:val="es-ES"/>
        </w:rPr>
      </w:pPr>
      <w:r>
        <w:rPr>
          <w:lang w:val="es-ES"/>
        </w:rPr>
        <w:t xml:space="preserve">En la Figura </w:t>
      </w:r>
      <w:r w:rsidR="00540C12">
        <w:rPr>
          <w:lang w:val="es-ES"/>
        </w:rPr>
        <w:t>5,</w:t>
      </w:r>
      <w:r>
        <w:rPr>
          <w:lang w:val="es-ES"/>
        </w:rPr>
        <w:t xml:space="preserve"> se presenta los espectros en condiciones normales y sin aplicación de carga para señales de EA, resultado del procesamiento de las señales en el software </w:t>
      </w:r>
      <w:proofErr w:type="spellStart"/>
      <w:r>
        <w:rPr>
          <w:lang w:val="es-ES"/>
        </w:rPr>
        <w:t>MatLab</w:t>
      </w:r>
      <w:proofErr w:type="spellEnd"/>
      <w:r>
        <w:rPr>
          <w:lang w:val="es-ES"/>
        </w:rPr>
        <w:t>.</w:t>
      </w:r>
    </w:p>
    <w:p w14:paraId="0D7866DA" w14:textId="77777777" w:rsidR="00474A95" w:rsidRDefault="00474A95" w:rsidP="003503E4">
      <w:pPr>
        <w:rPr>
          <w:lang w:val="es-ES"/>
        </w:rPr>
      </w:pPr>
    </w:p>
    <w:p w14:paraId="302F8C53" w14:textId="50B9DD18" w:rsidR="00540C12" w:rsidRDefault="004B2A10" w:rsidP="00540C12">
      <w:pPr>
        <w:keepNext/>
      </w:pPr>
      <w:r>
        <w:object w:dxaOrig="9205" w:dyaOrig="3865" w14:anchorId="33B2A073">
          <v:shape id="_x0000_i1026" type="#_x0000_t75" style="width:218.25pt;height:111.75pt" o:ole="">
            <v:imagedata r:id="rId28" o:title=""/>
          </v:shape>
          <o:OLEObject Type="Embed" ProgID="Visio.Drawing.15" ShapeID="_x0000_i1026" DrawAspect="Content" ObjectID="_1726585361" r:id="rId29"/>
        </w:object>
      </w:r>
    </w:p>
    <w:p w14:paraId="59C24269" w14:textId="2AA34D4A" w:rsidR="00540C12" w:rsidRDefault="00540C12" w:rsidP="00540C12">
      <w:pPr>
        <w:pStyle w:val="Descripcin"/>
        <w:rPr>
          <w:lang w:val="es-ES"/>
        </w:rPr>
      </w:pPr>
      <w:r w:rsidRPr="00540C12">
        <w:rPr>
          <w:b/>
          <w:bCs/>
        </w:rPr>
        <w:t>Figura 5.</w:t>
      </w:r>
      <w:r>
        <w:t xml:space="preserve"> Espectros en condiciones normales y sin aplicación de carga para señales de EA.</w:t>
      </w:r>
    </w:p>
    <w:p w14:paraId="1F72988B" w14:textId="77777777" w:rsidR="00474A95" w:rsidRDefault="00474A95" w:rsidP="003503E4">
      <w:pPr>
        <w:rPr>
          <w:lang w:val="es-ES"/>
        </w:rPr>
      </w:pPr>
    </w:p>
    <w:p w14:paraId="4C4A5601" w14:textId="3E8F98BC" w:rsidR="003503E4" w:rsidRDefault="003503E4" w:rsidP="003503E4">
      <w:pPr>
        <w:rPr>
          <w:lang w:val="es-ES"/>
        </w:rPr>
      </w:pPr>
      <w:r>
        <w:rPr>
          <w:lang w:val="es-ES"/>
        </w:rPr>
        <w:t xml:space="preserve">En la Tabla </w:t>
      </w:r>
      <w:r w:rsidR="00540C12">
        <w:rPr>
          <w:lang w:val="es-ES"/>
        </w:rPr>
        <w:t>3</w:t>
      </w:r>
      <w:r>
        <w:rPr>
          <w:lang w:val="es-ES"/>
        </w:rPr>
        <w:t>, se presenta los resultados</w:t>
      </w:r>
      <w:r w:rsidR="00474A95">
        <w:rPr>
          <w:lang w:val="es-ES"/>
        </w:rPr>
        <w:t xml:space="preserve"> </w:t>
      </w:r>
      <w:r>
        <w:rPr>
          <w:lang w:val="es-ES"/>
        </w:rPr>
        <w:t>para señales de vibración y EA de aplicar las diferentes técnicas de procesamiento de señales (</w:t>
      </w:r>
      <w:proofErr w:type="spellStart"/>
      <w:r>
        <w:rPr>
          <w:lang w:val="es-ES"/>
        </w:rPr>
        <w:t>FFT</w:t>
      </w:r>
      <w:proofErr w:type="spellEnd"/>
      <w:r>
        <w:rPr>
          <w:lang w:val="es-ES"/>
        </w:rPr>
        <w:t xml:space="preserve">, Hilbert y </w:t>
      </w:r>
      <w:proofErr w:type="spellStart"/>
      <w:r>
        <w:rPr>
          <w:lang w:val="es-ES"/>
        </w:rPr>
        <w:t>Cepstrum</w:t>
      </w:r>
      <w:proofErr w:type="spellEnd"/>
      <w:r>
        <w:rPr>
          <w:lang w:val="es-ES"/>
        </w:rPr>
        <w:t xml:space="preserve">) a las bases de datos adquiridas. </w:t>
      </w:r>
    </w:p>
    <w:p w14:paraId="1FEBD1A7" w14:textId="0193B189" w:rsidR="00474A95" w:rsidRDefault="00474A95" w:rsidP="00474A95">
      <w:pPr>
        <w:pStyle w:val="Descripcin"/>
        <w:keepNext/>
      </w:pPr>
      <w:r w:rsidRPr="002A2D95">
        <w:rPr>
          <w:b/>
          <w:bCs/>
        </w:rPr>
        <w:t xml:space="preserve">Tabla </w:t>
      </w:r>
      <w:r w:rsidRPr="002A2D95">
        <w:rPr>
          <w:b/>
          <w:bCs/>
        </w:rPr>
        <w:fldChar w:fldCharType="begin"/>
      </w:r>
      <w:r w:rsidRPr="002A2D95">
        <w:rPr>
          <w:b/>
          <w:bCs/>
        </w:rPr>
        <w:instrText xml:space="preserve"> SEQ Tabla \* ARABIC </w:instrText>
      </w:r>
      <w:r w:rsidRPr="002A2D95">
        <w:rPr>
          <w:b/>
          <w:bCs/>
        </w:rPr>
        <w:fldChar w:fldCharType="separate"/>
      </w:r>
      <w:r w:rsidR="003617A4">
        <w:rPr>
          <w:b/>
          <w:bCs/>
          <w:noProof/>
        </w:rPr>
        <w:t>3</w:t>
      </w:r>
      <w:r w:rsidRPr="002A2D95">
        <w:rPr>
          <w:b/>
          <w:bCs/>
        </w:rPr>
        <w:fldChar w:fldCharType="end"/>
      </w:r>
      <w:r w:rsidRPr="002A2D95">
        <w:rPr>
          <w:b/>
          <w:bCs/>
        </w:rPr>
        <w:t>.</w:t>
      </w:r>
      <w:r>
        <w:t xml:space="preserve"> Resultados del análisis de las señales de vibración y EA</w:t>
      </w:r>
      <w:r w:rsidR="002A2D95">
        <w:t xml:space="preserve"> en condiciones normales sin carga</w:t>
      </w:r>
      <w:r>
        <w:t xml:space="preserve">, procesadas con las técnicas </w:t>
      </w:r>
      <w:proofErr w:type="spellStart"/>
      <w:r>
        <w:t>FFT</w:t>
      </w:r>
      <w:proofErr w:type="spellEnd"/>
      <w:r>
        <w:t xml:space="preserve">, Hilbert y </w:t>
      </w:r>
      <w:proofErr w:type="spellStart"/>
      <w:r>
        <w:t>Cepstrum</w:t>
      </w:r>
      <w:proofErr w:type="spellEnd"/>
      <w:r w:rsidR="002A2D95">
        <w:t xml:space="preserve">. </w:t>
      </w:r>
    </w:p>
    <w:p w14:paraId="3302A461" w14:textId="77777777" w:rsidR="002A2D95" w:rsidRPr="002A2D95" w:rsidRDefault="002A2D95" w:rsidP="002A2D95">
      <w:pPr>
        <w:rPr>
          <w:lang w:eastAsia="es-CO"/>
        </w:rPr>
      </w:pPr>
    </w:p>
    <w:tbl>
      <w:tblPr>
        <w:tblW w:w="0" w:type="auto"/>
        <w:tblCellMar>
          <w:left w:w="70" w:type="dxa"/>
          <w:right w:w="70" w:type="dxa"/>
        </w:tblCellMar>
        <w:tblLook w:val="04A0" w:firstRow="1" w:lastRow="0" w:firstColumn="1" w:lastColumn="0" w:noHBand="0" w:noVBand="1"/>
      </w:tblPr>
      <w:tblGrid>
        <w:gridCol w:w="260"/>
        <w:gridCol w:w="1756"/>
        <w:gridCol w:w="443"/>
        <w:gridCol w:w="870"/>
        <w:gridCol w:w="1038"/>
      </w:tblGrid>
      <w:tr w:rsidR="003503E4" w:rsidRPr="003503E4" w14:paraId="79FCBF5C" w14:textId="77777777" w:rsidTr="00314784">
        <w:trPr>
          <w:trHeight w:val="288"/>
        </w:trPr>
        <w:tc>
          <w:tcPr>
            <w:tcW w:w="2268" w:type="dxa"/>
            <w:gridSpan w:val="2"/>
            <w:vMerge w:val="restart"/>
            <w:tcBorders>
              <w:top w:val="nil"/>
              <w:left w:val="nil"/>
              <w:bottom w:val="single" w:sz="4" w:space="0" w:color="000000"/>
              <w:right w:val="single" w:sz="4" w:space="0" w:color="000000"/>
            </w:tcBorders>
            <w:shd w:val="clear" w:color="000000" w:fill="D9D9D9"/>
            <w:vAlign w:val="center"/>
            <w:hideMark/>
          </w:tcPr>
          <w:p w14:paraId="54CA8F51" w14:textId="77777777" w:rsidR="003503E4" w:rsidRPr="003503E4" w:rsidRDefault="003503E4" w:rsidP="003503E4">
            <w:pPr>
              <w:jc w:val="center"/>
              <w:rPr>
                <w:rFonts w:eastAsia="Times New Roman" w:cs="Times New Roman"/>
                <w:b/>
                <w:bCs/>
                <w:color w:val="000000"/>
                <w:sz w:val="16"/>
                <w:szCs w:val="16"/>
                <w:lang w:val="es-EC" w:eastAsia="es-EC"/>
              </w:rPr>
            </w:pPr>
            <w:r w:rsidRPr="003503E4">
              <w:rPr>
                <w:rFonts w:eastAsia="Times New Roman" w:cs="Times New Roman"/>
                <w:b/>
                <w:bCs/>
                <w:color w:val="000000"/>
                <w:sz w:val="16"/>
                <w:szCs w:val="16"/>
                <w:lang w:val="es-ES" w:eastAsia="es-EC"/>
              </w:rPr>
              <w:t>Observación</w:t>
            </w:r>
          </w:p>
        </w:tc>
        <w:tc>
          <w:tcPr>
            <w:tcW w:w="2099" w:type="dxa"/>
            <w:gridSpan w:val="3"/>
            <w:tcBorders>
              <w:top w:val="nil"/>
              <w:left w:val="nil"/>
              <w:bottom w:val="single" w:sz="4" w:space="0" w:color="auto"/>
              <w:right w:val="nil"/>
            </w:tcBorders>
            <w:shd w:val="clear" w:color="000000" w:fill="D9D9D9"/>
            <w:vAlign w:val="center"/>
            <w:hideMark/>
          </w:tcPr>
          <w:p w14:paraId="79E8FB47" w14:textId="40DFB779" w:rsidR="003503E4" w:rsidRPr="003503E4" w:rsidRDefault="003503E4" w:rsidP="003503E4">
            <w:pPr>
              <w:jc w:val="center"/>
              <w:rPr>
                <w:rFonts w:eastAsia="Times New Roman" w:cs="Times New Roman"/>
                <w:b/>
                <w:bCs/>
                <w:color w:val="000000"/>
                <w:sz w:val="16"/>
                <w:szCs w:val="16"/>
                <w:lang w:val="es-EC" w:eastAsia="es-EC"/>
              </w:rPr>
            </w:pPr>
            <w:r w:rsidRPr="003503E4">
              <w:rPr>
                <w:rFonts w:eastAsia="Times New Roman" w:cs="Times New Roman"/>
                <w:b/>
                <w:bCs/>
                <w:color w:val="000000"/>
                <w:sz w:val="16"/>
                <w:szCs w:val="16"/>
                <w:lang w:val="es-ES" w:eastAsia="es-EC"/>
              </w:rPr>
              <w:t>Vibración</w:t>
            </w:r>
            <w:r w:rsidRPr="00314784">
              <w:rPr>
                <w:rFonts w:eastAsia="Times New Roman" w:cs="Times New Roman"/>
                <w:b/>
                <w:bCs/>
                <w:color w:val="000000"/>
                <w:sz w:val="16"/>
                <w:szCs w:val="16"/>
                <w:lang w:val="es-ES" w:eastAsia="es-EC"/>
              </w:rPr>
              <w:t>-EA</w:t>
            </w:r>
          </w:p>
        </w:tc>
      </w:tr>
      <w:tr w:rsidR="00314784" w:rsidRPr="003503E4" w14:paraId="7F3BA70D" w14:textId="77777777" w:rsidTr="00314784">
        <w:trPr>
          <w:trHeight w:val="288"/>
        </w:trPr>
        <w:tc>
          <w:tcPr>
            <w:tcW w:w="2268" w:type="dxa"/>
            <w:gridSpan w:val="2"/>
            <w:vMerge/>
            <w:tcBorders>
              <w:top w:val="nil"/>
              <w:left w:val="nil"/>
              <w:bottom w:val="single" w:sz="4" w:space="0" w:color="000000"/>
              <w:right w:val="single" w:sz="4" w:space="0" w:color="000000"/>
            </w:tcBorders>
            <w:vAlign w:val="center"/>
            <w:hideMark/>
          </w:tcPr>
          <w:p w14:paraId="70463444" w14:textId="77777777" w:rsidR="003503E4" w:rsidRPr="003503E4" w:rsidRDefault="003503E4" w:rsidP="003503E4">
            <w:pPr>
              <w:jc w:val="left"/>
              <w:rPr>
                <w:rFonts w:eastAsia="Times New Roman" w:cs="Times New Roman"/>
                <w:b/>
                <w:bCs/>
                <w:color w:val="000000"/>
                <w:sz w:val="16"/>
                <w:szCs w:val="16"/>
                <w:lang w:val="es-EC" w:eastAsia="es-EC"/>
              </w:rPr>
            </w:pPr>
          </w:p>
        </w:tc>
        <w:tc>
          <w:tcPr>
            <w:tcW w:w="191" w:type="dxa"/>
            <w:tcBorders>
              <w:top w:val="nil"/>
              <w:left w:val="nil"/>
              <w:bottom w:val="single" w:sz="4" w:space="0" w:color="auto"/>
              <w:right w:val="nil"/>
            </w:tcBorders>
            <w:shd w:val="clear" w:color="000000" w:fill="D9D9D9"/>
            <w:noWrap/>
            <w:vAlign w:val="center"/>
            <w:hideMark/>
          </w:tcPr>
          <w:p w14:paraId="504FFAAE" w14:textId="77777777" w:rsidR="003503E4" w:rsidRPr="003503E4" w:rsidRDefault="003503E4" w:rsidP="003503E4">
            <w:pPr>
              <w:jc w:val="center"/>
              <w:rPr>
                <w:rFonts w:eastAsia="Times New Roman" w:cs="Times New Roman"/>
                <w:b/>
                <w:bCs/>
                <w:color w:val="000000"/>
                <w:sz w:val="16"/>
                <w:szCs w:val="16"/>
                <w:lang w:val="es-EC" w:eastAsia="es-EC"/>
              </w:rPr>
            </w:pPr>
            <w:r w:rsidRPr="003503E4">
              <w:rPr>
                <w:rFonts w:eastAsia="Times New Roman" w:cs="Times New Roman"/>
                <w:b/>
                <w:bCs/>
                <w:color w:val="000000"/>
                <w:sz w:val="16"/>
                <w:szCs w:val="16"/>
                <w:lang w:val="es-EC" w:eastAsia="es-EC"/>
              </w:rPr>
              <w:t>FFT</w:t>
            </w:r>
          </w:p>
        </w:tc>
        <w:tc>
          <w:tcPr>
            <w:tcW w:w="0" w:type="auto"/>
            <w:tcBorders>
              <w:top w:val="nil"/>
              <w:left w:val="nil"/>
              <w:bottom w:val="single" w:sz="4" w:space="0" w:color="auto"/>
              <w:right w:val="nil"/>
            </w:tcBorders>
            <w:shd w:val="clear" w:color="000000" w:fill="D9D9D9"/>
            <w:noWrap/>
            <w:vAlign w:val="center"/>
            <w:hideMark/>
          </w:tcPr>
          <w:p w14:paraId="2750C74B" w14:textId="77777777" w:rsidR="003503E4" w:rsidRPr="003503E4" w:rsidRDefault="003503E4" w:rsidP="003503E4">
            <w:pPr>
              <w:jc w:val="center"/>
              <w:rPr>
                <w:rFonts w:eastAsia="Times New Roman" w:cs="Times New Roman"/>
                <w:b/>
                <w:bCs/>
                <w:color w:val="000000"/>
                <w:sz w:val="16"/>
                <w:szCs w:val="16"/>
                <w:lang w:val="es-EC" w:eastAsia="es-EC"/>
              </w:rPr>
            </w:pPr>
            <w:r w:rsidRPr="003503E4">
              <w:rPr>
                <w:rFonts w:eastAsia="Times New Roman" w:cs="Times New Roman"/>
                <w:b/>
                <w:bCs/>
                <w:color w:val="000000"/>
                <w:sz w:val="16"/>
                <w:szCs w:val="16"/>
                <w:lang w:val="es-EC" w:eastAsia="es-EC"/>
              </w:rPr>
              <w:t>HILBERT</w:t>
            </w:r>
          </w:p>
        </w:tc>
        <w:tc>
          <w:tcPr>
            <w:tcW w:w="0" w:type="auto"/>
            <w:tcBorders>
              <w:top w:val="nil"/>
              <w:left w:val="nil"/>
              <w:bottom w:val="single" w:sz="4" w:space="0" w:color="auto"/>
              <w:right w:val="nil"/>
            </w:tcBorders>
            <w:shd w:val="clear" w:color="000000" w:fill="D9D9D9"/>
            <w:noWrap/>
            <w:vAlign w:val="center"/>
            <w:hideMark/>
          </w:tcPr>
          <w:p w14:paraId="60FA592B" w14:textId="77777777" w:rsidR="003503E4" w:rsidRPr="003503E4" w:rsidRDefault="003503E4" w:rsidP="003503E4">
            <w:pPr>
              <w:jc w:val="center"/>
              <w:rPr>
                <w:rFonts w:eastAsia="Times New Roman" w:cs="Times New Roman"/>
                <w:b/>
                <w:bCs/>
                <w:color w:val="000000"/>
                <w:sz w:val="16"/>
                <w:szCs w:val="16"/>
                <w:lang w:val="es-EC" w:eastAsia="es-EC"/>
              </w:rPr>
            </w:pPr>
            <w:r w:rsidRPr="003503E4">
              <w:rPr>
                <w:rFonts w:eastAsia="Times New Roman" w:cs="Times New Roman"/>
                <w:b/>
                <w:bCs/>
                <w:color w:val="000000"/>
                <w:sz w:val="16"/>
                <w:szCs w:val="16"/>
                <w:lang w:val="es-EC" w:eastAsia="es-EC"/>
              </w:rPr>
              <w:t>CEPSTRUM</w:t>
            </w:r>
          </w:p>
        </w:tc>
      </w:tr>
      <w:tr w:rsidR="00314784" w:rsidRPr="003503E4" w14:paraId="4CB75019" w14:textId="77777777" w:rsidTr="00314784">
        <w:trPr>
          <w:trHeight w:val="360"/>
        </w:trPr>
        <w:tc>
          <w:tcPr>
            <w:tcW w:w="0" w:type="auto"/>
            <w:tcBorders>
              <w:top w:val="nil"/>
              <w:left w:val="nil"/>
              <w:bottom w:val="single" w:sz="4" w:space="0" w:color="auto"/>
              <w:right w:val="nil"/>
            </w:tcBorders>
            <w:shd w:val="clear" w:color="auto" w:fill="auto"/>
            <w:vAlign w:val="center"/>
            <w:hideMark/>
          </w:tcPr>
          <w:p w14:paraId="2E849529" w14:textId="77777777" w:rsidR="003503E4" w:rsidRPr="003503E4" w:rsidRDefault="003503E4" w:rsidP="003503E4">
            <w:pPr>
              <w:jc w:val="left"/>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1.</w:t>
            </w:r>
          </w:p>
        </w:tc>
        <w:tc>
          <w:tcPr>
            <w:tcW w:w="2008" w:type="dxa"/>
            <w:tcBorders>
              <w:top w:val="nil"/>
              <w:left w:val="nil"/>
              <w:bottom w:val="single" w:sz="4" w:space="0" w:color="auto"/>
              <w:right w:val="nil"/>
            </w:tcBorders>
            <w:shd w:val="clear" w:color="auto" w:fill="auto"/>
            <w:vAlign w:val="center"/>
            <w:hideMark/>
          </w:tcPr>
          <w:p w14:paraId="2F5B0E0D" w14:textId="77777777" w:rsidR="003503E4" w:rsidRPr="003503E4" w:rsidRDefault="003503E4" w:rsidP="003503E4">
            <w:pPr>
              <w:jc w:val="left"/>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Se aprecia la señal normal</w:t>
            </w:r>
          </w:p>
        </w:tc>
        <w:tc>
          <w:tcPr>
            <w:tcW w:w="191" w:type="dxa"/>
            <w:tcBorders>
              <w:top w:val="nil"/>
              <w:left w:val="nil"/>
              <w:bottom w:val="single" w:sz="4" w:space="0" w:color="auto"/>
              <w:right w:val="nil"/>
            </w:tcBorders>
            <w:shd w:val="clear" w:color="auto" w:fill="auto"/>
            <w:vAlign w:val="center"/>
            <w:hideMark/>
          </w:tcPr>
          <w:p w14:paraId="5336DF7D"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c>
          <w:tcPr>
            <w:tcW w:w="0" w:type="auto"/>
            <w:tcBorders>
              <w:top w:val="nil"/>
              <w:left w:val="nil"/>
              <w:bottom w:val="single" w:sz="4" w:space="0" w:color="auto"/>
              <w:right w:val="nil"/>
            </w:tcBorders>
            <w:shd w:val="clear" w:color="auto" w:fill="auto"/>
            <w:vAlign w:val="center"/>
            <w:hideMark/>
          </w:tcPr>
          <w:p w14:paraId="7B28A549"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c>
          <w:tcPr>
            <w:tcW w:w="0" w:type="auto"/>
            <w:tcBorders>
              <w:top w:val="nil"/>
              <w:left w:val="nil"/>
              <w:bottom w:val="single" w:sz="4" w:space="0" w:color="auto"/>
              <w:right w:val="nil"/>
            </w:tcBorders>
            <w:shd w:val="clear" w:color="auto" w:fill="auto"/>
            <w:vAlign w:val="center"/>
            <w:hideMark/>
          </w:tcPr>
          <w:p w14:paraId="6159CA6B"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r>
      <w:tr w:rsidR="00314784" w:rsidRPr="003503E4" w14:paraId="606CB5A5" w14:textId="77777777" w:rsidTr="00314784">
        <w:trPr>
          <w:trHeight w:val="396"/>
        </w:trPr>
        <w:tc>
          <w:tcPr>
            <w:tcW w:w="0" w:type="auto"/>
            <w:tcBorders>
              <w:top w:val="nil"/>
              <w:left w:val="nil"/>
              <w:bottom w:val="single" w:sz="4" w:space="0" w:color="auto"/>
              <w:right w:val="nil"/>
            </w:tcBorders>
            <w:shd w:val="clear" w:color="auto" w:fill="auto"/>
            <w:vAlign w:val="center"/>
            <w:hideMark/>
          </w:tcPr>
          <w:p w14:paraId="2F88B822" w14:textId="77777777" w:rsidR="003503E4" w:rsidRPr="003503E4" w:rsidRDefault="003503E4" w:rsidP="003503E4">
            <w:pPr>
              <w:jc w:val="left"/>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2.</w:t>
            </w:r>
          </w:p>
        </w:tc>
        <w:tc>
          <w:tcPr>
            <w:tcW w:w="2008" w:type="dxa"/>
            <w:tcBorders>
              <w:top w:val="nil"/>
              <w:left w:val="nil"/>
              <w:bottom w:val="single" w:sz="4" w:space="0" w:color="auto"/>
              <w:right w:val="nil"/>
            </w:tcBorders>
            <w:shd w:val="clear" w:color="auto" w:fill="auto"/>
            <w:vAlign w:val="center"/>
            <w:hideMark/>
          </w:tcPr>
          <w:p w14:paraId="2B0CBD28" w14:textId="77777777" w:rsidR="003503E4" w:rsidRPr="003503E4" w:rsidRDefault="003503E4" w:rsidP="003503E4">
            <w:pPr>
              <w:jc w:val="left"/>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Se aprecia la señal con fallo</w:t>
            </w:r>
          </w:p>
        </w:tc>
        <w:tc>
          <w:tcPr>
            <w:tcW w:w="191" w:type="dxa"/>
            <w:tcBorders>
              <w:top w:val="nil"/>
              <w:left w:val="nil"/>
              <w:bottom w:val="single" w:sz="4" w:space="0" w:color="auto"/>
              <w:right w:val="nil"/>
            </w:tcBorders>
            <w:shd w:val="clear" w:color="auto" w:fill="auto"/>
            <w:vAlign w:val="center"/>
            <w:hideMark/>
          </w:tcPr>
          <w:p w14:paraId="22C161FA"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c>
          <w:tcPr>
            <w:tcW w:w="0" w:type="auto"/>
            <w:tcBorders>
              <w:top w:val="nil"/>
              <w:left w:val="nil"/>
              <w:bottom w:val="single" w:sz="4" w:space="0" w:color="auto"/>
              <w:right w:val="nil"/>
            </w:tcBorders>
            <w:shd w:val="clear" w:color="auto" w:fill="auto"/>
            <w:vAlign w:val="center"/>
            <w:hideMark/>
          </w:tcPr>
          <w:p w14:paraId="6FD8815E"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c>
          <w:tcPr>
            <w:tcW w:w="0" w:type="auto"/>
            <w:tcBorders>
              <w:top w:val="nil"/>
              <w:left w:val="nil"/>
              <w:bottom w:val="single" w:sz="4" w:space="0" w:color="auto"/>
              <w:right w:val="nil"/>
            </w:tcBorders>
            <w:shd w:val="clear" w:color="auto" w:fill="auto"/>
            <w:vAlign w:val="center"/>
            <w:hideMark/>
          </w:tcPr>
          <w:p w14:paraId="5FE7F346"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r>
      <w:tr w:rsidR="00314784" w:rsidRPr="003503E4" w14:paraId="0E29BD2E" w14:textId="77777777" w:rsidTr="00314784">
        <w:trPr>
          <w:trHeight w:val="503"/>
        </w:trPr>
        <w:tc>
          <w:tcPr>
            <w:tcW w:w="0" w:type="auto"/>
            <w:tcBorders>
              <w:top w:val="nil"/>
              <w:left w:val="nil"/>
              <w:bottom w:val="single" w:sz="4" w:space="0" w:color="auto"/>
              <w:right w:val="nil"/>
            </w:tcBorders>
            <w:shd w:val="clear" w:color="auto" w:fill="auto"/>
            <w:vAlign w:val="center"/>
            <w:hideMark/>
          </w:tcPr>
          <w:p w14:paraId="45816663" w14:textId="77777777" w:rsidR="003503E4" w:rsidRPr="003503E4" w:rsidRDefault="003503E4" w:rsidP="003503E4">
            <w:pPr>
              <w:jc w:val="left"/>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3.</w:t>
            </w:r>
          </w:p>
        </w:tc>
        <w:tc>
          <w:tcPr>
            <w:tcW w:w="2008" w:type="dxa"/>
            <w:tcBorders>
              <w:top w:val="nil"/>
              <w:left w:val="nil"/>
              <w:bottom w:val="single" w:sz="4" w:space="0" w:color="auto"/>
              <w:right w:val="nil"/>
            </w:tcBorders>
            <w:shd w:val="clear" w:color="auto" w:fill="auto"/>
            <w:vAlign w:val="center"/>
            <w:hideMark/>
          </w:tcPr>
          <w:p w14:paraId="1041CFF1" w14:textId="77777777" w:rsidR="003503E4" w:rsidRPr="003503E4" w:rsidRDefault="003503E4" w:rsidP="003503E4">
            <w:pPr>
              <w:jc w:val="left"/>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Incrementa la magnitud de los picos cuando se presenta el fallo</w:t>
            </w:r>
          </w:p>
        </w:tc>
        <w:tc>
          <w:tcPr>
            <w:tcW w:w="191" w:type="dxa"/>
            <w:tcBorders>
              <w:top w:val="nil"/>
              <w:left w:val="nil"/>
              <w:bottom w:val="single" w:sz="4" w:space="0" w:color="auto"/>
              <w:right w:val="nil"/>
            </w:tcBorders>
            <w:shd w:val="clear" w:color="auto" w:fill="auto"/>
            <w:vAlign w:val="center"/>
            <w:hideMark/>
          </w:tcPr>
          <w:p w14:paraId="47D2FA36"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c>
          <w:tcPr>
            <w:tcW w:w="0" w:type="auto"/>
            <w:tcBorders>
              <w:top w:val="nil"/>
              <w:left w:val="nil"/>
              <w:bottom w:val="single" w:sz="4" w:space="0" w:color="auto"/>
              <w:right w:val="nil"/>
            </w:tcBorders>
            <w:shd w:val="clear" w:color="auto" w:fill="auto"/>
            <w:vAlign w:val="center"/>
            <w:hideMark/>
          </w:tcPr>
          <w:p w14:paraId="03D5C329"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c>
          <w:tcPr>
            <w:tcW w:w="0" w:type="auto"/>
            <w:tcBorders>
              <w:top w:val="nil"/>
              <w:left w:val="nil"/>
              <w:bottom w:val="single" w:sz="4" w:space="0" w:color="auto"/>
              <w:right w:val="nil"/>
            </w:tcBorders>
            <w:shd w:val="clear" w:color="auto" w:fill="auto"/>
            <w:vAlign w:val="center"/>
            <w:hideMark/>
          </w:tcPr>
          <w:p w14:paraId="3AACB1B2"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r>
      <w:tr w:rsidR="00314784" w:rsidRPr="003503E4" w14:paraId="74EB2204" w14:textId="77777777" w:rsidTr="00314784">
        <w:trPr>
          <w:trHeight w:val="525"/>
        </w:trPr>
        <w:tc>
          <w:tcPr>
            <w:tcW w:w="0" w:type="auto"/>
            <w:tcBorders>
              <w:top w:val="nil"/>
              <w:left w:val="nil"/>
              <w:bottom w:val="single" w:sz="4" w:space="0" w:color="auto"/>
              <w:right w:val="nil"/>
            </w:tcBorders>
            <w:shd w:val="clear" w:color="auto" w:fill="auto"/>
            <w:vAlign w:val="center"/>
            <w:hideMark/>
          </w:tcPr>
          <w:p w14:paraId="724B3412" w14:textId="77777777" w:rsidR="003503E4" w:rsidRPr="003503E4" w:rsidRDefault="003503E4" w:rsidP="003503E4">
            <w:pPr>
              <w:jc w:val="left"/>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4.</w:t>
            </w:r>
          </w:p>
        </w:tc>
        <w:tc>
          <w:tcPr>
            <w:tcW w:w="2008" w:type="dxa"/>
            <w:tcBorders>
              <w:top w:val="nil"/>
              <w:left w:val="nil"/>
              <w:bottom w:val="single" w:sz="4" w:space="0" w:color="auto"/>
              <w:right w:val="nil"/>
            </w:tcBorders>
            <w:shd w:val="clear" w:color="auto" w:fill="auto"/>
            <w:vAlign w:val="center"/>
            <w:hideMark/>
          </w:tcPr>
          <w:p w14:paraId="4A1996BE" w14:textId="77777777" w:rsidR="003503E4" w:rsidRPr="003503E4" w:rsidRDefault="003503E4" w:rsidP="003503E4">
            <w:pPr>
              <w:jc w:val="left"/>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 xml:space="preserve">Se identifica de manera fácil la frecuencia </w:t>
            </w:r>
            <w:proofErr w:type="spellStart"/>
            <w:r w:rsidRPr="003503E4">
              <w:rPr>
                <w:rFonts w:eastAsia="Times New Roman" w:cs="Times New Roman"/>
                <w:color w:val="000000"/>
                <w:sz w:val="16"/>
                <w:szCs w:val="16"/>
                <w:lang w:val="es-ES" w:eastAsia="es-EC"/>
              </w:rPr>
              <w:t>Gear</w:t>
            </w:r>
            <w:proofErr w:type="spellEnd"/>
            <w:r w:rsidRPr="003503E4">
              <w:rPr>
                <w:rFonts w:eastAsia="Times New Roman" w:cs="Times New Roman"/>
                <w:color w:val="000000"/>
                <w:sz w:val="16"/>
                <w:szCs w:val="16"/>
                <w:lang w:val="es-ES" w:eastAsia="es-EC"/>
              </w:rPr>
              <w:t xml:space="preserve"> </w:t>
            </w:r>
            <w:proofErr w:type="spellStart"/>
            <w:r w:rsidRPr="003503E4">
              <w:rPr>
                <w:rFonts w:eastAsia="Times New Roman" w:cs="Times New Roman"/>
                <w:color w:val="000000"/>
                <w:sz w:val="16"/>
                <w:szCs w:val="16"/>
                <w:lang w:val="es-ES" w:eastAsia="es-EC"/>
              </w:rPr>
              <w:t>Mesh</w:t>
            </w:r>
            <w:proofErr w:type="spellEnd"/>
          </w:p>
        </w:tc>
        <w:tc>
          <w:tcPr>
            <w:tcW w:w="191" w:type="dxa"/>
            <w:tcBorders>
              <w:top w:val="nil"/>
              <w:left w:val="nil"/>
              <w:bottom w:val="single" w:sz="4" w:space="0" w:color="auto"/>
              <w:right w:val="nil"/>
            </w:tcBorders>
            <w:shd w:val="clear" w:color="auto" w:fill="auto"/>
            <w:vAlign w:val="center"/>
            <w:hideMark/>
          </w:tcPr>
          <w:p w14:paraId="52B8C8C5"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c>
          <w:tcPr>
            <w:tcW w:w="0" w:type="auto"/>
            <w:tcBorders>
              <w:top w:val="nil"/>
              <w:left w:val="nil"/>
              <w:bottom w:val="single" w:sz="4" w:space="0" w:color="auto"/>
              <w:right w:val="nil"/>
            </w:tcBorders>
            <w:shd w:val="clear" w:color="auto" w:fill="auto"/>
            <w:vAlign w:val="center"/>
            <w:hideMark/>
          </w:tcPr>
          <w:p w14:paraId="15FB0DED"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c>
          <w:tcPr>
            <w:tcW w:w="0" w:type="auto"/>
            <w:tcBorders>
              <w:top w:val="nil"/>
              <w:left w:val="nil"/>
              <w:bottom w:val="single" w:sz="4" w:space="0" w:color="auto"/>
              <w:right w:val="nil"/>
            </w:tcBorders>
            <w:shd w:val="clear" w:color="auto" w:fill="auto"/>
            <w:vAlign w:val="center"/>
            <w:hideMark/>
          </w:tcPr>
          <w:p w14:paraId="5B520733"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r>
      <w:tr w:rsidR="00314784" w:rsidRPr="003503E4" w14:paraId="0BD16CD1" w14:textId="77777777" w:rsidTr="00314784">
        <w:trPr>
          <w:trHeight w:val="378"/>
        </w:trPr>
        <w:tc>
          <w:tcPr>
            <w:tcW w:w="0" w:type="auto"/>
            <w:tcBorders>
              <w:top w:val="nil"/>
              <w:left w:val="nil"/>
              <w:bottom w:val="single" w:sz="4" w:space="0" w:color="auto"/>
              <w:right w:val="nil"/>
            </w:tcBorders>
            <w:shd w:val="clear" w:color="auto" w:fill="auto"/>
            <w:vAlign w:val="center"/>
            <w:hideMark/>
          </w:tcPr>
          <w:p w14:paraId="7B84E245" w14:textId="77777777" w:rsidR="003503E4" w:rsidRPr="003503E4" w:rsidRDefault="003503E4" w:rsidP="003503E4">
            <w:pPr>
              <w:jc w:val="left"/>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5.</w:t>
            </w:r>
          </w:p>
        </w:tc>
        <w:tc>
          <w:tcPr>
            <w:tcW w:w="2008" w:type="dxa"/>
            <w:tcBorders>
              <w:top w:val="nil"/>
              <w:left w:val="nil"/>
              <w:bottom w:val="single" w:sz="4" w:space="0" w:color="auto"/>
              <w:right w:val="nil"/>
            </w:tcBorders>
            <w:shd w:val="clear" w:color="auto" w:fill="auto"/>
            <w:vAlign w:val="center"/>
            <w:hideMark/>
          </w:tcPr>
          <w:p w14:paraId="33E963C8" w14:textId="77777777" w:rsidR="003503E4" w:rsidRPr="003503E4" w:rsidRDefault="003503E4" w:rsidP="003503E4">
            <w:pPr>
              <w:jc w:val="left"/>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Presencia de bandas laterales</w:t>
            </w:r>
          </w:p>
        </w:tc>
        <w:tc>
          <w:tcPr>
            <w:tcW w:w="191" w:type="dxa"/>
            <w:tcBorders>
              <w:top w:val="nil"/>
              <w:left w:val="nil"/>
              <w:bottom w:val="single" w:sz="4" w:space="0" w:color="auto"/>
              <w:right w:val="nil"/>
            </w:tcBorders>
            <w:shd w:val="clear" w:color="auto" w:fill="auto"/>
            <w:vAlign w:val="center"/>
            <w:hideMark/>
          </w:tcPr>
          <w:p w14:paraId="1BA5CD18"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c>
          <w:tcPr>
            <w:tcW w:w="0" w:type="auto"/>
            <w:tcBorders>
              <w:top w:val="nil"/>
              <w:left w:val="nil"/>
              <w:bottom w:val="single" w:sz="4" w:space="0" w:color="auto"/>
              <w:right w:val="nil"/>
            </w:tcBorders>
            <w:shd w:val="clear" w:color="auto" w:fill="auto"/>
            <w:vAlign w:val="center"/>
            <w:hideMark/>
          </w:tcPr>
          <w:p w14:paraId="42B9D89A"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c>
          <w:tcPr>
            <w:tcW w:w="0" w:type="auto"/>
            <w:tcBorders>
              <w:top w:val="nil"/>
              <w:left w:val="nil"/>
              <w:bottom w:val="single" w:sz="4" w:space="0" w:color="auto"/>
              <w:right w:val="nil"/>
            </w:tcBorders>
            <w:shd w:val="clear" w:color="auto" w:fill="auto"/>
            <w:vAlign w:val="center"/>
            <w:hideMark/>
          </w:tcPr>
          <w:p w14:paraId="6EB75F57"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r>
      <w:tr w:rsidR="00314784" w:rsidRPr="003503E4" w14:paraId="5A7F80F4" w14:textId="77777777" w:rsidTr="00314784">
        <w:trPr>
          <w:trHeight w:val="142"/>
        </w:trPr>
        <w:tc>
          <w:tcPr>
            <w:tcW w:w="0" w:type="auto"/>
            <w:tcBorders>
              <w:top w:val="nil"/>
              <w:left w:val="nil"/>
              <w:bottom w:val="single" w:sz="4" w:space="0" w:color="auto"/>
              <w:right w:val="nil"/>
            </w:tcBorders>
            <w:shd w:val="clear" w:color="auto" w:fill="auto"/>
            <w:vAlign w:val="center"/>
            <w:hideMark/>
          </w:tcPr>
          <w:p w14:paraId="7C484A17" w14:textId="77777777" w:rsidR="003503E4" w:rsidRPr="003503E4" w:rsidRDefault="003503E4" w:rsidP="003503E4">
            <w:pPr>
              <w:jc w:val="left"/>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6.</w:t>
            </w:r>
          </w:p>
        </w:tc>
        <w:tc>
          <w:tcPr>
            <w:tcW w:w="2008" w:type="dxa"/>
            <w:tcBorders>
              <w:top w:val="nil"/>
              <w:left w:val="nil"/>
              <w:bottom w:val="single" w:sz="4" w:space="0" w:color="auto"/>
              <w:right w:val="nil"/>
            </w:tcBorders>
            <w:shd w:val="clear" w:color="auto" w:fill="auto"/>
            <w:vAlign w:val="center"/>
            <w:hideMark/>
          </w:tcPr>
          <w:p w14:paraId="7C4F4F16" w14:textId="77777777" w:rsidR="003503E4" w:rsidRPr="003503E4" w:rsidRDefault="003503E4" w:rsidP="003503E4">
            <w:pPr>
              <w:jc w:val="left"/>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Presencia de Armónicos</w:t>
            </w:r>
          </w:p>
        </w:tc>
        <w:tc>
          <w:tcPr>
            <w:tcW w:w="191" w:type="dxa"/>
            <w:tcBorders>
              <w:top w:val="nil"/>
              <w:left w:val="nil"/>
              <w:bottom w:val="single" w:sz="4" w:space="0" w:color="auto"/>
              <w:right w:val="nil"/>
            </w:tcBorders>
            <w:shd w:val="clear" w:color="auto" w:fill="auto"/>
            <w:vAlign w:val="center"/>
            <w:hideMark/>
          </w:tcPr>
          <w:p w14:paraId="0999ED37"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c>
          <w:tcPr>
            <w:tcW w:w="0" w:type="auto"/>
            <w:tcBorders>
              <w:top w:val="nil"/>
              <w:left w:val="nil"/>
              <w:bottom w:val="single" w:sz="4" w:space="0" w:color="auto"/>
              <w:right w:val="nil"/>
            </w:tcBorders>
            <w:shd w:val="clear" w:color="auto" w:fill="auto"/>
            <w:vAlign w:val="center"/>
            <w:hideMark/>
          </w:tcPr>
          <w:p w14:paraId="712E11F2"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c>
          <w:tcPr>
            <w:tcW w:w="0" w:type="auto"/>
            <w:tcBorders>
              <w:top w:val="nil"/>
              <w:left w:val="nil"/>
              <w:bottom w:val="single" w:sz="4" w:space="0" w:color="auto"/>
              <w:right w:val="nil"/>
            </w:tcBorders>
            <w:shd w:val="clear" w:color="auto" w:fill="auto"/>
            <w:vAlign w:val="center"/>
            <w:hideMark/>
          </w:tcPr>
          <w:p w14:paraId="0F736F3F"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r>
    </w:tbl>
    <w:p w14:paraId="73C0F4CF" w14:textId="4C7CA3A2" w:rsidR="003503E4" w:rsidRDefault="003503E4" w:rsidP="003503E4">
      <w:pPr>
        <w:rPr>
          <w:lang w:val="es-ES"/>
        </w:rPr>
      </w:pPr>
    </w:p>
    <w:p w14:paraId="4AADFC4D" w14:textId="7DBF254A" w:rsidR="003503E4" w:rsidRDefault="00E96C09" w:rsidP="003503E4">
      <w:pPr>
        <w:rPr>
          <w:lang w:val="es-ES"/>
        </w:rPr>
      </w:pPr>
      <w:r>
        <w:rPr>
          <w:lang w:val="es-ES"/>
        </w:rPr>
        <w:t xml:space="preserve">En la Tabla </w:t>
      </w:r>
      <w:r w:rsidR="003617A4">
        <w:rPr>
          <w:lang w:val="es-ES"/>
        </w:rPr>
        <w:t>4</w:t>
      </w:r>
      <w:r>
        <w:rPr>
          <w:lang w:val="es-ES"/>
        </w:rPr>
        <w:t>, se muestran los resultados para señales de vibración y EA en condiciones normales y con carga. Resultado del procesamiento de las diferentes técnicas de procesamiento de señales (</w:t>
      </w:r>
      <w:proofErr w:type="spellStart"/>
      <w:r>
        <w:rPr>
          <w:lang w:val="es-ES"/>
        </w:rPr>
        <w:t>FFT</w:t>
      </w:r>
      <w:proofErr w:type="spellEnd"/>
      <w:r>
        <w:rPr>
          <w:lang w:val="es-ES"/>
        </w:rPr>
        <w:t xml:space="preserve">, Hilbert y </w:t>
      </w:r>
      <w:proofErr w:type="spellStart"/>
      <w:r>
        <w:rPr>
          <w:lang w:val="es-ES"/>
        </w:rPr>
        <w:t>Cepstrum</w:t>
      </w:r>
      <w:proofErr w:type="spellEnd"/>
      <w:r>
        <w:rPr>
          <w:lang w:val="es-ES"/>
        </w:rPr>
        <w:t>) a las bases de datos adquiridas.</w:t>
      </w:r>
    </w:p>
    <w:p w14:paraId="467D06C3" w14:textId="7DFD6930" w:rsidR="003617A4" w:rsidRDefault="003617A4" w:rsidP="003617A4">
      <w:pPr>
        <w:pStyle w:val="Descripcin"/>
        <w:keepNext/>
      </w:pPr>
      <w:r w:rsidRPr="003617A4">
        <w:rPr>
          <w:b/>
          <w:bCs/>
        </w:rPr>
        <w:t xml:space="preserve">Tabla </w:t>
      </w:r>
      <w:r w:rsidRPr="003617A4">
        <w:rPr>
          <w:b/>
          <w:bCs/>
        </w:rPr>
        <w:fldChar w:fldCharType="begin"/>
      </w:r>
      <w:r w:rsidRPr="003617A4">
        <w:rPr>
          <w:b/>
          <w:bCs/>
        </w:rPr>
        <w:instrText xml:space="preserve"> SEQ Tabla \* ARABIC </w:instrText>
      </w:r>
      <w:r w:rsidRPr="003617A4">
        <w:rPr>
          <w:b/>
          <w:bCs/>
        </w:rPr>
        <w:fldChar w:fldCharType="separate"/>
      </w:r>
      <w:r w:rsidRPr="003617A4">
        <w:rPr>
          <w:b/>
          <w:bCs/>
          <w:noProof/>
        </w:rPr>
        <w:t>4</w:t>
      </w:r>
      <w:r w:rsidRPr="003617A4">
        <w:rPr>
          <w:b/>
          <w:bCs/>
        </w:rPr>
        <w:fldChar w:fldCharType="end"/>
      </w:r>
      <w:r w:rsidRPr="003617A4">
        <w:rPr>
          <w:b/>
          <w:bCs/>
        </w:rPr>
        <w:t>.</w:t>
      </w:r>
      <w:r>
        <w:t xml:space="preserve"> Resultados del análisis de las señales de vibración y EA en condiciones normales y con carga, procesadas con las técnicas </w:t>
      </w:r>
      <w:proofErr w:type="spellStart"/>
      <w:r>
        <w:t>FFT</w:t>
      </w:r>
      <w:proofErr w:type="spellEnd"/>
      <w:r>
        <w:t xml:space="preserve">, Hilbert y </w:t>
      </w:r>
      <w:proofErr w:type="spellStart"/>
      <w:r>
        <w:t>Cepstrum</w:t>
      </w:r>
      <w:proofErr w:type="spellEnd"/>
    </w:p>
    <w:p w14:paraId="7DB96313" w14:textId="77777777" w:rsidR="003617A4" w:rsidRPr="003617A4" w:rsidRDefault="003617A4" w:rsidP="003617A4">
      <w:pPr>
        <w:rPr>
          <w:lang w:eastAsia="es-CO"/>
        </w:rPr>
      </w:pPr>
    </w:p>
    <w:tbl>
      <w:tblPr>
        <w:tblW w:w="0" w:type="auto"/>
        <w:tblCellMar>
          <w:left w:w="70" w:type="dxa"/>
          <w:right w:w="70" w:type="dxa"/>
        </w:tblCellMar>
        <w:tblLook w:val="04A0" w:firstRow="1" w:lastRow="0" w:firstColumn="1" w:lastColumn="0" w:noHBand="0" w:noVBand="1"/>
      </w:tblPr>
      <w:tblGrid>
        <w:gridCol w:w="260"/>
        <w:gridCol w:w="1756"/>
        <w:gridCol w:w="443"/>
        <w:gridCol w:w="870"/>
        <w:gridCol w:w="1038"/>
      </w:tblGrid>
      <w:tr w:rsidR="003503E4" w:rsidRPr="003503E4" w14:paraId="7623CC32" w14:textId="77777777" w:rsidTr="003617A4">
        <w:trPr>
          <w:trHeight w:val="288"/>
        </w:trPr>
        <w:tc>
          <w:tcPr>
            <w:tcW w:w="2016" w:type="dxa"/>
            <w:gridSpan w:val="2"/>
            <w:vMerge w:val="restart"/>
            <w:tcBorders>
              <w:top w:val="nil"/>
              <w:left w:val="nil"/>
              <w:bottom w:val="single" w:sz="4" w:space="0" w:color="000000"/>
              <w:right w:val="single" w:sz="4" w:space="0" w:color="000000"/>
            </w:tcBorders>
            <w:shd w:val="clear" w:color="000000" w:fill="D9D9D9"/>
            <w:vAlign w:val="center"/>
            <w:hideMark/>
          </w:tcPr>
          <w:p w14:paraId="52604B6A" w14:textId="77777777" w:rsidR="003503E4" w:rsidRPr="003503E4" w:rsidRDefault="003503E4" w:rsidP="003503E4">
            <w:pPr>
              <w:jc w:val="center"/>
              <w:rPr>
                <w:rFonts w:eastAsia="Times New Roman" w:cs="Times New Roman"/>
                <w:b/>
                <w:bCs/>
                <w:color w:val="000000"/>
                <w:sz w:val="16"/>
                <w:szCs w:val="16"/>
                <w:lang w:val="es-EC" w:eastAsia="es-EC"/>
              </w:rPr>
            </w:pPr>
            <w:r w:rsidRPr="003503E4">
              <w:rPr>
                <w:rFonts w:eastAsia="Times New Roman" w:cs="Times New Roman"/>
                <w:b/>
                <w:bCs/>
                <w:color w:val="000000"/>
                <w:sz w:val="16"/>
                <w:szCs w:val="16"/>
                <w:lang w:val="es-ES" w:eastAsia="es-EC"/>
              </w:rPr>
              <w:t>Observación</w:t>
            </w:r>
          </w:p>
        </w:tc>
        <w:tc>
          <w:tcPr>
            <w:tcW w:w="2351" w:type="dxa"/>
            <w:gridSpan w:val="3"/>
            <w:tcBorders>
              <w:top w:val="nil"/>
              <w:left w:val="nil"/>
              <w:bottom w:val="single" w:sz="4" w:space="0" w:color="auto"/>
              <w:right w:val="nil"/>
            </w:tcBorders>
            <w:shd w:val="clear" w:color="000000" w:fill="D9D9D9"/>
            <w:vAlign w:val="center"/>
            <w:hideMark/>
          </w:tcPr>
          <w:p w14:paraId="533A1426" w14:textId="77777777" w:rsidR="003503E4" w:rsidRPr="003503E4" w:rsidRDefault="003503E4" w:rsidP="003503E4">
            <w:pPr>
              <w:jc w:val="center"/>
              <w:rPr>
                <w:rFonts w:eastAsia="Times New Roman" w:cs="Times New Roman"/>
                <w:b/>
                <w:bCs/>
                <w:color w:val="000000"/>
                <w:sz w:val="16"/>
                <w:szCs w:val="16"/>
                <w:lang w:val="es-EC" w:eastAsia="es-EC"/>
              </w:rPr>
            </w:pPr>
            <w:r w:rsidRPr="003503E4">
              <w:rPr>
                <w:rFonts w:eastAsia="Times New Roman" w:cs="Times New Roman"/>
                <w:b/>
                <w:bCs/>
                <w:color w:val="000000"/>
                <w:sz w:val="16"/>
                <w:szCs w:val="16"/>
                <w:lang w:val="es-ES" w:eastAsia="es-EC"/>
              </w:rPr>
              <w:t>Vibración</w:t>
            </w:r>
          </w:p>
        </w:tc>
      </w:tr>
      <w:tr w:rsidR="00314784" w:rsidRPr="003503E4" w14:paraId="0DC65711" w14:textId="77777777" w:rsidTr="003617A4">
        <w:trPr>
          <w:trHeight w:val="288"/>
        </w:trPr>
        <w:tc>
          <w:tcPr>
            <w:tcW w:w="2016" w:type="dxa"/>
            <w:gridSpan w:val="2"/>
            <w:vMerge/>
            <w:tcBorders>
              <w:top w:val="nil"/>
              <w:left w:val="nil"/>
              <w:bottom w:val="single" w:sz="4" w:space="0" w:color="000000"/>
              <w:right w:val="single" w:sz="4" w:space="0" w:color="000000"/>
            </w:tcBorders>
            <w:vAlign w:val="center"/>
            <w:hideMark/>
          </w:tcPr>
          <w:p w14:paraId="565D8490" w14:textId="77777777" w:rsidR="003503E4" w:rsidRPr="003503E4" w:rsidRDefault="003503E4" w:rsidP="003503E4">
            <w:pPr>
              <w:jc w:val="left"/>
              <w:rPr>
                <w:rFonts w:eastAsia="Times New Roman" w:cs="Times New Roman"/>
                <w:b/>
                <w:bCs/>
                <w:color w:val="000000"/>
                <w:sz w:val="16"/>
                <w:szCs w:val="16"/>
                <w:lang w:val="es-EC" w:eastAsia="es-EC"/>
              </w:rPr>
            </w:pPr>
          </w:p>
        </w:tc>
        <w:tc>
          <w:tcPr>
            <w:tcW w:w="443" w:type="dxa"/>
            <w:tcBorders>
              <w:top w:val="nil"/>
              <w:left w:val="nil"/>
              <w:bottom w:val="single" w:sz="4" w:space="0" w:color="auto"/>
              <w:right w:val="nil"/>
            </w:tcBorders>
            <w:shd w:val="clear" w:color="000000" w:fill="D9D9D9"/>
            <w:noWrap/>
            <w:vAlign w:val="center"/>
            <w:hideMark/>
          </w:tcPr>
          <w:p w14:paraId="5CB35F74" w14:textId="77777777" w:rsidR="003503E4" w:rsidRPr="003503E4" w:rsidRDefault="003503E4" w:rsidP="003503E4">
            <w:pPr>
              <w:jc w:val="center"/>
              <w:rPr>
                <w:rFonts w:eastAsia="Times New Roman" w:cs="Times New Roman"/>
                <w:b/>
                <w:bCs/>
                <w:color w:val="000000"/>
                <w:sz w:val="16"/>
                <w:szCs w:val="16"/>
                <w:lang w:val="es-EC" w:eastAsia="es-EC"/>
              </w:rPr>
            </w:pPr>
            <w:r w:rsidRPr="003503E4">
              <w:rPr>
                <w:rFonts w:eastAsia="Times New Roman" w:cs="Times New Roman"/>
                <w:b/>
                <w:bCs/>
                <w:color w:val="000000"/>
                <w:sz w:val="16"/>
                <w:szCs w:val="16"/>
                <w:lang w:val="es-EC" w:eastAsia="es-EC"/>
              </w:rPr>
              <w:t>FFT</w:t>
            </w:r>
          </w:p>
        </w:tc>
        <w:tc>
          <w:tcPr>
            <w:tcW w:w="0" w:type="auto"/>
            <w:tcBorders>
              <w:top w:val="nil"/>
              <w:left w:val="nil"/>
              <w:bottom w:val="single" w:sz="4" w:space="0" w:color="auto"/>
              <w:right w:val="nil"/>
            </w:tcBorders>
            <w:shd w:val="clear" w:color="000000" w:fill="D9D9D9"/>
            <w:noWrap/>
            <w:vAlign w:val="center"/>
            <w:hideMark/>
          </w:tcPr>
          <w:p w14:paraId="6861C87E" w14:textId="77777777" w:rsidR="003503E4" w:rsidRPr="003503E4" w:rsidRDefault="003503E4" w:rsidP="003503E4">
            <w:pPr>
              <w:jc w:val="center"/>
              <w:rPr>
                <w:rFonts w:eastAsia="Times New Roman" w:cs="Times New Roman"/>
                <w:b/>
                <w:bCs/>
                <w:color w:val="000000"/>
                <w:sz w:val="16"/>
                <w:szCs w:val="16"/>
                <w:lang w:val="es-EC" w:eastAsia="es-EC"/>
              </w:rPr>
            </w:pPr>
            <w:r w:rsidRPr="003503E4">
              <w:rPr>
                <w:rFonts w:eastAsia="Times New Roman" w:cs="Times New Roman"/>
                <w:b/>
                <w:bCs/>
                <w:color w:val="000000"/>
                <w:sz w:val="16"/>
                <w:szCs w:val="16"/>
                <w:lang w:val="es-EC" w:eastAsia="es-EC"/>
              </w:rPr>
              <w:t>HILBERT</w:t>
            </w:r>
          </w:p>
        </w:tc>
        <w:tc>
          <w:tcPr>
            <w:tcW w:w="0" w:type="auto"/>
            <w:tcBorders>
              <w:top w:val="nil"/>
              <w:left w:val="nil"/>
              <w:bottom w:val="single" w:sz="4" w:space="0" w:color="auto"/>
              <w:right w:val="nil"/>
            </w:tcBorders>
            <w:shd w:val="clear" w:color="000000" w:fill="D9D9D9"/>
            <w:noWrap/>
            <w:vAlign w:val="center"/>
            <w:hideMark/>
          </w:tcPr>
          <w:p w14:paraId="0A55846F" w14:textId="77777777" w:rsidR="003503E4" w:rsidRPr="003503E4" w:rsidRDefault="003503E4" w:rsidP="003503E4">
            <w:pPr>
              <w:jc w:val="center"/>
              <w:rPr>
                <w:rFonts w:eastAsia="Times New Roman" w:cs="Times New Roman"/>
                <w:b/>
                <w:bCs/>
                <w:color w:val="000000"/>
                <w:sz w:val="16"/>
                <w:szCs w:val="16"/>
                <w:lang w:val="es-EC" w:eastAsia="es-EC"/>
              </w:rPr>
            </w:pPr>
            <w:r w:rsidRPr="003503E4">
              <w:rPr>
                <w:rFonts w:eastAsia="Times New Roman" w:cs="Times New Roman"/>
                <w:b/>
                <w:bCs/>
                <w:color w:val="000000"/>
                <w:sz w:val="16"/>
                <w:szCs w:val="16"/>
                <w:lang w:val="es-EC" w:eastAsia="es-EC"/>
              </w:rPr>
              <w:t>CEPSTRUM</w:t>
            </w:r>
          </w:p>
        </w:tc>
      </w:tr>
      <w:tr w:rsidR="003503E4" w:rsidRPr="00314784" w14:paraId="6D00A89A" w14:textId="77777777" w:rsidTr="003617A4">
        <w:trPr>
          <w:trHeight w:val="288"/>
        </w:trPr>
        <w:tc>
          <w:tcPr>
            <w:tcW w:w="0" w:type="auto"/>
            <w:tcBorders>
              <w:top w:val="nil"/>
              <w:left w:val="nil"/>
              <w:bottom w:val="single" w:sz="4" w:space="0" w:color="auto"/>
              <w:right w:val="nil"/>
            </w:tcBorders>
            <w:shd w:val="clear" w:color="auto" w:fill="auto"/>
            <w:vAlign w:val="center"/>
            <w:hideMark/>
          </w:tcPr>
          <w:p w14:paraId="0D06D842" w14:textId="77777777" w:rsidR="003503E4" w:rsidRPr="003503E4" w:rsidRDefault="003503E4" w:rsidP="003503E4">
            <w:pPr>
              <w:jc w:val="left"/>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1.</w:t>
            </w:r>
          </w:p>
        </w:tc>
        <w:tc>
          <w:tcPr>
            <w:tcW w:w="1756" w:type="dxa"/>
            <w:tcBorders>
              <w:top w:val="nil"/>
              <w:left w:val="nil"/>
              <w:bottom w:val="single" w:sz="4" w:space="0" w:color="auto"/>
              <w:right w:val="nil"/>
            </w:tcBorders>
            <w:shd w:val="clear" w:color="auto" w:fill="auto"/>
            <w:vAlign w:val="center"/>
            <w:hideMark/>
          </w:tcPr>
          <w:p w14:paraId="5AA30E7A" w14:textId="77777777" w:rsidR="003503E4" w:rsidRPr="003503E4" w:rsidRDefault="003503E4" w:rsidP="00314784">
            <w:pP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Se aprecia la señal normal</w:t>
            </w:r>
          </w:p>
        </w:tc>
        <w:tc>
          <w:tcPr>
            <w:tcW w:w="443" w:type="dxa"/>
            <w:tcBorders>
              <w:top w:val="nil"/>
              <w:left w:val="nil"/>
              <w:bottom w:val="single" w:sz="4" w:space="0" w:color="auto"/>
              <w:right w:val="nil"/>
            </w:tcBorders>
            <w:shd w:val="clear" w:color="auto" w:fill="auto"/>
            <w:vAlign w:val="center"/>
            <w:hideMark/>
          </w:tcPr>
          <w:p w14:paraId="3C6F487F"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c>
          <w:tcPr>
            <w:tcW w:w="0" w:type="auto"/>
            <w:tcBorders>
              <w:top w:val="nil"/>
              <w:left w:val="nil"/>
              <w:bottom w:val="single" w:sz="4" w:space="0" w:color="auto"/>
              <w:right w:val="nil"/>
            </w:tcBorders>
            <w:shd w:val="clear" w:color="auto" w:fill="auto"/>
            <w:vAlign w:val="center"/>
            <w:hideMark/>
          </w:tcPr>
          <w:p w14:paraId="143CF260"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c>
          <w:tcPr>
            <w:tcW w:w="0" w:type="auto"/>
            <w:tcBorders>
              <w:top w:val="nil"/>
              <w:left w:val="nil"/>
              <w:bottom w:val="single" w:sz="4" w:space="0" w:color="auto"/>
              <w:right w:val="nil"/>
            </w:tcBorders>
            <w:shd w:val="clear" w:color="auto" w:fill="auto"/>
            <w:vAlign w:val="center"/>
            <w:hideMark/>
          </w:tcPr>
          <w:p w14:paraId="012B163C"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r>
      <w:tr w:rsidR="003503E4" w:rsidRPr="00314784" w14:paraId="6FD69E87" w14:textId="77777777" w:rsidTr="003617A4">
        <w:trPr>
          <w:trHeight w:val="337"/>
        </w:trPr>
        <w:tc>
          <w:tcPr>
            <w:tcW w:w="0" w:type="auto"/>
            <w:tcBorders>
              <w:top w:val="nil"/>
              <w:left w:val="nil"/>
              <w:bottom w:val="single" w:sz="4" w:space="0" w:color="auto"/>
              <w:right w:val="nil"/>
            </w:tcBorders>
            <w:shd w:val="clear" w:color="auto" w:fill="auto"/>
            <w:vAlign w:val="center"/>
            <w:hideMark/>
          </w:tcPr>
          <w:p w14:paraId="4D510D9D" w14:textId="77777777" w:rsidR="003503E4" w:rsidRPr="003503E4" w:rsidRDefault="003503E4" w:rsidP="003503E4">
            <w:pPr>
              <w:jc w:val="left"/>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2.</w:t>
            </w:r>
          </w:p>
        </w:tc>
        <w:tc>
          <w:tcPr>
            <w:tcW w:w="1756" w:type="dxa"/>
            <w:tcBorders>
              <w:top w:val="nil"/>
              <w:left w:val="nil"/>
              <w:bottom w:val="single" w:sz="4" w:space="0" w:color="auto"/>
              <w:right w:val="nil"/>
            </w:tcBorders>
            <w:shd w:val="clear" w:color="auto" w:fill="auto"/>
            <w:vAlign w:val="center"/>
            <w:hideMark/>
          </w:tcPr>
          <w:p w14:paraId="3984142E" w14:textId="77777777" w:rsidR="003503E4" w:rsidRPr="003503E4" w:rsidRDefault="003503E4" w:rsidP="00314784">
            <w:pP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Se aprecia la señal con fallo</w:t>
            </w:r>
          </w:p>
        </w:tc>
        <w:tc>
          <w:tcPr>
            <w:tcW w:w="443" w:type="dxa"/>
            <w:tcBorders>
              <w:top w:val="nil"/>
              <w:left w:val="nil"/>
              <w:bottom w:val="single" w:sz="4" w:space="0" w:color="auto"/>
              <w:right w:val="nil"/>
            </w:tcBorders>
            <w:shd w:val="clear" w:color="auto" w:fill="auto"/>
            <w:vAlign w:val="center"/>
            <w:hideMark/>
          </w:tcPr>
          <w:p w14:paraId="1B0701E1"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c>
          <w:tcPr>
            <w:tcW w:w="0" w:type="auto"/>
            <w:tcBorders>
              <w:top w:val="nil"/>
              <w:left w:val="nil"/>
              <w:bottom w:val="single" w:sz="4" w:space="0" w:color="auto"/>
              <w:right w:val="nil"/>
            </w:tcBorders>
            <w:shd w:val="clear" w:color="auto" w:fill="auto"/>
            <w:vAlign w:val="center"/>
            <w:hideMark/>
          </w:tcPr>
          <w:p w14:paraId="76DFCE0E"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c>
          <w:tcPr>
            <w:tcW w:w="0" w:type="auto"/>
            <w:tcBorders>
              <w:top w:val="nil"/>
              <w:left w:val="nil"/>
              <w:bottom w:val="single" w:sz="4" w:space="0" w:color="auto"/>
              <w:right w:val="nil"/>
            </w:tcBorders>
            <w:shd w:val="clear" w:color="auto" w:fill="auto"/>
            <w:vAlign w:val="center"/>
            <w:hideMark/>
          </w:tcPr>
          <w:p w14:paraId="02F0ED92"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r>
      <w:tr w:rsidR="003503E4" w:rsidRPr="00314784" w14:paraId="2BA638E6" w14:textId="77777777" w:rsidTr="003617A4">
        <w:trPr>
          <w:trHeight w:val="792"/>
        </w:trPr>
        <w:tc>
          <w:tcPr>
            <w:tcW w:w="0" w:type="auto"/>
            <w:tcBorders>
              <w:top w:val="nil"/>
              <w:left w:val="nil"/>
              <w:bottom w:val="single" w:sz="4" w:space="0" w:color="auto"/>
              <w:right w:val="nil"/>
            </w:tcBorders>
            <w:shd w:val="clear" w:color="auto" w:fill="auto"/>
            <w:vAlign w:val="center"/>
            <w:hideMark/>
          </w:tcPr>
          <w:p w14:paraId="178C8C7F" w14:textId="77777777" w:rsidR="003503E4" w:rsidRPr="003503E4" w:rsidRDefault="003503E4" w:rsidP="003503E4">
            <w:pPr>
              <w:jc w:val="left"/>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3.</w:t>
            </w:r>
          </w:p>
        </w:tc>
        <w:tc>
          <w:tcPr>
            <w:tcW w:w="1756" w:type="dxa"/>
            <w:tcBorders>
              <w:top w:val="nil"/>
              <w:left w:val="nil"/>
              <w:bottom w:val="single" w:sz="4" w:space="0" w:color="auto"/>
              <w:right w:val="nil"/>
            </w:tcBorders>
            <w:shd w:val="clear" w:color="auto" w:fill="auto"/>
            <w:vAlign w:val="center"/>
            <w:hideMark/>
          </w:tcPr>
          <w:p w14:paraId="05F69A77" w14:textId="77777777" w:rsidR="003503E4" w:rsidRPr="003503E4" w:rsidRDefault="003503E4" w:rsidP="00314784">
            <w:pP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Se ve afectada la magnitud de los picos cuando se presenta el fallo</w:t>
            </w:r>
          </w:p>
        </w:tc>
        <w:tc>
          <w:tcPr>
            <w:tcW w:w="443" w:type="dxa"/>
            <w:tcBorders>
              <w:top w:val="nil"/>
              <w:left w:val="nil"/>
              <w:bottom w:val="single" w:sz="4" w:space="0" w:color="auto"/>
              <w:right w:val="nil"/>
            </w:tcBorders>
            <w:shd w:val="clear" w:color="auto" w:fill="auto"/>
            <w:vAlign w:val="center"/>
            <w:hideMark/>
          </w:tcPr>
          <w:p w14:paraId="60906ECA"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c>
          <w:tcPr>
            <w:tcW w:w="0" w:type="auto"/>
            <w:tcBorders>
              <w:top w:val="nil"/>
              <w:left w:val="nil"/>
              <w:bottom w:val="single" w:sz="4" w:space="0" w:color="auto"/>
              <w:right w:val="nil"/>
            </w:tcBorders>
            <w:shd w:val="clear" w:color="auto" w:fill="auto"/>
            <w:vAlign w:val="center"/>
            <w:hideMark/>
          </w:tcPr>
          <w:p w14:paraId="1FF737FE"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c>
          <w:tcPr>
            <w:tcW w:w="0" w:type="auto"/>
            <w:tcBorders>
              <w:top w:val="nil"/>
              <w:left w:val="nil"/>
              <w:bottom w:val="single" w:sz="4" w:space="0" w:color="auto"/>
              <w:right w:val="nil"/>
            </w:tcBorders>
            <w:shd w:val="clear" w:color="auto" w:fill="auto"/>
            <w:vAlign w:val="center"/>
            <w:hideMark/>
          </w:tcPr>
          <w:p w14:paraId="6A2BC15F"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r>
      <w:tr w:rsidR="003503E4" w:rsidRPr="00314784" w14:paraId="7288B776" w14:textId="77777777" w:rsidTr="003617A4">
        <w:trPr>
          <w:trHeight w:val="792"/>
        </w:trPr>
        <w:tc>
          <w:tcPr>
            <w:tcW w:w="0" w:type="auto"/>
            <w:tcBorders>
              <w:top w:val="nil"/>
              <w:left w:val="nil"/>
              <w:bottom w:val="single" w:sz="4" w:space="0" w:color="auto"/>
              <w:right w:val="nil"/>
            </w:tcBorders>
            <w:shd w:val="clear" w:color="auto" w:fill="auto"/>
            <w:vAlign w:val="center"/>
            <w:hideMark/>
          </w:tcPr>
          <w:p w14:paraId="22E18BCD" w14:textId="77777777" w:rsidR="003503E4" w:rsidRPr="003503E4" w:rsidRDefault="003503E4" w:rsidP="003503E4">
            <w:pPr>
              <w:jc w:val="left"/>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4.</w:t>
            </w:r>
          </w:p>
        </w:tc>
        <w:tc>
          <w:tcPr>
            <w:tcW w:w="1756" w:type="dxa"/>
            <w:tcBorders>
              <w:top w:val="nil"/>
              <w:left w:val="nil"/>
              <w:bottom w:val="single" w:sz="4" w:space="0" w:color="auto"/>
              <w:right w:val="nil"/>
            </w:tcBorders>
            <w:shd w:val="clear" w:color="auto" w:fill="auto"/>
            <w:vAlign w:val="center"/>
            <w:hideMark/>
          </w:tcPr>
          <w:p w14:paraId="41BCEC72" w14:textId="77777777" w:rsidR="003503E4" w:rsidRPr="003503E4" w:rsidRDefault="003503E4" w:rsidP="00314784">
            <w:pP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 xml:space="preserve">Se identifica de manera fácil la frecuencia </w:t>
            </w:r>
            <w:proofErr w:type="spellStart"/>
            <w:r w:rsidRPr="003503E4">
              <w:rPr>
                <w:rFonts w:eastAsia="Times New Roman" w:cs="Times New Roman"/>
                <w:color w:val="000000"/>
                <w:sz w:val="16"/>
                <w:szCs w:val="16"/>
                <w:lang w:val="es-ES" w:eastAsia="es-EC"/>
              </w:rPr>
              <w:t>Gear</w:t>
            </w:r>
            <w:proofErr w:type="spellEnd"/>
            <w:r w:rsidRPr="003503E4">
              <w:rPr>
                <w:rFonts w:eastAsia="Times New Roman" w:cs="Times New Roman"/>
                <w:color w:val="000000"/>
                <w:sz w:val="16"/>
                <w:szCs w:val="16"/>
                <w:lang w:val="es-ES" w:eastAsia="es-EC"/>
              </w:rPr>
              <w:t xml:space="preserve"> </w:t>
            </w:r>
            <w:proofErr w:type="spellStart"/>
            <w:r w:rsidRPr="003503E4">
              <w:rPr>
                <w:rFonts w:eastAsia="Times New Roman" w:cs="Times New Roman"/>
                <w:color w:val="000000"/>
                <w:sz w:val="16"/>
                <w:szCs w:val="16"/>
                <w:lang w:val="es-ES" w:eastAsia="es-EC"/>
              </w:rPr>
              <w:t>Mesh</w:t>
            </w:r>
            <w:proofErr w:type="spellEnd"/>
          </w:p>
        </w:tc>
        <w:tc>
          <w:tcPr>
            <w:tcW w:w="443" w:type="dxa"/>
            <w:tcBorders>
              <w:top w:val="nil"/>
              <w:left w:val="nil"/>
              <w:bottom w:val="single" w:sz="4" w:space="0" w:color="auto"/>
              <w:right w:val="nil"/>
            </w:tcBorders>
            <w:shd w:val="clear" w:color="auto" w:fill="auto"/>
            <w:vAlign w:val="center"/>
            <w:hideMark/>
          </w:tcPr>
          <w:p w14:paraId="07C7BB5E"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NO</w:t>
            </w:r>
          </w:p>
        </w:tc>
        <w:tc>
          <w:tcPr>
            <w:tcW w:w="0" w:type="auto"/>
            <w:tcBorders>
              <w:top w:val="nil"/>
              <w:left w:val="nil"/>
              <w:bottom w:val="single" w:sz="4" w:space="0" w:color="auto"/>
              <w:right w:val="nil"/>
            </w:tcBorders>
            <w:shd w:val="clear" w:color="auto" w:fill="auto"/>
            <w:vAlign w:val="center"/>
            <w:hideMark/>
          </w:tcPr>
          <w:p w14:paraId="146BB27C" w14:textId="486B0D41" w:rsidR="003503E4" w:rsidRPr="003503E4" w:rsidRDefault="00314784" w:rsidP="003503E4">
            <w:pPr>
              <w:jc w:val="center"/>
              <w:rPr>
                <w:rFonts w:eastAsia="Times New Roman" w:cs="Times New Roman"/>
                <w:color w:val="000000"/>
                <w:sz w:val="16"/>
                <w:szCs w:val="16"/>
                <w:lang w:val="es-EC" w:eastAsia="es-EC"/>
              </w:rPr>
            </w:pPr>
            <w:r>
              <w:rPr>
                <w:rFonts w:eastAsia="Times New Roman" w:cs="Times New Roman"/>
                <w:color w:val="000000"/>
                <w:sz w:val="16"/>
                <w:szCs w:val="16"/>
                <w:lang w:val="es-ES" w:eastAsia="es-EC"/>
              </w:rPr>
              <w:t>------</w:t>
            </w:r>
          </w:p>
        </w:tc>
        <w:tc>
          <w:tcPr>
            <w:tcW w:w="0" w:type="auto"/>
            <w:tcBorders>
              <w:top w:val="nil"/>
              <w:left w:val="nil"/>
              <w:bottom w:val="single" w:sz="4" w:space="0" w:color="auto"/>
              <w:right w:val="nil"/>
            </w:tcBorders>
            <w:shd w:val="clear" w:color="auto" w:fill="auto"/>
            <w:vAlign w:val="center"/>
            <w:hideMark/>
          </w:tcPr>
          <w:p w14:paraId="02AAEE68"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r>
      <w:tr w:rsidR="003503E4" w:rsidRPr="00314784" w14:paraId="23635FB7" w14:textId="77777777" w:rsidTr="003617A4">
        <w:trPr>
          <w:trHeight w:val="528"/>
        </w:trPr>
        <w:tc>
          <w:tcPr>
            <w:tcW w:w="0" w:type="auto"/>
            <w:tcBorders>
              <w:top w:val="nil"/>
              <w:left w:val="nil"/>
              <w:bottom w:val="single" w:sz="4" w:space="0" w:color="auto"/>
              <w:right w:val="nil"/>
            </w:tcBorders>
            <w:shd w:val="clear" w:color="auto" w:fill="auto"/>
            <w:vAlign w:val="center"/>
            <w:hideMark/>
          </w:tcPr>
          <w:p w14:paraId="01F3261B" w14:textId="77777777" w:rsidR="003503E4" w:rsidRPr="003503E4" w:rsidRDefault="003503E4" w:rsidP="003503E4">
            <w:pPr>
              <w:jc w:val="left"/>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5.</w:t>
            </w:r>
          </w:p>
        </w:tc>
        <w:tc>
          <w:tcPr>
            <w:tcW w:w="1756" w:type="dxa"/>
            <w:tcBorders>
              <w:top w:val="nil"/>
              <w:left w:val="nil"/>
              <w:bottom w:val="single" w:sz="4" w:space="0" w:color="auto"/>
              <w:right w:val="nil"/>
            </w:tcBorders>
            <w:shd w:val="clear" w:color="auto" w:fill="auto"/>
            <w:vAlign w:val="center"/>
            <w:hideMark/>
          </w:tcPr>
          <w:p w14:paraId="68098424" w14:textId="77777777" w:rsidR="003503E4" w:rsidRPr="003503E4" w:rsidRDefault="003503E4" w:rsidP="00314784">
            <w:pP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Presencia de bandas laterales</w:t>
            </w:r>
          </w:p>
        </w:tc>
        <w:tc>
          <w:tcPr>
            <w:tcW w:w="443" w:type="dxa"/>
            <w:tcBorders>
              <w:top w:val="nil"/>
              <w:left w:val="nil"/>
              <w:bottom w:val="single" w:sz="4" w:space="0" w:color="auto"/>
              <w:right w:val="nil"/>
            </w:tcBorders>
            <w:shd w:val="clear" w:color="auto" w:fill="auto"/>
            <w:vAlign w:val="center"/>
            <w:hideMark/>
          </w:tcPr>
          <w:p w14:paraId="501F4AF9"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c>
          <w:tcPr>
            <w:tcW w:w="0" w:type="auto"/>
            <w:tcBorders>
              <w:top w:val="nil"/>
              <w:left w:val="nil"/>
              <w:bottom w:val="single" w:sz="4" w:space="0" w:color="auto"/>
              <w:right w:val="nil"/>
            </w:tcBorders>
            <w:shd w:val="clear" w:color="auto" w:fill="auto"/>
            <w:vAlign w:val="center"/>
            <w:hideMark/>
          </w:tcPr>
          <w:p w14:paraId="5B8C0088"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c>
          <w:tcPr>
            <w:tcW w:w="0" w:type="auto"/>
            <w:tcBorders>
              <w:top w:val="nil"/>
              <w:left w:val="nil"/>
              <w:bottom w:val="single" w:sz="4" w:space="0" w:color="auto"/>
              <w:right w:val="nil"/>
            </w:tcBorders>
            <w:shd w:val="clear" w:color="auto" w:fill="auto"/>
            <w:vAlign w:val="center"/>
            <w:hideMark/>
          </w:tcPr>
          <w:p w14:paraId="24FD4596"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r>
      <w:tr w:rsidR="003503E4" w:rsidRPr="00314784" w14:paraId="23381BDB" w14:textId="77777777" w:rsidTr="003617A4">
        <w:trPr>
          <w:trHeight w:val="288"/>
        </w:trPr>
        <w:tc>
          <w:tcPr>
            <w:tcW w:w="0" w:type="auto"/>
            <w:tcBorders>
              <w:top w:val="nil"/>
              <w:left w:val="nil"/>
              <w:bottom w:val="single" w:sz="4" w:space="0" w:color="auto"/>
              <w:right w:val="nil"/>
            </w:tcBorders>
            <w:shd w:val="clear" w:color="auto" w:fill="auto"/>
            <w:vAlign w:val="center"/>
            <w:hideMark/>
          </w:tcPr>
          <w:p w14:paraId="365BA940" w14:textId="77777777" w:rsidR="003503E4" w:rsidRPr="003503E4" w:rsidRDefault="003503E4" w:rsidP="003503E4">
            <w:pPr>
              <w:jc w:val="left"/>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6.</w:t>
            </w:r>
          </w:p>
        </w:tc>
        <w:tc>
          <w:tcPr>
            <w:tcW w:w="1756" w:type="dxa"/>
            <w:tcBorders>
              <w:top w:val="nil"/>
              <w:left w:val="nil"/>
              <w:bottom w:val="single" w:sz="4" w:space="0" w:color="auto"/>
              <w:right w:val="nil"/>
            </w:tcBorders>
            <w:shd w:val="clear" w:color="auto" w:fill="auto"/>
            <w:vAlign w:val="center"/>
            <w:hideMark/>
          </w:tcPr>
          <w:p w14:paraId="7578D7CF" w14:textId="77777777" w:rsidR="003503E4" w:rsidRPr="003503E4" w:rsidRDefault="003503E4" w:rsidP="00314784">
            <w:pP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Presencia de Armónicos</w:t>
            </w:r>
          </w:p>
        </w:tc>
        <w:tc>
          <w:tcPr>
            <w:tcW w:w="443" w:type="dxa"/>
            <w:tcBorders>
              <w:top w:val="nil"/>
              <w:left w:val="nil"/>
              <w:bottom w:val="single" w:sz="4" w:space="0" w:color="auto"/>
              <w:right w:val="nil"/>
            </w:tcBorders>
            <w:shd w:val="clear" w:color="auto" w:fill="auto"/>
            <w:vAlign w:val="center"/>
            <w:hideMark/>
          </w:tcPr>
          <w:p w14:paraId="37FC1F0E"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c>
          <w:tcPr>
            <w:tcW w:w="0" w:type="auto"/>
            <w:tcBorders>
              <w:top w:val="nil"/>
              <w:left w:val="nil"/>
              <w:bottom w:val="single" w:sz="4" w:space="0" w:color="auto"/>
              <w:right w:val="nil"/>
            </w:tcBorders>
            <w:shd w:val="clear" w:color="auto" w:fill="auto"/>
            <w:vAlign w:val="center"/>
            <w:hideMark/>
          </w:tcPr>
          <w:p w14:paraId="5E40237E"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c>
          <w:tcPr>
            <w:tcW w:w="0" w:type="auto"/>
            <w:tcBorders>
              <w:top w:val="nil"/>
              <w:left w:val="nil"/>
              <w:bottom w:val="single" w:sz="4" w:space="0" w:color="auto"/>
              <w:right w:val="nil"/>
            </w:tcBorders>
            <w:shd w:val="clear" w:color="auto" w:fill="auto"/>
            <w:vAlign w:val="center"/>
            <w:hideMark/>
          </w:tcPr>
          <w:p w14:paraId="5D9E7695" w14:textId="77777777" w:rsidR="003503E4" w:rsidRPr="003503E4" w:rsidRDefault="003503E4" w:rsidP="003503E4">
            <w:pPr>
              <w:jc w:val="center"/>
              <w:rPr>
                <w:rFonts w:eastAsia="Times New Roman" w:cs="Times New Roman"/>
                <w:color w:val="000000"/>
                <w:sz w:val="16"/>
                <w:szCs w:val="16"/>
                <w:lang w:val="es-EC" w:eastAsia="es-EC"/>
              </w:rPr>
            </w:pPr>
            <w:r w:rsidRPr="003503E4">
              <w:rPr>
                <w:rFonts w:eastAsia="Times New Roman" w:cs="Times New Roman"/>
                <w:color w:val="000000"/>
                <w:sz w:val="16"/>
                <w:szCs w:val="16"/>
                <w:lang w:val="es-ES" w:eastAsia="es-EC"/>
              </w:rPr>
              <w:t>SI</w:t>
            </w:r>
          </w:p>
        </w:tc>
      </w:tr>
    </w:tbl>
    <w:p w14:paraId="318740BF" w14:textId="47E60A3E" w:rsidR="003503E4" w:rsidRDefault="003503E4" w:rsidP="003503E4">
      <w:pPr>
        <w:rPr>
          <w:lang w:val="es-ES"/>
        </w:rPr>
      </w:pPr>
    </w:p>
    <w:p w14:paraId="5F23D220" w14:textId="039E8277" w:rsidR="00E96C09" w:rsidRDefault="00E96C09" w:rsidP="003503E4">
      <w:pPr>
        <w:rPr>
          <w:lang w:val="es-ES"/>
        </w:rPr>
      </w:pPr>
      <w:r>
        <w:rPr>
          <w:lang w:val="es-ES"/>
        </w:rPr>
        <w:t xml:space="preserve">En la sección siguiente se realiza un análisis detallado </w:t>
      </w:r>
      <w:r w:rsidR="003617A4">
        <w:rPr>
          <w:lang w:val="es-ES"/>
        </w:rPr>
        <w:t>de cada</w:t>
      </w:r>
      <w:r>
        <w:rPr>
          <w:lang w:val="es-ES"/>
        </w:rPr>
        <w:t xml:space="preserve"> una de las señales</w:t>
      </w:r>
      <w:r w:rsidR="00FF2977">
        <w:rPr>
          <w:lang w:val="es-ES"/>
        </w:rPr>
        <w:t>, donde se visualiza con claridad las particularidades de aplicar las diferentes técnicas de procesamiento de señales (</w:t>
      </w:r>
      <w:proofErr w:type="spellStart"/>
      <w:r w:rsidR="00FF2977">
        <w:rPr>
          <w:lang w:val="es-ES"/>
        </w:rPr>
        <w:t>FFT</w:t>
      </w:r>
      <w:proofErr w:type="spellEnd"/>
      <w:r w:rsidR="00FF2977">
        <w:rPr>
          <w:lang w:val="es-ES"/>
        </w:rPr>
        <w:t xml:space="preserve">, Hilbert y </w:t>
      </w:r>
      <w:proofErr w:type="spellStart"/>
      <w:r w:rsidR="00FF2977">
        <w:rPr>
          <w:lang w:val="es-ES"/>
        </w:rPr>
        <w:t>Cepstrum</w:t>
      </w:r>
      <w:proofErr w:type="spellEnd"/>
      <w:r w:rsidR="00FF2977">
        <w:rPr>
          <w:lang w:val="es-ES"/>
        </w:rPr>
        <w:t>) a las bases de datos</w:t>
      </w:r>
      <w:r w:rsidR="00C97D28">
        <w:rPr>
          <w:lang w:val="es-ES"/>
        </w:rPr>
        <w:t>.</w:t>
      </w:r>
    </w:p>
    <w:p w14:paraId="4B0873D5" w14:textId="57A73148" w:rsidR="00584534" w:rsidRPr="00E5222A" w:rsidRDefault="00584534" w:rsidP="002A2D95">
      <w:pPr>
        <w:rPr>
          <w:lang w:val="es-ES"/>
        </w:rPr>
      </w:pPr>
    </w:p>
    <w:p w14:paraId="27DACAA8" w14:textId="70116504" w:rsidR="003930FF" w:rsidRDefault="00785FFF" w:rsidP="003930FF">
      <w:pPr>
        <w:pStyle w:val="Ttulo2"/>
        <w:rPr>
          <w:lang w:val="es-ES"/>
        </w:rPr>
      </w:pPr>
      <w:r>
        <w:rPr>
          <w:lang w:val="es-ES"/>
        </w:rPr>
        <w:t>Análisis de Resultados</w:t>
      </w:r>
    </w:p>
    <w:p w14:paraId="665D3D64" w14:textId="116B24D9" w:rsidR="003617A4" w:rsidRPr="003617A4" w:rsidRDefault="00835870" w:rsidP="003617A4">
      <w:pPr>
        <w:rPr>
          <w:lang w:val="es-ES"/>
        </w:rPr>
      </w:pPr>
      <w:r>
        <w:rPr>
          <w:lang w:val="es-ES"/>
        </w:rPr>
        <w:t xml:space="preserve"> </w:t>
      </w:r>
    </w:p>
    <w:p w14:paraId="2EF34E4E" w14:textId="16FFA08C" w:rsidR="003930FF" w:rsidRPr="003930FF" w:rsidRDefault="003930FF" w:rsidP="003930FF">
      <w:pPr>
        <w:rPr>
          <w:lang w:val="es-ES"/>
        </w:rPr>
      </w:pPr>
      <w:r>
        <w:rPr>
          <w:lang w:val="es-ES"/>
        </w:rPr>
        <w:t xml:space="preserve">En esta sección se presenta la comparación de los espectros de vibración </w:t>
      </w:r>
      <w:r w:rsidR="00F51BA2">
        <w:rPr>
          <w:lang w:val="es-ES"/>
        </w:rPr>
        <w:t xml:space="preserve">en el dominio de la frecuencia </w:t>
      </w:r>
      <w:r>
        <w:rPr>
          <w:lang w:val="es-ES"/>
        </w:rPr>
        <w:t xml:space="preserve">de señales de </w:t>
      </w:r>
      <w:r w:rsidR="00F51BA2">
        <w:rPr>
          <w:lang w:val="es-ES"/>
        </w:rPr>
        <w:t>vibración y</w:t>
      </w:r>
      <w:r>
        <w:rPr>
          <w:lang w:val="es-ES"/>
        </w:rPr>
        <w:t xml:space="preserve"> EA, mediante la Transformada Rápida de Fourier, Hilbert y </w:t>
      </w:r>
      <w:proofErr w:type="spellStart"/>
      <w:r>
        <w:rPr>
          <w:lang w:val="es-ES"/>
        </w:rPr>
        <w:t>Cepstrum</w:t>
      </w:r>
      <w:proofErr w:type="spellEnd"/>
      <w:r>
        <w:rPr>
          <w:lang w:val="es-ES"/>
        </w:rPr>
        <w:t xml:space="preserve">, a fin de determinar que técnica de procesamiento brinda </w:t>
      </w:r>
      <w:r w:rsidR="00ED3CBB">
        <w:rPr>
          <w:lang w:val="es-ES"/>
        </w:rPr>
        <w:t>más información</w:t>
      </w:r>
      <w:r>
        <w:rPr>
          <w:lang w:val="es-ES"/>
        </w:rPr>
        <w:t xml:space="preserve"> </w:t>
      </w:r>
      <w:r w:rsidR="00ED3CBB">
        <w:rPr>
          <w:lang w:val="es-ES"/>
        </w:rPr>
        <w:t>de</w:t>
      </w:r>
      <w:r>
        <w:rPr>
          <w:lang w:val="es-ES"/>
        </w:rPr>
        <w:t xml:space="preserve"> fallo </w:t>
      </w:r>
      <w:r w:rsidR="00ED3CBB">
        <w:rPr>
          <w:lang w:val="es-ES"/>
        </w:rPr>
        <w:t>en</w:t>
      </w:r>
      <w:r>
        <w:rPr>
          <w:lang w:val="es-ES"/>
        </w:rPr>
        <w:t xml:space="preserve"> diente roto </w:t>
      </w:r>
      <w:r w:rsidR="00ED3CBB">
        <w:rPr>
          <w:lang w:val="es-ES"/>
        </w:rPr>
        <w:t>del</w:t>
      </w:r>
      <w:r>
        <w:rPr>
          <w:lang w:val="es-ES"/>
        </w:rPr>
        <w:t xml:space="preserve"> engranaje </w:t>
      </w:r>
      <w:r w:rsidR="00ED3CBB">
        <w:rPr>
          <w:lang w:val="es-ES"/>
        </w:rPr>
        <w:t xml:space="preserve">(Z1) </w:t>
      </w:r>
      <w:r>
        <w:rPr>
          <w:lang w:val="es-ES"/>
        </w:rPr>
        <w:t xml:space="preserve">de la caja de engranajes. </w:t>
      </w:r>
    </w:p>
    <w:p w14:paraId="0ABB5F45" w14:textId="77777777" w:rsidR="00785FFF" w:rsidRPr="00785FFF" w:rsidRDefault="00785FFF" w:rsidP="00785FFF">
      <w:pPr>
        <w:rPr>
          <w:lang w:val="es-ES"/>
        </w:rPr>
      </w:pPr>
    </w:p>
    <w:p w14:paraId="3C43B0B5" w14:textId="0F93BFB3" w:rsidR="00651181" w:rsidRPr="00E5222A" w:rsidRDefault="007D6EDA" w:rsidP="00785FFF">
      <w:pPr>
        <w:pStyle w:val="Ttulo2"/>
        <w:numPr>
          <w:ilvl w:val="0"/>
          <w:numId w:val="0"/>
        </w:numPr>
        <w:rPr>
          <w:lang w:val="es-ES"/>
        </w:rPr>
      </w:pPr>
      <w:r w:rsidRPr="00E5222A">
        <w:rPr>
          <w:lang w:val="es-ES"/>
        </w:rPr>
        <w:t xml:space="preserve">Comparación de señales de vibración y </w:t>
      </w:r>
      <w:r w:rsidR="008E0F4C" w:rsidRPr="00E5222A">
        <w:rPr>
          <w:lang w:val="es-ES"/>
        </w:rPr>
        <w:t>Emisión Acústica</w:t>
      </w:r>
      <w:r w:rsidRPr="00E5222A">
        <w:rPr>
          <w:lang w:val="es-ES"/>
        </w:rPr>
        <w:t xml:space="preserve"> mediante la transformada rápida de Fourier.</w:t>
      </w:r>
    </w:p>
    <w:p w14:paraId="473E46A1" w14:textId="77777777" w:rsidR="007D6EDA" w:rsidRPr="00E5222A" w:rsidRDefault="007D6EDA" w:rsidP="007D6EDA">
      <w:pPr>
        <w:rPr>
          <w:lang w:val="es-ES"/>
        </w:rPr>
      </w:pPr>
    </w:p>
    <w:p w14:paraId="0BDEE207" w14:textId="50BFECEB" w:rsidR="00651181" w:rsidRPr="00E5222A" w:rsidRDefault="00651181" w:rsidP="007D6EDA">
      <w:pPr>
        <w:autoSpaceDE w:val="0"/>
        <w:autoSpaceDN w:val="0"/>
        <w:adjustRightInd w:val="0"/>
        <w:rPr>
          <w:lang w:val="es-ES"/>
        </w:rPr>
      </w:pPr>
      <w:r w:rsidRPr="00E5222A">
        <w:rPr>
          <w:lang w:val="es-ES"/>
        </w:rPr>
        <w:t>En la Fig</w:t>
      </w:r>
      <w:r w:rsidR="00D13845">
        <w:rPr>
          <w:lang w:val="es-ES"/>
        </w:rPr>
        <w:t>ura</w:t>
      </w:r>
      <w:r w:rsidRPr="00E5222A">
        <w:rPr>
          <w:lang w:val="es-ES"/>
        </w:rPr>
        <w:t xml:space="preserve"> </w:t>
      </w:r>
      <w:r w:rsidR="003617A4">
        <w:rPr>
          <w:lang w:val="es-ES"/>
        </w:rPr>
        <w:t>6,</w:t>
      </w:r>
      <w:r w:rsidRPr="00E5222A">
        <w:rPr>
          <w:lang w:val="es-ES"/>
        </w:rPr>
        <w:t xml:space="preserve"> se presentan señales de vibración con cuatro diferentes niveles de severidad para un engrane con diente roto, sin aplicar carga (0 V</w:t>
      </w:r>
      <w:r w:rsidR="00EB5571" w:rsidRPr="00E5222A">
        <w:rPr>
          <w:lang w:val="es-ES"/>
        </w:rPr>
        <w:t>), para</w:t>
      </w:r>
      <w:r w:rsidRPr="00E5222A">
        <w:rPr>
          <w:lang w:val="es-ES"/>
        </w:rPr>
        <w:t xml:space="preserve"> los cuatro niveles de severidad se puede apreciar la GMF a 639 Hz</w:t>
      </w:r>
      <w:r w:rsidR="00EB5571">
        <w:rPr>
          <w:lang w:val="es-ES"/>
        </w:rPr>
        <w:t xml:space="preserve">. </w:t>
      </w:r>
      <w:r w:rsidR="00AE5402">
        <w:rPr>
          <w:lang w:val="es-ES"/>
        </w:rPr>
        <w:t>En el</w:t>
      </w:r>
      <w:r w:rsidRPr="00E5222A">
        <w:rPr>
          <w:lang w:val="es-ES"/>
        </w:rPr>
        <w:t xml:space="preserve"> piñón en buen estado (P1) se puede verificar que el valor de la GMF tiene una mayor amplitud en comparación con la amplitud del  valor de la GMF </w:t>
      </w:r>
      <w:r w:rsidR="006E6611" w:rsidRPr="00E5222A">
        <w:rPr>
          <w:lang w:val="es-ES"/>
        </w:rPr>
        <w:t>del</w:t>
      </w:r>
      <w:r w:rsidRPr="00E5222A">
        <w:rPr>
          <w:lang w:val="es-ES"/>
        </w:rPr>
        <w:t xml:space="preserve"> piñón con rotura de diente de 87.5% (P4); se pueden apreciar bandas laterales equidistantes a la frecuencia de giro, estas bandas se aprecian de mejor manera a una frecuencia de 620 Hz y conforme el fallo incrementa su severidad esta banda lateral incrementa su amplitud de 0.9151 V para un engrane en buen estado, a una amplitud de 1.276 V para un engrane con nivel de severidad P4.</w:t>
      </w:r>
    </w:p>
    <w:p w14:paraId="0091EAF5" w14:textId="77777777" w:rsidR="00651181" w:rsidRPr="00E5222A" w:rsidRDefault="00651181" w:rsidP="00651181">
      <w:pPr>
        <w:rPr>
          <w:lang w:val="es-ES"/>
        </w:rPr>
      </w:pPr>
    </w:p>
    <w:p w14:paraId="6587EA72" w14:textId="77777777" w:rsidR="007D6EDA" w:rsidRPr="00E5222A" w:rsidRDefault="00651181" w:rsidP="007D6EDA">
      <w:pPr>
        <w:keepNext/>
        <w:jc w:val="center"/>
        <w:rPr>
          <w:lang w:val="es-ES"/>
        </w:rPr>
      </w:pPr>
      <w:r w:rsidRPr="00E5222A">
        <w:rPr>
          <w:noProof/>
          <w:lang w:val="es-ES"/>
        </w:rPr>
        <w:lastRenderedPageBreak/>
        <w:drawing>
          <wp:inline distT="0" distB="0" distL="0" distR="0" wp14:anchorId="2E1334E8" wp14:editId="02F85991">
            <wp:extent cx="2811780" cy="2004060"/>
            <wp:effectExtent l="0" t="0" r="7620" b="0"/>
            <wp:docPr id="21" name="Imagen 21"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1" descr="Diagrama&#10;&#10;Descripción generada automáticamente con confianza media"/>
                    <pic:cNvPicPr>
                      <a:picLocks noChangeAspect="1" noChangeArrowheads="1"/>
                    </pic:cNvPicPr>
                  </pic:nvPicPr>
                  <pic:blipFill>
                    <a:blip r:embed="rId30" cstate="print">
                      <a:extLst>
                        <a:ext uri="{28A0092B-C50C-407E-A947-70E740481C1C}">
                          <a14:useLocalDpi xmlns:a14="http://schemas.microsoft.com/office/drawing/2010/main" val="0"/>
                        </a:ext>
                      </a:extLst>
                    </a:blip>
                    <a:srcRect l="10454" t="2032" r="8293" b="6505"/>
                    <a:stretch>
                      <a:fillRect/>
                    </a:stretch>
                  </pic:blipFill>
                  <pic:spPr bwMode="auto">
                    <a:xfrm>
                      <a:off x="0" y="0"/>
                      <a:ext cx="2811780" cy="2004060"/>
                    </a:xfrm>
                    <a:prstGeom prst="rect">
                      <a:avLst/>
                    </a:prstGeom>
                    <a:noFill/>
                    <a:ln>
                      <a:noFill/>
                    </a:ln>
                  </pic:spPr>
                </pic:pic>
              </a:graphicData>
            </a:graphic>
          </wp:inline>
        </w:drawing>
      </w:r>
    </w:p>
    <w:p w14:paraId="22D83F24" w14:textId="4C1ACDDB" w:rsidR="00651181" w:rsidRDefault="007D6EDA" w:rsidP="00651181">
      <w:pPr>
        <w:rPr>
          <w:lang w:val="es-ES"/>
        </w:rPr>
      </w:pPr>
      <w:r w:rsidRPr="002E6986">
        <w:rPr>
          <w:b/>
          <w:bCs/>
          <w:lang w:val="es-ES"/>
        </w:rPr>
        <w:t xml:space="preserve">Figura </w:t>
      </w:r>
      <w:r w:rsidR="003617A4">
        <w:rPr>
          <w:b/>
          <w:bCs/>
          <w:lang w:val="es-ES"/>
        </w:rPr>
        <w:t>6</w:t>
      </w:r>
      <w:r w:rsidRPr="002E6986">
        <w:rPr>
          <w:b/>
          <w:bCs/>
          <w:lang w:val="es-ES"/>
        </w:rPr>
        <w:t>.</w:t>
      </w:r>
      <w:r w:rsidRPr="00E5222A">
        <w:rPr>
          <w:lang w:val="es-ES"/>
        </w:rPr>
        <w:t xml:space="preserve"> Señal de vibración en el dominio de la frecuencia sin aplicación de carga.</w:t>
      </w:r>
    </w:p>
    <w:p w14:paraId="26511B3A" w14:textId="77777777" w:rsidR="003617A4" w:rsidRPr="00E5222A" w:rsidRDefault="003617A4" w:rsidP="00651181">
      <w:pPr>
        <w:rPr>
          <w:lang w:val="es-ES"/>
        </w:rPr>
      </w:pPr>
    </w:p>
    <w:p w14:paraId="5CFAFD20" w14:textId="7D904336" w:rsidR="00651181" w:rsidRPr="00E5222A" w:rsidRDefault="00AE5402" w:rsidP="00651181">
      <w:pPr>
        <w:rPr>
          <w:lang w:val="es-ES"/>
        </w:rPr>
      </w:pPr>
      <w:r>
        <w:rPr>
          <w:lang w:val="es-ES"/>
        </w:rPr>
        <w:t xml:space="preserve">En la </w:t>
      </w:r>
      <w:r w:rsidR="00651181" w:rsidRPr="00E5222A">
        <w:rPr>
          <w:lang w:val="es-ES"/>
        </w:rPr>
        <w:t>Fig</w:t>
      </w:r>
      <w:r w:rsidR="00D13845">
        <w:rPr>
          <w:lang w:val="es-ES"/>
        </w:rPr>
        <w:t>ura</w:t>
      </w:r>
      <w:r w:rsidR="00651181" w:rsidRPr="00E5222A">
        <w:rPr>
          <w:lang w:val="es-ES"/>
        </w:rPr>
        <w:t xml:space="preserve"> </w:t>
      </w:r>
      <w:r w:rsidR="003617A4">
        <w:rPr>
          <w:lang w:val="es-ES"/>
        </w:rPr>
        <w:t>7</w:t>
      </w:r>
      <w:r>
        <w:rPr>
          <w:lang w:val="es-ES"/>
        </w:rPr>
        <w:t>,</w:t>
      </w:r>
      <w:r w:rsidR="00651181" w:rsidRPr="00E5222A">
        <w:rPr>
          <w:lang w:val="es-ES"/>
        </w:rPr>
        <w:t xml:space="preserve"> </w:t>
      </w:r>
      <w:r>
        <w:rPr>
          <w:lang w:val="es-ES"/>
        </w:rPr>
        <w:t>se aprecia las</w:t>
      </w:r>
      <w:r w:rsidR="00651181" w:rsidRPr="00E5222A">
        <w:rPr>
          <w:lang w:val="es-ES"/>
        </w:rPr>
        <w:t xml:space="preserve"> señales de EA con cuatro niveles de severidad para un engrane con diente roto, sin la aplicación de carga (0V), se puede apreciar la GMF a una frecuencia de 635 Hz con sus respectivas bandas laterales equidistantes a la velocidad de entrada en la caja de engranajes, el valor GMF se encuentra desplazada 5Hz de la nominal. Los valores de </w:t>
      </w:r>
      <w:r w:rsidR="00651181" w:rsidRPr="00E5222A">
        <w:rPr>
          <w:i/>
          <w:iCs/>
          <w:lang w:val="es-ES"/>
        </w:rPr>
        <w:t>f1</w:t>
      </w:r>
      <w:r w:rsidR="00651181" w:rsidRPr="00E5222A">
        <w:rPr>
          <w:lang w:val="es-ES"/>
        </w:rPr>
        <w:t xml:space="preserve"> y </w:t>
      </w:r>
      <w:r w:rsidR="00651181" w:rsidRPr="00E5222A">
        <w:rPr>
          <w:i/>
          <w:iCs/>
          <w:lang w:val="es-ES"/>
        </w:rPr>
        <w:t xml:space="preserve">f2 </w:t>
      </w:r>
      <w:r w:rsidR="00651181" w:rsidRPr="00E5222A">
        <w:rPr>
          <w:lang w:val="es-ES"/>
        </w:rPr>
        <w:t>se pueden apreciar en las señales de EA.</w:t>
      </w:r>
    </w:p>
    <w:p w14:paraId="1B7D6147" w14:textId="77777777" w:rsidR="007D6EDA" w:rsidRPr="00E5222A" w:rsidRDefault="007D6EDA" w:rsidP="00651181">
      <w:pPr>
        <w:rPr>
          <w:lang w:val="es-ES"/>
        </w:rPr>
      </w:pPr>
    </w:p>
    <w:p w14:paraId="6D7BFE7B" w14:textId="77777777" w:rsidR="007D6EDA" w:rsidRPr="00E5222A" w:rsidRDefault="00651181" w:rsidP="007D6EDA">
      <w:pPr>
        <w:keepNext/>
        <w:rPr>
          <w:lang w:val="es-ES"/>
        </w:rPr>
      </w:pPr>
      <w:r w:rsidRPr="00E5222A">
        <w:rPr>
          <w:noProof/>
          <w:lang w:val="es-ES"/>
        </w:rPr>
        <w:drawing>
          <wp:inline distT="0" distB="0" distL="0" distR="0" wp14:anchorId="31E17562" wp14:editId="06192701">
            <wp:extent cx="2773045" cy="1504950"/>
            <wp:effectExtent l="0" t="0" r="8255" b="0"/>
            <wp:docPr id="20" name="Imagen 20"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Diagrama&#10;&#10;Descripción generada automáticamente con confianza media"/>
                    <pic:cNvPicPr>
                      <a:picLocks noChangeAspect="1" noChangeArrowheads="1"/>
                    </pic:cNvPicPr>
                  </pic:nvPicPr>
                  <pic:blipFill>
                    <a:blip r:embed="rId31" cstate="print">
                      <a:extLst>
                        <a:ext uri="{28A0092B-C50C-407E-A947-70E740481C1C}">
                          <a14:useLocalDpi xmlns:a14="http://schemas.microsoft.com/office/drawing/2010/main" val="0"/>
                        </a:ext>
                      </a:extLst>
                    </a:blip>
                    <a:srcRect l="10997" t="2748" r="7820" b="6912"/>
                    <a:stretch>
                      <a:fillRect/>
                    </a:stretch>
                  </pic:blipFill>
                  <pic:spPr bwMode="auto">
                    <a:xfrm>
                      <a:off x="0" y="0"/>
                      <a:ext cx="2773045" cy="1504950"/>
                    </a:xfrm>
                    <a:prstGeom prst="rect">
                      <a:avLst/>
                    </a:prstGeom>
                    <a:noFill/>
                    <a:ln>
                      <a:noFill/>
                    </a:ln>
                  </pic:spPr>
                </pic:pic>
              </a:graphicData>
            </a:graphic>
          </wp:inline>
        </w:drawing>
      </w:r>
    </w:p>
    <w:p w14:paraId="23CDA58B" w14:textId="29EF6989" w:rsidR="00651181" w:rsidRPr="00E5222A" w:rsidRDefault="007D6EDA" w:rsidP="007D6EDA">
      <w:pPr>
        <w:pStyle w:val="Descripcin"/>
        <w:rPr>
          <w:szCs w:val="20"/>
          <w:lang w:val="es-ES"/>
        </w:rPr>
      </w:pPr>
      <w:r w:rsidRPr="002E6986">
        <w:rPr>
          <w:b/>
          <w:bCs/>
          <w:szCs w:val="20"/>
          <w:lang w:val="es-ES"/>
        </w:rPr>
        <w:t xml:space="preserve">Figura </w:t>
      </w:r>
      <w:r w:rsidR="003617A4">
        <w:rPr>
          <w:b/>
          <w:bCs/>
          <w:szCs w:val="20"/>
          <w:lang w:val="es-ES"/>
        </w:rPr>
        <w:t>7</w:t>
      </w:r>
      <w:r w:rsidRPr="00E5222A">
        <w:rPr>
          <w:szCs w:val="20"/>
          <w:lang w:val="es-ES"/>
        </w:rPr>
        <w:t>. Señal de emisión acústica en el dominio de la frecuencia sin aplicación de carga.</w:t>
      </w:r>
    </w:p>
    <w:p w14:paraId="7EE7A9A1" w14:textId="77777777" w:rsidR="00651181" w:rsidRPr="00E5222A" w:rsidRDefault="00651181" w:rsidP="00651181">
      <w:pPr>
        <w:rPr>
          <w:lang w:val="es-ES"/>
        </w:rPr>
      </w:pPr>
    </w:p>
    <w:p w14:paraId="18637A61" w14:textId="6C2962DF" w:rsidR="00651181" w:rsidRPr="00E5222A" w:rsidRDefault="002E6986" w:rsidP="007D6EDA">
      <w:pPr>
        <w:rPr>
          <w:lang w:val="es-ES"/>
        </w:rPr>
      </w:pPr>
      <w:r>
        <w:rPr>
          <w:lang w:val="es-ES"/>
        </w:rPr>
        <w:t>En l</w:t>
      </w:r>
      <w:r w:rsidR="00651181" w:rsidRPr="00E5222A">
        <w:rPr>
          <w:lang w:val="es-ES"/>
        </w:rPr>
        <w:t>a Fig</w:t>
      </w:r>
      <w:r>
        <w:rPr>
          <w:lang w:val="es-ES"/>
        </w:rPr>
        <w:t xml:space="preserve">ura </w:t>
      </w:r>
      <w:r w:rsidR="003617A4">
        <w:rPr>
          <w:lang w:val="es-ES"/>
        </w:rPr>
        <w:t>8</w:t>
      </w:r>
      <w:r w:rsidR="00D13845">
        <w:rPr>
          <w:lang w:val="es-ES"/>
        </w:rPr>
        <w:t>, s</w:t>
      </w:r>
      <w:r>
        <w:rPr>
          <w:lang w:val="es-ES"/>
        </w:rPr>
        <w:t>e presenta</w:t>
      </w:r>
      <w:r w:rsidR="00D13845">
        <w:rPr>
          <w:lang w:val="es-ES"/>
        </w:rPr>
        <w:t>n las</w:t>
      </w:r>
      <w:r w:rsidR="00651181" w:rsidRPr="00E5222A">
        <w:rPr>
          <w:lang w:val="es-ES"/>
        </w:rPr>
        <w:t xml:space="preserve"> señales de vibración con la aplicación de carga (20V), estas señales se ven afectadas por la aplicación de carga, debido a que no se logra identificar el valor de la GMF debido a su baja amplitud. Las bandas laterales se pueden identificar sin dificultad a 624 Hz, la amplitud de esta banda lateral se ve afectada conforme la severidad es mayor, es decir, a mayor severidad se tiene menor amplitud.</w:t>
      </w:r>
    </w:p>
    <w:p w14:paraId="724AE147" w14:textId="77777777" w:rsidR="007D6EDA" w:rsidRPr="00E5222A" w:rsidRDefault="00651181" w:rsidP="007D6EDA">
      <w:pPr>
        <w:keepNext/>
        <w:rPr>
          <w:lang w:val="es-ES"/>
        </w:rPr>
      </w:pPr>
      <w:r w:rsidRPr="00E5222A">
        <w:rPr>
          <w:noProof/>
          <w:lang w:val="es-ES"/>
        </w:rPr>
        <w:drawing>
          <wp:inline distT="0" distB="0" distL="0" distR="0" wp14:anchorId="316106EC" wp14:editId="1E6C6F09">
            <wp:extent cx="2773045" cy="1438910"/>
            <wp:effectExtent l="0" t="0" r="8255" b="8890"/>
            <wp:docPr id="19" name="Imagen 19"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descr="Interfaz de usuario gráfica, Aplicación&#10;&#10;Descripción generada automáticamente"/>
                    <pic:cNvPicPr>
                      <a:picLocks noChangeAspect="1" noChangeArrowheads="1"/>
                    </pic:cNvPicPr>
                  </pic:nvPicPr>
                  <pic:blipFill>
                    <a:blip r:embed="rId32" cstate="print">
                      <a:extLst>
                        <a:ext uri="{28A0092B-C50C-407E-A947-70E740481C1C}">
                          <a14:useLocalDpi xmlns:a14="http://schemas.microsoft.com/office/drawing/2010/main" val="0"/>
                        </a:ext>
                      </a:extLst>
                    </a:blip>
                    <a:srcRect l="10713" t="3679" r="8722" b="6483"/>
                    <a:stretch>
                      <a:fillRect/>
                    </a:stretch>
                  </pic:blipFill>
                  <pic:spPr bwMode="auto">
                    <a:xfrm>
                      <a:off x="0" y="0"/>
                      <a:ext cx="2773045" cy="1438910"/>
                    </a:xfrm>
                    <a:prstGeom prst="rect">
                      <a:avLst/>
                    </a:prstGeom>
                    <a:noFill/>
                    <a:ln>
                      <a:noFill/>
                    </a:ln>
                  </pic:spPr>
                </pic:pic>
              </a:graphicData>
            </a:graphic>
          </wp:inline>
        </w:drawing>
      </w:r>
    </w:p>
    <w:p w14:paraId="3B5A9C80" w14:textId="74C616A8" w:rsidR="00651181" w:rsidRPr="00E5222A" w:rsidRDefault="007D6EDA" w:rsidP="007D6EDA">
      <w:pPr>
        <w:pStyle w:val="Descripcin"/>
        <w:rPr>
          <w:szCs w:val="20"/>
          <w:lang w:val="es-ES"/>
        </w:rPr>
      </w:pPr>
      <w:r w:rsidRPr="003617A4">
        <w:rPr>
          <w:b/>
          <w:bCs/>
          <w:szCs w:val="20"/>
          <w:lang w:val="es-ES"/>
        </w:rPr>
        <w:t xml:space="preserve">Figura </w:t>
      </w:r>
      <w:r w:rsidR="003617A4" w:rsidRPr="003617A4">
        <w:rPr>
          <w:b/>
          <w:bCs/>
          <w:szCs w:val="20"/>
          <w:lang w:val="es-ES"/>
        </w:rPr>
        <w:t>8</w:t>
      </w:r>
      <w:r w:rsidRPr="003617A4">
        <w:rPr>
          <w:b/>
          <w:bCs/>
          <w:szCs w:val="20"/>
          <w:lang w:val="es-ES"/>
        </w:rPr>
        <w:t>.</w:t>
      </w:r>
      <w:r w:rsidRPr="00E5222A">
        <w:rPr>
          <w:szCs w:val="20"/>
          <w:lang w:val="es-ES"/>
        </w:rPr>
        <w:t xml:space="preserve"> Señal de vibración en el dominio de la frecuencia con aplicación de carga.</w:t>
      </w:r>
    </w:p>
    <w:p w14:paraId="1B70D171" w14:textId="77777777" w:rsidR="00651181" w:rsidRPr="00E5222A" w:rsidRDefault="00651181" w:rsidP="00651181">
      <w:pPr>
        <w:rPr>
          <w:lang w:val="es-ES"/>
        </w:rPr>
      </w:pPr>
    </w:p>
    <w:p w14:paraId="521FA27C" w14:textId="77902F56" w:rsidR="00651181" w:rsidRPr="00E5222A" w:rsidRDefault="00D13845" w:rsidP="007D6EDA">
      <w:pPr>
        <w:rPr>
          <w:lang w:val="es-ES"/>
        </w:rPr>
      </w:pPr>
      <w:r>
        <w:rPr>
          <w:lang w:val="es-ES"/>
        </w:rPr>
        <w:t>En l</w:t>
      </w:r>
      <w:r w:rsidR="00651181" w:rsidRPr="00E5222A">
        <w:rPr>
          <w:lang w:val="es-ES"/>
        </w:rPr>
        <w:t>a Fig</w:t>
      </w:r>
      <w:r>
        <w:rPr>
          <w:lang w:val="es-ES"/>
        </w:rPr>
        <w:t>ura</w:t>
      </w:r>
      <w:r w:rsidR="00651181" w:rsidRPr="00E5222A">
        <w:rPr>
          <w:lang w:val="es-ES"/>
        </w:rPr>
        <w:t xml:space="preserve"> </w:t>
      </w:r>
      <w:r w:rsidR="003617A4">
        <w:rPr>
          <w:lang w:val="es-ES"/>
        </w:rPr>
        <w:t>9</w:t>
      </w:r>
      <w:r>
        <w:rPr>
          <w:lang w:val="es-ES"/>
        </w:rPr>
        <w:t>, se indican las</w:t>
      </w:r>
      <w:r w:rsidR="00651181" w:rsidRPr="00E5222A">
        <w:rPr>
          <w:lang w:val="es-ES"/>
        </w:rPr>
        <w:t xml:space="preserve"> señales de EA con cuatro niveles de severidad con la aplicación de carga (20V), el valor de la GMF se puede identificar de mejor manera para los niveles de severidad más bajos; es decir para P1 y P2, mientras que en los niveles de severidad P3 y P4 la amplitud de la GMF disminuye. Las bandas laterales se pueden identificar en las cuatro señales de EA, pero en P1 y P2 las bandas laterales presentes a 658 Hz se identifican de forma más clara que en P3 y P4.</w:t>
      </w:r>
    </w:p>
    <w:p w14:paraId="3D31151B" w14:textId="77777777" w:rsidR="007D6EDA" w:rsidRPr="00E5222A" w:rsidRDefault="00651181" w:rsidP="007D6EDA">
      <w:pPr>
        <w:keepNext/>
        <w:rPr>
          <w:lang w:val="es-ES"/>
        </w:rPr>
      </w:pPr>
      <w:r w:rsidRPr="00E5222A">
        <w:rPr>
          <w:noProof/>
          <w:lang w:val="es-ES"/>
        </w:rPr>
        <w:drawing>
          <wp:inline distT="0" distB="0" distL="0" distR="0" wp14:anchorId="725348CC" wp14:editId="5421B592">
            <wp:extent cx="2773045" cy="1471930"/>
            <wp:effectExtent l="0" t="0" r="8255" b="0"/>
            <wp:docPr id="18" name="Imagen 18" descr="Interfaz de usuario gráfica,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Interfaz de usuario gráfica, Aplicación&#10;&#10;Descripción generada automáticamente"/>
                    <pic:cNvPicPr>
                      <a:picLocks noChangeAspect="1" noChangeArrowheads="1"/>
                    </pic:cNvPicPr>
                  </pic:nvPicPr>
                  <pic:blipFill>
                    <a:blip r:embed="rId33" cstate="print">
                      <a:extLst>
                        <a:ext uri="{28A0092B-C50C-407E-A947-70E740481C1C}">
                          <a14:useLocalDpi xmlns:a14="http://schemas.microsoft.com/office/drawing/2010/main" val="0"/>
                        </a:ext>
                      </a:extLst>
                    </a:blip>
                    <a:srcRect l="10971" t="4851" r="8057" b="6683"/>
                    <a:stretch>
                      <a:fillRect/>
                    </a:stretch>
                  </pic:blipFill>
                  <pic:spPr bwMode="auto">
                    <a:xfrm>
                      <a:off x="0" y="0"/>
                      <a:ext cx="2773045" cy="1471930"/>
                    </a:xfrm>
                    <a:prstGeom prst="rect">
                      <a:avLst/>
                    </a:prstGeom>
                    <a:noFill/>
                    <a:ln>
                      <a:noFill/>
                    </a:ln>
                  </pic:spPr>
                </pic:pic>
              </a:graphicData>
            </a:graphic>
          </wp:inline>
        </w:drawing>
      </w:r>
    </w:p>
    <w:p w14:paraId="22A93EFF" w14:textId="2C6D6433" w:rsidR="00651181" w:rsidRPr="00E5222A" w:rsidRDefault="007D6EDA" w:rsidP="007D6EDA">
      <w:pPr>
        <w:pStyle w:val="Descripcin"/>
        <w:rPr>
          <w:szCs w:val="20"/>
          <w:lang w:val="es-ES"/>
        </w:rPr>
      </w:pPr>
      <w:r w:rsidRPr="003617A4">
        <w:rPr>
          <w:b/>
          <w:bCs/>
          <w:szCs w:val="20"/>
          <w:lang w:val="es-ES"/>
        </w:rPr>
        <w:t xml:space="preserve">Figura </w:t>
      </w:r>
      <w:r w:rsidR="003617A4" w:rsidRPr="003617A4">
        <w:rPr>
          <w:b/>
          <w:bCs/>
          <w:szCs w:val="20"/>
          <w:lang w:val="es-ES"/>
        </w:rPr>
        <w:t>9</w:t>
      </w:r>
      <w:r w:rsidRPr="003617A4">
        <w:rPr>
          <w:b/>
          <w:bCs/>
          <w:szCs w:val="20"/>
          <w:lang w:val="es-ES"/>
        </w:rPr>
        <w:t>.</w:t>
      </w:r>
      <w:r w:rsidRPr="00E5222A">
        <w:rPr>
          <w:szCs w:val="20"/>
          <w:lang w:val="es-ES"/>
        </w:rPr>
        <w:t xml:space="preserve"> Señal de emisión acústica en el dominio de la frecuencia con aplicación de carga.</w:t>
      </w:r>
    </w:p>
    <w:p w14:paraId="7B9CC489" w14:textId="77777777" w:rsidR="00651181" w:rsidRPr="00E5222A" w:rsidRDefault="00651181" w:rsidP="00651181">
      <w:pPr>
        <w:rPr>
          <w:lang w:val="es-ES"/>
        </w:rPr>
      </w:pPr>
    </w:p>
    <w:p w14:paraId="482CA545" w14:textId="6EDB8C6A" w:rsidR="00651181" w:rsidRPr="00E5222A" w:rsidRDefault="007D6EDA" w:rsidP="00354252">
      <w:pPr>
        <w:pStyle w:val="Ttulo2"/>
        <w:rPr>
          <w:lang w:val="es-ES"/>
        </w:rPr>
      </w:pPr>
      <w:r w:rsidRPr="00E5222A">
        <w:rPr>
          <w:lang w:val="es-ES"/>
        </w:rPr>
        <w:t xml:space="preserve">Comparación de señales de vibración y </w:t>
      </w:r>
      <w:r w:rsidR="00061438">
        <w:rPr>
          <w:lang w:val="es-ES"/>
        </w:rPr>
        <w:t>EA</w:t>
      </w:r>
      <w:r w:rsidRPr="00E5222A">
        <w:rPr>
          <w:lang w:val="es-ES"/>
        </w:rPr>
        <w:t xml:space="preserve"> mediante la transformada </w:t>
      </w:r>
      <w:proofErr w:type="spellStart"/>
      <w:r w:rsidRPr="00E5222A">
        <w:rPr>
          <w:lang w:val="es-ES"/>
        </w:rPr>
        <w:t>hilbert</w:t>
      </w:r>
      <w:proofErr w:type="spellEnd"/>
    </w:p>
    <w:p w14:paraId="73CD1850" w14:textId="5A4596A0" w:rsidR="00651181" w:rsidRPr="00E5222A" w:rsidRDefault="00651181" w:rsidP="007D6EDA">
      <w:pPr>
        <w:rPr>
          <w:lang w:val="es-ES"/>
        </w:rPr>
      </w:pPr>
      <w:r w:rsidRPr="00E5222A">
        <w:rPr>
          <w:lang w:val="es-ES"/>
        </w:rPr>
        <w:t>La Fig</w:t>
      </w:r>
      <w:r w:rsidR="0044474E">
        <w:rPr>
          <w:lang w:val="es-ES"/>
        </w:rPr>
        <w:t>ura</w:t>
      </w:r>
      <w:r w:rsidRPr="00E5222A">
        <w:rPr>
          <w:lang w:val="es-ES"/>
        </w:rPr>
        <w:t xml:space="preserve"> </w:t>
      </w:r>
      <w:r w:rsidR="003617A4">
        <w:rPr>
          <w:lang w:val="es-ES"/>
        </w:rPr>
        <w:t>10</w:t>
      </w:r>
      <w:r w:rsidR="00484F95">
        <w:rPr>
          <w:lang w:val="es-ES"/>
        </w:rPr>
        <w:t xml:space="preserve">, </w:t>
      </w:r>
      <w:r w:rsidR="00484F95" w:rsidRPr="00E5222A">
        <w:rPr>
          <w:lang w:val="es-ES"/>
        </w:rPr>
        <w:t>muestra</w:t>
      </w:r>
      <w:r w:rsidRPr="00E5222A">
        <w:rPr>
          <w:lang w:val="es-ES"/>
        </w:rPr>
        <w:t xml:space="preserve"> la comparación de señales de vibración si</w:t>
      </w:r>
      <w:r w:rsidR="00061438">
        <w:rPr>
          <w:lang w:val="es-ES"/>
        </w:rPr>
        <w:t>n</w:t>
      </w:r>
      <w:r w:rsidRPr="00E5222A">
        <w:rPr>
          <w:lang w:val="es-ES"/>
        </w:rPr>
        <w:t xml:space="preserve"> aplicar carga, la GMF se puede apreciar de forma clara con su banda lateral equidistante a 620 Hz. Las amplitudes tanto del valor GMF como su banda lateral </w:t>
      </w:r>
      <w:r w:rsidR="00DD4F0A">
        <w:rPr>
          <w:lang w:val="es-ES"/>
        </w:rPr>
        <w:t xml:space="preserve">se </w:t>
      </w:r>
      <w:r w:rsidRPr="00E5222A">
        <w:rPr>
          <w:lang w:val="es-ES"/>
        </w:rPr>
        <w:t>incrementa conforme la severidad del fallo es mayor. Se puede identificar también los valores de la velocidad de giro de entrada y salida de la caja de engranajes.</w:t>
      </w:r>
    </w:p>
    <w:p w14:paraId="467BEF45" w14:textId="77777777" w:rsidR="007D6EDA" w:rsidRPr="00E5222A" w:rsidRDefault="00651181" w:rsidP="007D6EDA">
      <w:pPr>
        <w:keepNext/>
        <w:jc w:val="center"/>
        <w:rPr>
          <w:lang w:val="es-ES"/>
        </w:rPr>
      </w:pPr>
      <w:r w:rsidRPr="00E5222A">
        <w:rPr>
          <w:noProof/>
          <w:lang w:val="es-ES"/>
        </w:rPr>
        <w:lastRenderedPageBreak/>
        <w:drawing>
          <wp:inline distT="0" distB="0" distL="0" distR="0" wp14:anchorId="001CBBBD" wp14:editId="3A722DBE">
            <wp:extent cx="2773045" cy="1537970"/>
            <wp:effectExtent l="0" t="0" r="8255" b="5080"/>
            <wp:docPr id="17" name="Imagen 17" descr="Imagen que contiene 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Imagen que contiene Gráfico&#10;&#10;Descripción generada automáticamente"/>
                    <pic:cNvPicPr>
                      <a:picLocks noChangeAspect="1" noChangeArrowheads="1"/>
                    </pic:cNvPicPr>
                  </pic:nvPicPr>
                  <pic:blipFill>
                    <a:blip r:embed="rId34" cstate="print">
                      <a:extLst>
                        <a:ext uri="{28A0092B-C50C-407E-A947-70E740481C1C}">
                          <a14:useLocalDpi xmlns:a14="http://schemas.microsoft.com/office/drawing/2010/main" val="0"/>
                        </a:ext>
                      </a:extLst>
                    </a:blip>
                    <a:srcRect l="10844" t="2112" r="8624" b="6355"/>
                    <a:stretch>
                      <a:fillRect/>
                    </a:stretch>
                  </pic:blipFill>
                  <pic:spPr bwMode="auto">
                    <a:xfrm>
                      <a:off x="0" y="0"/>
                      <a:ext cx="2773045" cy="1537970"/>
                    </a:xfrm>
                    <a:prstGeom prst="rect">
                      <a:avLst/>
                    </a:prstGeom>
                    <a:noFill/>
                    <a:ln>
                      <a:noFill/>
                    </a:ln>
                  </pic:spPr>
                </pic:pic>
              </a:graphicData>
            </a:graphic>
          </wp:inline>
        </w:drawing>
      </w:r>
    </w:p>
    <w:p w14:paraId="1E2AA382" w14:textId="26F718AE" w:rsidR="00651181" w:rsidRPr="00E5222A" w:rsidRDefault="007D6EDA" w:rsidP="007D6EDA">
      <w:pPr>
        <w:pStyle w:val="Descripcin"/>
        <w:rPr>
          <w:szCs w:val="20"/>
          <w:lang w:val="es-ES"/>
        </w:rPr>
      </w:pPr>
      <w:r w:rsidRPr="003617A4">
        <w:rPr>
          <w:b/>
          <w:bCs/>
          <w:szCs w:val="20"/>
          <w:lang w:val="es-ES"/>
        </w:rPr>
        <w:t xml:space="preserve">Figura </w:t>
      </w:r>
      <w:r w:rsidR="003617A4" w:rsidRPr="003617A4">
        <w:rPr>
          <w:b/>
          <w:bCs/>
          <w:szCs w:val="20"/>
          <w:lang w:val="es-ES"/>
        </w:rPr>
        <w:t>10</w:t>
      </w:r>
      <w:r w:rsidRPr="003617A4">
        <w:rPr>
          <w:b/>
          <w:bCs/>
          <w:szCs w:val="20"/>
          <w:lang w:val="es-ES"/>
        </w:rPr>
        <w:t>.</w:t>
      </w:r>
      <w:r w:rsidRPr="00E5222A">
        <w:rPr>
          <w:szCs w:val="20"/>
          <w:lang w:val="es-ES"/>
        </w:rPr>
        <w:t xml:space="preserve"> Señal de vibración en el dominio de la frecuencia sin aplicación de carga.</w:t>
      </w:r>
    </w:p>
    <w:p w14:paraId="0EF11EA3" w14:textId="77777777" w:rsidR="007D6EDA" w:rsidRPr="00E5222A" w:rsidRDefault="007D6EDA" w:rsidP="007D6EDA">
      <w:pPr>
        <w:rPr>
          <w:lang w:val="es-ES" w:eastAsia="es-CO"/>
        </w:rPr>
      </w:pPr>
    </w:p>
    <w:p w14:paraId="07C1CAEC" w14:textId="2B1DC0C7" w:rsidR="00651181" w:rsidRPr="00E5222A" w:rsidRDefault="00651181" w:rsidP="007D6EDA">
      <w:pPr>
        <w:rPr>
          <w:lang w:val="es-ES"/>
        </w:rPr>
      </w:pPr>
      <w:r w:rsidRPr="00E5222A">
        <w:rPr>
          <w:lang w:val="es-ES"/>
        </w:rPr>
        <w:t xml:space="preserve">La comparación de las señales de EA sin aplicar carga se </w:t>
      </w:r>
      <w:r w:rsidR="00484F95">
        <w:rPr>
          <w:lang w:val="es-ES"/>
        </w:rPr>
        <w:t xml:space="preserve">presenta </w:t>
      </w:r>
      <w:r w:rsidRPr="00E5222A">
        <w:rPr>
          <w:lang w:val="es-ES"/>
        </w:rPr>
        <w:t>en la Fig</w:t>
      </w:r>
      <w:r w:rsidR="00484F95">
        <w:rPr>
          <w:lang w:val="es-ES"/>
        </w:rPr>
        <w:t>ura</w:t>
      </w:r>
      <w:r w:rsidRPr="00E5222A">
        <w:rPr>
          <w:lang w:val="es-ES"/>
        </w:rPr>
        <w:t xml:space="preserve"> </w:t>
      </w:r>
      <w:r w:rsidR="00484F95">
        <w:rPr>
          <w:lang w:val="es-ES"/>
        </w:rPr>
        <w:t>1</w:t>
      </w:r>
      <w:r w:rsidR="003617A4">
        <w:rPr>
          <w:lang w:val="es-ES"/>
        </w:rPr>
        <w:t>1</w:t>
      </w:r>
      <w:r w:rsidRPr="00E5222A">
        <w:rPr>
          <w:lang w:val="es-ES"/>
        </w:rPr>
        <w:t>; dónde el valor de la GMF se encuentra a 635 Hz con sus respectivas bandas laterales equidistantes a 615 Hz y 655 Hz. Conforme el nivel de severidad es mayor el valor de la amplitud de la GMF incrementa de 0.0006379 V para un engrane en buenas condiciones (P1), hasta un valor de 0.005196 V en un engrane con un porcentaje de 87.5% de rotura de diente. Lo mismo ocurre con la amplitud de la banda lateral a 615 Hz incrementando su amplitud de 0.0006379 V en P1 a 0.001688 V en P4.</w:t>
      </w:r>
    </w:p>
    <w:p w14:paraId="4BDC35BB" w14:textId="77777777" w:rsidR="007D6EDA" w:rsidRPr="00E5222A" w:rsidRDefault="00651181" w:rsidP="007D6EDA">
      <w:pPr>
        <w:keepNext/>
        <w:rPr>
          <w:lang w:val="es-ES"/>
        </w:rPr>
      </w:pPr>
      <w:r w:rsidRPr="00E5222A">
        <w:rPr>
          <w:noProof/>
          <w:lang w:val="es-ES"/>
        </w:rPr>
        <w:drawing>
          <wp:inline distT="0" distB="0" distL="0" distR="0" wp14:anchorId="695AFE6D" wp14:editId="681A5E41">
            <wp:extent cx="2773045" cy="1465580"/>
            <wp:effectExtent l="0" t="0" r="8255" b="1270"/>
            <wp:docPr id="16" name="Imagen 16"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6" descr="Diagrama&#10;&#10;Descripción generada automáticamente con confianza media"/>
                    <pic:cNvPicPr>
                      <a:picLocks noChangeAspect="1" noChangeArrowheads="1"/>
                    </pic:cNvPicPr>
                  </pic:nvPicPr>
                  <pic:blipFill>
                    <a:blip r:embed="rId35" cstate="print">
                      <a:extLst>
                        <a:ext uri="{28A0092B-C50C-407E-A947-70E740481C1C}">
                          <a14:useLocalDpi xmlns:a14="http://schemas.microsoft.com/office/drawing/2010/main" val="0"/>
                        </a:ext>
                      </a:extLst>
                    </a:blip>
                    <a:srcRect l="10991" t="5498" r="8057" b="7045"/>
                    <a:stretch>
                      <a:fillRect/>
                    </a:stretch>
                  </pic:blipFill>
                  <pic:spPr bwMode="auto">
                    <a:xfrm>
                      <a:off x="0" y="0"/>
                      <a:ext cx="2773045" cy="1465580"/>
                    </a:xfrm>
                    <a:prstGeom prst="rect">
                      <a:avLst/>
                    </a:prstGeom>
                    <a:noFill/>
                    <a:ln>
                      <a:noFill/>
                    </a:ln>
                  </pic:spPr>
                </pic:pic>
              </a:graphicData>
            </a:graphic>
          </wp:inline>
        </w:drawing>
      </w:r>
    </w:p>
    <w:p w14:paraId="309279A8" w14:textId="4240149F" w:rsidR="00651181" w:rsidRPr="00E5222A" w:rsidRDefault="007D6EDA" w:rsidP="007D6EDA">
      <w:pPr>
        <w:pStyle w:val="Descripcin"/>
        <w:rPr>
          <w:lang w:val="es-ES"/>
        </w:rPr>
      </w:pPr>
      <w:r w:rsidRPr="003617A4">
        <w:rPr>
          <w:b/>
          <w:bCs/>
          <w:lang w:val="es-ES"/>
        </w:rPr>
        <w:t xml:space="preserve">Figura </w:t>
      </w:r>
      <w:r w:rsidR="003617A4" w:rsidRPr="003617A4">
        <w:rPr>
          <w:b/>
          <w:bCs/>
          <w:lang w:val="es-ES"/>
        </w:rPr>
        <w:t>11</w:t>
      </w:r>
      <w:r w:rsidRPr="003617A4">
        <w:rPr>
          <w:b/>
          <w:bCs/>
          <w:lang w:val="es-ES"/>
        </w:rPr>
        <w:t>.</w:t>
      </w:r>
      <w:r w:rsidRPr="00E5222A">
        <w:rPr>
          <w:lang w:val="es-ES"/>
        </w:rPr>
        <w:t xml:space="preserve"> </w:t>
      </w:r>
      <w:r w:rsidRPr="00E5222A">
        <w:rPr>
          <w:szCs w:val="20"/>
          <w:lang w:val="es-ES"/>
        </w:rPr>
        <w:t>Señal de emisión acústica en el dominio de la frecuencia sin aplicación de carga.</w:t>
      </w:r>
    </w:p>
    <w:p w14:paraId="26D172DF" w14:textId="77777777" w:rsidR="00651181" w:rsidRPr="00E5222A" w:rsidRDefault="00651181" w:rsidP="00651181">
      <w:pPr>
        <w:rPr>
          <w:lang w:val="es-ES"/>
        </w:rPr>
      </w:pPr>
    </w:p>
    <w:p w14:paraId="4C309D2B" w14:textId="27C857AA" w:rsidR="00651181" w:rsidRPr="00E5222A" w:rsidRDefault="0044474E" w:rsidP="00700220">
      <w:pPr>
        <w:rPr>
          <w:lang w:val="es-ES"/>
        </w:rPr>
      </w:pPr>
      <w:r>
        <w:rPr>
          <w:lang w:val="es-ES"/>
        </w:rPr>
        <w:t xml:space="preserve">En </w:t>
      </w:r>
      <w:r w:rsidR="00E71562">
        <w:rPr>
          <w:lang w:val="es-ES"/>
        </w:rPr>
        <w:t xml:space="preserve">la </w:t>
      </w:r>
      <w:r w:rsidR="00E71562" w:rsidRPr="00E5222A">
        <w:rPr>
          <w:lang w:val="es-ES"/>
        </w:rPr>
        <w:t>Figura</w:t>
      </w:r>
      <w:r w:rsidR="00651181" w:rsidRPr="00E5222A">
        <w:rPr>
          <w:lang w:val="es-ES"/>
        </w:rPr>
        <w:t xml:space="preserve"> </w:t>
      </w:r>
      <w:r>
        <w:rPr>
          <w:lang w:val="es-ES"/>
        </w:rPr>
        <w:t>1</w:t>
      </w:r>
      <w:r w:rsidR="003617A4">
        <w:rPr>
          <w:lang w:val="es-ES"/>
        </w:rPr>
        <w:t>2</w:t>
      </w:r>
      <w:r>
        <w:rPr>
          <w:lang w:val="es-ES"/>
        </w:rPr>
        <w:t>,</w:t>
      </w:r>
      <w:r w:rsidR="00651181" w:rsidRPr="00E5222A">
        <w:rPr>
          <w:lang w:val="es-ES"/>
        </w:rPr>
        <w:t xml:space="preserve"> </w:t>
      </w:r>
      <w:r>
        <w:rPr>
          <w:lang w:val="es-ES"/>
        </w:rPr>
        <w:t>se puede apreciar las</w:t>
      </w:r>
      <w:r w:rsidR="00651181" w:rsidRPr="00E5222A">
        <w:rPr>
          <w:lang w:val="es-ES"/>
        </w:rPr>
        <w:t xml:space="preserve"> señales de vibración con la aplicación de carga, el valor de la GMF se ve afectado considerablemente con la carga aplicada, debido a que aparecen armónicos con amplitudes similares o mayores a la GMF y bandas laterales y tienden a confundir. Para P1 el valor de la GMF se identificó a 636.9 Hz, para P2 a 642.8 Hz, para P3 a 644.1 Hz y en P4 a 642.8 Hz. La amplitud de la GMF tiende a incrementar conforme el fallo es más severo.</w:t>
      </w:r>
    </w:p>
    <w:p w14:paraId="1740B0E8" w14:textId="77777777" w:rsidR="00700220" w:rsidRPr="00E5222A" w:rsidRDefault="00651181" w:rsidP="00700220">
      <w:pPr>
        <w:keepNext/>
        <w:jc w:val="center"/>
        <w:rPr>
          <w:lang w:val="es-ES"/>
        </w:rPr>
      </w:pPr>
      <w:r w:rsidRPr="00E5222A">
        <w:rPr>
          <w:noProof/>
          <w:lang w:val="es-ES"/>
        </w:rPr>
        <w:drawing>
          <wp:inline distT="0" distB="0" distL="0" distR="0" wp14:anchorId="62DF815A" wp14:editId="098B35C3">
            <wp:extent cx="2773045" cy="1458595"/>
            <wp:effectExtent l="0" t="0" r="8255" b="8255"/>
            <wp:docPr id="15" name="Imagen 15"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descr="Escala de tiempo&#10;&#10;Descripción generada automáticamente"/>
                    <pic:cNvPicPr>
                      <a:picLocks noChangeAspect="1" noChangeArrowheads="1"/>
                    </pic:cNvPicPr>
                  </pic:nvPicPr>
                  <pic:blipFill>
                    <a:blip r:embed="rId36" cstate="print">
                      <a:extLst>
                        <a:ext uri="{28A0092B-C50C-407E-A947-70E740481C1C}">
                          <a14:useLocalDpi xmlns:a14="http://schemas.microsoft.com/office/drawing/2010/main" val="0"/>
                        </a:ext>
                      </a:extLst>
                    </a:blip>
                    <a:srcRect l="9741" t="5379" r="8293" b="6329"/>
                    <a:stretch>
                      <a:fillRect/>
                    </a:stretch>
                  </pic:blipFill>
                  <pic:spPr bwMode="auto">
                    <a:xfrm>
                      <a:off x="0" y="0"/>
                      <a:ext cx="2773045" cy="1458595"/>
                    </a:xfrm>
                    <a:prstGeom prst="rect">
                      <a:avLst/>
                    </a:prstGeom>
                    <a:noFill/>
                    <a:ln>
                      <a:noFill/>
                    </a:ln>
                  </pic:spPr>
                </pic:pic>
              </a:graphicData>
            </a:graphic>
          </wp:inline>
        </w:drawing>
      </w:r>
    </w:p>
    <w:p w14:paraId="5BDD269D" w14:textId="34F505C4" w:rsidR="00ED3CBB" w:rsidRDefault="00700220" w:rsidP="00ED3CBB">
      <w:pPr>
        <w:pStyle w:val="Descripcin"/>
        <w:rPr>
          <w:szCs w:val="20"/>
          <w:lang w:val="es-ES"/>
        </w:rPr>
      </w:pPr>
      <w:r w:rsidRPr="003617A4">
        <w:rPr>
          <w:b/>
          <w:bCs/>
          <w:szCs w:val="20"/>
          <w:lang w:val="es-ES"/>
        </w:rPr>
        <w:t xml:space="preserve">Figura </w:t>
      </w:r>
      <w:r w:rsidR="003617A4" w:rsidRPr="003617A4">
        <w:rPr>
          <w:b/>
          <w:bCs/>
          <w:szCs w:val="20"/>
          <w:lang w:val="es-ES"/>
        </w:rPr>
        <w:t>12</w:t>
      </w:r>
      <w:r w:rsidRPr="00E5222A">
        <w:rPr>
          <w:szCs w:val="20"/>
          <w:lang w:val="es-ES"/>
        </w:rPr>
        <w:t>. Señal de vibración en el dominio de la frecuencia con aplicación de carga</w:t>
      </w:r>
      <w:r w:rsidR="00367E52">
        <w:rPr>
          <w:szCs w:val="20"/>
          <w:lang w:val="es-ES"/>
        </w:rPr>
        <w:t xml:space="preserve"> mediante la transformada de Hilbert</w:t>
      </w:r>
      <w:r w:rsidRPr="00E5222A">
        <w:rPr>
          <w:szCs w:val="20"/>
          <w:lang w:val="es-ES"/>
        </w:rPr>
        <w:t>.</w:t>
      </w:r>
    </w:p>
    <w:p w14:paraId="1EA86B59" w14:textId="77777777" w:rsidR="00ED3CBB" w:rsidRPr="00ED3CBB" w:rsidRDefault="00ED3CBB" w:rsidP="00ED3CBB">
      <w:pPr>
        <w:rPr>
          <w:lang w:val="es-ES" w:eastAsia="es-CO"/>
        </w:rPr>
      </w:pPr>
    </w:p>
    <w:p w14:paraId="28D55F2F" w14:textId="7DBB7A55" w:rsidR="00651181" w:rsidRPr="00E5222A" w:rsidRDefault="00651181" w:rsidP="00651181">
      <w:pPr>
        <w:rPr>
          <w:lang w:val="es-ES"/>
        </w:rPr>
      </w:pPr>
      <w:r w:rsidRPr="00E5222A">
        <w:rPr>
          <w:lang w:val="es-ES"/>
        </w:rPr>
        <w:t>Las señales de EA con aplicación de carga se presentan en la Fi</w:t>
      </w:r>
      <w:r w:rsidR="00E71562">
        <w:rPr>
          <w:lang w:val="es-ES"/>
        </w:rPr>
        <w:t>gura</w:t>
      </w:r>
      <w:r w:rsidRPr="00E5222A">
        <w:rPr>
          <w:lang w:val="es-ES"/>
        </w:rPr>
        <w:t xml:space="preserve"> </w:t>
      </w:r>
      <w:r w:rsidR="00E71562">
        <w:rPr>
          <w:lang w:val="es-ES"/>
        </w:rPr>
        <w:t>1</w:t>
      </w:r>
      <w:r w:rsidR="003617A4">
        <w:rPr>
          <w:lang w:val="es-ES"/>
        </w:rPr>
        <w:t>3</w:t>
      </w:r>
      <w:r w:rsidRPr="00E5222A">
        <w:rPr>
          <w:lang w:val="es-ES"/>
        </w:rPr>
        <w:t xml:space="preserve">, a diferencia de las señales de vibración el valor de la GMF se puede identificar de forma clara a 639 Hz para los cuatro niveles de severidad. La amplitud de la GMF es creciente conforme el nivel de severidad es mayor siendo 0.001118 V para P1 (engrane en buen estado), 0.001526 V para P2, 0.005456 V para P3 y 0.008119 V para P4. </w:t>
      </w:r>
    </w:p>
    <w:p w14:paraId="64A635E5" w14:textId="0396304C" w:rsidR="00651181" w:rsidRPr="00E5222A" w:rsidRDefault="00ED3CBB" w:rsidP="00ED3CBB">
      <w:pPr>
        <w:rPr>
          <w:lang w:val="es-ES"/>
        </w:rPr>
      </w:pPr>
      <w:r w:rsidRPr="00E5222A">
        <w:rPr>
          <w:noProof/>
          <w:lang w:val="es-ES"/>
        </w:rPr>
        <w:drawing>
          <wp:inline distT="0" distB="0" distL="0" distR="0" wp14:anchorId="4C34C522" wp14:editId="01250A6D">
            <wp:extent cx="2773045" cy="1379220"/>
            <wp:effectExtent l="0" t="0" r="8255" b="0"/>
            <wp:docPr id="14" name="Imagen 14" descr="Imagen que contiene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magen que contiene Escala de tiempo&#10;&#10;Descripción generada automáticamente"/>
                    <pic:cNvPicPr>
                      <a:picLocks noChangeAspect="1" noChangeArrowheads="1"/>
                    </pic:cNvPicPr>
                  </pic:nvPicPr>
                  <pic:blipFill>
                    <a:blip r:embed="rId37" cstate="print">
                      <a:extLst>
                        <a:ext uri="{28A0092B-C50C-407E-A947-70E740481C1C}">
                          <a14:useLocalDpi xmlns:a14="http://schemas.microsoft.com/office/drawing/2010/main" val="0"/>
                        </a:ext>
                      </a:extLst>
                    </a:blip>
                    <a:srcRect l="10187" t="5313" r="8531" b="6537"/>
                    <a:stretch>
                      <a:fillRect/>
                    </a:stretch>
                  </pic:blipFill>
                  <pic:spPr bwMode="auto">
                    <a:xfrm>
                      <a:off x="0" y="0"/>
                      <a:ext cx="2773045" cy="1379220"/>
                    </a:xfrm>
                    <a:prstGeom prst="rect">
                      <a:avLst/>
                    </a:prstGeom>
                    <a:noFill/>
                    <a:ln>
                      <a:noFill/>
                    </a:ln>
                  </pic:spPr>
                </pic:pic>
              </a:graphicData>
            </a:graphic>
          </wp:inline>
        </w:drawing>
      </w:r>
      <w:r w:rsidR="00700220" w:rsidRPr="00E5222A">
        <w:rPr>
          <w:lang w:val="es-ES"/>
        </w:rPr>
        <w:t xml:space="preserve">Figura </w:t>
      </w:r>
      <w:r w:rsidR="003617A4">
        <w:rPr>
          <w:lang w:val="es-ES"/>
        </w:rPr>
        <w:t>13</w:t>
      </w:r>
      <w:r w:rsidR="00700220" w:rsidRPr="00E5222A">
        <w:rPr>
          <w:lang w:val="es-ES"/>
        </w:rPr>
        <w:t>. Señal de emisión acústica en el dominio de la frecuencia con aplicación de carga.</w:t>
      </w:r>
    </w:p>
    <w:p w14:paraId="45079FFD" w14:textId="77777777" w:rsidR="00651181" w:rsidRPr="00E5222A" w:rsidRDefault="00651181" w:rsidP="00651181">
      <w:pPr>
        <w:rPr>
          <w:lang w:val="es-ES"/>
        </w:rPr>
      </w:pPr>
    </w:p>
    <w:p w14:paraId="5091839A" w14:textId="3D0A8E5B" w:rsidR="00651181" w:rsidRPr="00E5222A" w:rsidRDefault="00700220" w:rsidP="00354252">
      <w:pPr>
        <w:pStyle w:val="Ttulo2"/>
        <w:rPr>
          <w:lang w:val="es-ES"/>
        </w:rPr>
      </w:pPr>
      <w:r w:rsidRPr="00E5222A">
        <w:rPr>
          <w:lang w:val="es-ES"/>
        </w:rPr>
        <w:t xml:space="preserve">Comparación de señales de vibración y Emisión Acústica mediante el análisis </w:t>
      </w:r>
      <w:proofErr w:type="spellStart"/>
      <w:r w:rsidRPr="00E5222A">
        <w:rPr>
          <w:lang w:val="es-ES"/>
        </w:rPr>
        <w:t>Cepstrum</w:t>
      </w:r>
      <w:proofErr w:type="spellEnd"/>
      <w:r w:rsidRPr="00E5222A">
        <w:rPr>
          <w:lang w:val="es-ES"/>
        </w:rPr>
        <w:t>.</w:t>
      </w:r>
    </w:p>
    <w:p w14:paraId="5903FE84" w14:textId="77777777" w:rsidR="00807F51" w:rsidRPr="00E5222A" w:rsidRDefault="00807F51" w:rsidP="00807F51">
      <w:pPr>
        <w:rPr>
          <w:lang w:val="es-ES"/>
        </w:rPr>
      </w:pPr>
    </w:p>
    <w:p w14:paraId="79728ADA" w14:textId="36A17049" w:rsidR="00651181" w:rsidRPr="00E5222A" w:rsidRDefault="00651181" w:rsidP="00700220">
      <w:pPr>
        <w:rPr>
          <w:lang w:val="es-ES"/>
        </w:rPr>
      </w:pPr>
      <w:r w:rsidRPr="00E5222A">
        <w:rPr>
          <w:lang w:val="es-ES"/>
        </w:rPr>
        <w:t xml:space="preserve">En la </w:t>
      </w:r>
      <w:r w:rsidR="00E71562">
        <w:rPr>
          <w:lang w:val="es-ES"/>
        </w:rPr>
        <w:t>F</w:t>
      </w:r>
      <w:r w:rsidRPr="00E5222A">
        <w:rPr>
          <w:lang w:val="es-ES"/>
        </w:rPr>
        <w:t>ig</w:t>
      </w:r>
      <w:r w:rsidR="00E71562">
        <w:rPr>
          <w:lang w:val="es-ES"/>
        </w:rPr>
        <w:t>ura</w:t>
      </w:r>
      <w:r w:rsidRPr="00E5222A">
        <w:rPr>
          <w:lang w:val="es-ES"/>
        </w:rPr>
        <w:t xml:space="preserve"> 1</w:t>
      </w:r>
      <w:r w:rsidR="003617A4">
        <w:rPr>
          <w:lang w:val="es-ES"/>
        </w:rPr>
        <w:t>4,</w:t>
      </w:r>
      <w:r w:rsidRPr="00E5222A">
        <w:rPr>
          <w:lang w:val="es-ES"/>
        </w:rPr>
        <w:t xml:space="preserve"> se presenta señales de vibración sin aplicación de carga. Para los cuatro niveles de severidad se pueden apreciar tres componentes que están separadas a ciertas distancias. La primera componente que se observa es a una </w:t>
      </w:r>
      <w:proofErr w:type="spellStart"/>
      <w:r w:rsidRPr="00E5222A">
        <w:rPr>
          <w:lang w:val="es-ES"/>
        </w:rPr>
        <w:t>quefrency</w:t>
      </w:r>
      <w:proofErr w:type="spellEnd"/>
      <w:r w:rsidRPr="00E5222A">
        <w:rPr>
          <w:lang w:val="es-ES"/>
        </w:rPr>
        <w:t xml:space="preserve"> de 51.75 ms, este valor corresponde a la velocidad de giro del piñón; la segunda y tercera componente se identifican a 104.4 ms y a 154.8 ms respectivamente. La separación entre la primera y segunda componente en P1 es de 52.64 ms y entre la segunda y tercera componente es de 50.4 ms; teniendo una diferencia de 2.25 ms. Para P4 con rotura de diente severo se tiene la separación de la primera y segunda componente de 51.7 ms y entre la segunda y tercera se tiene 51.5 ms; teniendo una diferencia de 0.2 ms. </w:t>
      </w:r>
      <w:r w:rsidR="00700220" w:rsidRPr="00E5222A">
        <w:rPr>
          <w:lang w:val="es-ES"/>
        </w:rPr>
        <w:t>Otro punto para considerar</w:t>
      </w:r>
      <w:r w:rsidRPr="00E5222A">
        <w:rPr>
          <w:lang w:val="es-ES"/>
        </w:rPr>
        <w:t xml:space="preserve"> es que los tres </w:t>
      </w:r>
      <w:proofErr w:type="spellStart"/>
      <w:r w:rsidRPr="00E5222A">
        <w:rPr>
          <w:lang w:val="es-ES"/>
        </w:rPr>
        <w:t>rahmonics</w:t>
      </w:r>
      <w:proofErr w:type="spellEnd"/>
      <w:r w:rsidRPr="00E5222A">
        <w:rPr>
          <w:lang w:val="es-ES"/>
        </w:rPr>
        <w:t xml:space="preserve"> que se identifican en cada nivel de severidad, son más notorios conforme el fallo es mayor.</w:t>
      </w:r>
    </w:p>
    <w:p w14:paraId="390DFCB1" w14:textId="77777777" w:rsidR="00B926C6" w:rsidRPr="00E5222A" w:rsidRDefault="00651181" w:rsidP="00B926C6">
      <w:pPr>
        <w:keepNext/>
        <w:rPr>
          <w:lang w:val="es-ES"/>
        </w:rPr>
      </w:pPr>
      <w:r w:rsidRPr="00E5222A">
        <w:rPr>
          <w:noProof/>
          <w:lang w:val="es-ES"/>
        </w:rPr>
        <w:lastRenderedPageBreak/>
        <w:drawing>
          <wp:inline distT="0" distB="0" distL="0" distR="0" wp14:anchorId="3F6F1D99" wp14:editId="1172E976">
            <wp:extent cx="2773045" cy="1426210"/>
            <wp:effectExtent l="0" t="0" r="8255" b="2540"/>
            <wp:docPr id="12" name="Imagen 12"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Calendario&#10;&#10;Descripción generada automáticamente"/>
                    <pic:cNvPicPr>
                      <a:picLocks noChangeAspect="1" noChangeArrowheads="1"/>
                    </pic:cNvPicPr>
                  </pic:nvPicPr>
                  <pic:blipFill>
                    <a:blip r:embed="rId38" cstate="print">
                      <a:extLst>
                        <a:ext uri="{28A0092B-C50C-407E-A947-70E740481C1C}">
                          <a14:useLocalDpi xmlns:a14="http://schemas.microsoft.com/office/drawing/2010/main" val="0"/>
                        </a:ext>
                      </a:extLst>
                    </a:blip>
                    <a:srcRect l="9848" t="5768" r="8685" b="6699"/>
                    <a:stretch>
                      <a:fillRect/>
                    </a:stretch>
                  </pic:blipFill>
                  <pic:spPr bwMode="auto">
                    <a:xfrm>
                      <a:off x="0" y="0"/>
                      <a:ext cx="2773045" cy="1426210"/>
                    </a:xfrm>
                    <a:prstGeom prst="rect">
                      <a:avLst/>
                    </a:prstGeom>
                    <a:noFill/>
                    <a:ln>
                      <a:noFill/>
                    </a:ln>
                  </pic:spPr>
                </pic:pic>
              </a:graphicData>
            </a:graphic>
          </wp:inline>
        </w:drawing>
      </w:r>
    </w:p>
    <w:p w14:paraId="3A45BA37" w14:textId="1CBF0908" w:rsidR="00651181" w:rsidRPr="00E5222A" w:rsidRDefault="00B926C6" w:rsidP="00B926C6">
      <w:pPr>
        <w:pStyle w:val="Descripcin"/>
        <w:rPr>
          <w:lang w:val="es-ES"/>
        </w:rPr>
      </w:pPr>
      <w:r w:rsidRPr="003617A4">
        <w:rPr>
          <w:b/>
          <w:bCs/>
          <w:lang w:val="es-ES"/>
        </w:rPr>
        <w:t xml:space="preserve">Figura </w:t>
      </w:r>
      <w:r w:rsidR="003617A4" w:rsidRPr="003617A4">
        <w:rPr>
          <w:b/>
          <w:bCs/>
          <w:lang w:val="es-ES"/>
        </w:rPr>
        <w:t>4</w:t>
      </w:r>
      <w:r w:rsidRPr="003617A4">
        <w:rPr>
          <w:b/>
          <w:bCs/>
          <w:szCs w:val="20"/>
          <w:lang w:val="es-ES"/>
        </w:rPr>
        <w:t>.</w:t>
      </w:r>
      <w:r w:rsidRPr="00E5222A">
        <w:rPr>
          <w:szCs w:val="20"/>
          <w:lang w:val="es-ES"/>
        </w:rPr>
        <w:t xml:space="preserve"> Señal de vibración en el dominio de la </w:t>
      </w:r>
      <w:proofErr w:type="spellStart"/>
      <w:r w:rsidRPr="00E5222A">
        <w:rPr>
          <w:szCs w:val="20"/>
          <w:lang w:val="es-ES"/>
        </w:rPr>
        <w:t>quefrency</w:t>
      </w:r>
      <w:proofErr w:type="spellEnd"/>
      <w:r w:rsidRPr="00E5222A">
        <w:rPr>
          <w:szCs w:val="20"/>
          <w:lang w:val="es-ES"/>
        </w:rPr>
        <w:t xml:space="preserve"> sin aplicación de carga.</w:t>
      </w:r>
    </w:p>
    <w:p w14:paraId="28C4AF33" w14:textId="77777777" w:rsidR="00807F51" w:rsidRPr="00E5222A" w:rsidRDefault="00807F51" w:rsidP="00651181">
      <w:pPr>
        <w:jc w:val="center"/>
        <w:rPr>
          <w:sz w:val="16"/>
          <w:szCs w:val="16"/>
          <w:lang w:val="es-ES"/>
        </w:rPr>
      </w:pPr>
    </w:p>
    <w:p w14:paraId="370A2493" w14:textId="5308D399" w:rsidR="00651181" w:rsidRPr="00E5222A" w:rsidRDefault="00651181" w:rsidP="00807F51">
      <w:pPr>
        <w:rPr>
          <w:lang w:val="es-ES"/>
        </w:rPr>
      </w:pPr>
      <w:r w:rsidRPr="00E5222A">
        <w:rPr>
          <w:lang w:val="es-ES"/>
        </w:rPr>
        <w:t>Las señales de EA sin aplicación de carga se presentan en la Fig</w:t>
      </w:r>
      <w:r w:rsidR="00E71562">
        <w:rPr>
          <w:lang w:val="es-ES"/>
        </w:rPr>
        <w:t>ura</w:t>
      </w:r>
      <w:r w:rsidRPr="00E5222A">
        <w:rPr>
          <w:lang w:val="es-ES"/>
        </w:rPr>
        <w:t xml:space="preserve"> 1</w:t>
      </w:r>
      <w:r w:rsidR="003617A4">
        <w:rPr>
          <w:lang w:val="es-ES"/>
        </w:rPr>
        <w:t>5</w:t>
      </w:r>
      <w:r w:rsidRPr="00E5222A">
        <w:rPr>
          <w:lang w:val="es-ES"/>
        </w:rPr>
        <w:t xml:space="preserve">, al igual que en las señales de vibración se observan tres componentes que sobresalen especialmente en los niveles de severidad P3 y P3; este valor corresponde a la velocidad de giro del piñón. Para P1 se observa el primer </w:t>
      </w:r>
      <w:proofErr w:type="spellStart"/>
      <w:r w:rsidRPr="00E5222A">
        <w:rPr>
          <w:lang w:val="es-ES"/>
        </w:rPr>
        <w:t>rahmonic</w:t>
      </w:r>
      <w:proofErr w:type="spellEnd"/>
      <w:r w:rsidRPr="00E5222A">
        <w:rPr>
          <w:lang w:val="es-ES"/>
        </w:rPr>
        <w:t xml:space="preserve"> a 50.23 ms; el segundo </w:t>
      </w:r>
      <w:proofErr w:type="spellStart"/>
      <w:r w:rsidRPr="00E5222A">
        <w:rPr>
          <w:lang w:val="es-ES"/>
        </w:rPr>
        <w:t>rahmonic</w:t>
      </w:r>
      <w:proofErr w:type="spellEnd"/>
      <w:r w:rsidRPr="00E5222A">
        <w:rPr>
          <w:lang w:val="es-ES"/>
        </w:rPr>
        <w:t xml:space="preserve"> a 99.31 ms y el tercer </w:t>
      </w:r>
      <w:proofErr w:type="spellStart"/>
      <w:r w:rsidRPr="00E5222A">
        <w:rPr>
          <w:lang w:val="es-ES"/>
        </w:rPr>
        <w:t>rahmonic</w:t>
      </w:r>
      <w:proofErr w:type="spellEnd"/>
      <w:r w:rsidRPr="00E5222A">
        <w:rPr>
          <w:lang w:val="es-ES"/>
        </w:rPr>
        <w:t xml:space="preserve"> a 151.3 ms. La separación entre estos </w:t>
      </w:r>
      <w:proofErr w:type="spellStart"/>
      <w:r w:rsidRPr="00E5222A">
        <w:rPr>
          <w:lang w:val="es-ES"/>
        </w:rPr>
        <w:t>rahominic</w:t>
      </w:r>
      <w:proofErr w:type="spellEnd"/>
      <w:r w:rsidRPr="00E5222A">
        <w:rPr>
          <w:lang w:val="es-ES"/>
        </w:rPr>
        <w:t xml:space="preserve"> es de 49.08 ms entre primer y segundo </w:t>
      </w:r>
      <w:proofErr w:type="spellStart"/>
      <w:r w:rsidRPr="00E5222A">
        <w:rPr>
          <w:lang w:val="es-ES"/>
        </w:rPr>
        <w:t>rahomonic</w:t>
      </w:r>
      <w:proofErr w:type="spellEnd"/>
      <w:r w:rsidRPr="00E5222A">
        <w:rPr>
          <w:lang w:val="es-ES"/>
        </w:rPr>
        <w:t xml:space="preserve"> y 51.99 ms entre el segundo y tercer </w:t>
      </w:r>
      <w:proofErr w:type="spellStart"/>
      <w:r w:rsidRPr="00E5222A">
        <w:rPr>
          <w:lang w:val="es-ES"/>
        </w:rPr>
        <w:t>rahominic</w:t>
      </w:r>
      <w:proofErr w:type="spellEnd"/>
      <w:r w:rsidRPr="00E5222A">
        <w:rPr>
          <w:lang w:val="es-ES"/>
        </w:rPr>
        <w:t xml:space="preserve">, teniendo una diferencia de 2.91 ms. Para P4 con rotura de diente severo se tiene la separación de la primera y segunda componente de 50.26 ms y entre la segunda y tercera se tiene 50.4 ms; teniendo una diferencia de 0.14 ms. La amplitud del tercer </w:t>
      </w:r>
      <w:proofErr w:type="spellStart"/>
      <w:r w:rsidRPr="00E5222A">
        <w:rPr>
          <w:lang w:val="es-ES"/>
        </w:rPr>
        <w:t>rahmonic</w:t>
      </w:r>
      <w:proofErr w:type="spellEnd"/>
      <w:r w:rsidRPr="00E5222A">
        <w:rPr>
          <w:lang w:val="es-ES"/>
        </w:rPr>
        <w:t xml:space="preserve"> incrementa conforme el fallo es más severo.</w:t>
      </w:r>
    </w:p>
    <w:p w14:paraId="1E952634" w14:textId="77777777" w:rsidR="00B926C6" w:rsidRPr="00E5222A" w:rsidRDefault="00651181" w:rsidP="00B926C6">
      <w:pPr>
        <w:keepNext/>
        <w:rPr>
          <w:lang w:val="es-ES"/>
        </w:rPr>
      </w:pPr>
      <w:r w:rsidRPr="00E5222A">
        <w:rPr>
          <w:noProof/>
          <w:lang w:val="es-ES"/>
        </w:rPr>
        <w:drawing>
          <wp:inline distT="0" distB="0" distL="0" distR="0" wp14:anchorId="24CF4209" wp14:editId="26C5D10B">
            <wp:extent cx="2773045" cy="1471930"/>
            <wp:effectExtent l="0" t="0" r="8255" b="0"/>
            <wp:docPr id="10" name="Imagen 10" descr="Imagen que contiene grupo, montón, entero, bar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magen que contiene grupo, montón, entero, barco&#10;&#10;Descripción generada automáticamente"/>
                    <pic:cNvPicPr>
                      <a:picLocks noChangeAspect="1" noChangeArrowheads="1"/>
                    </pic:cNvPicPr>
                  </pic:nvPicPr>
                  <pic:blipFill>
                    <a:blip r:embed="rId39" cstate="print">
                      <a:extLst>
                        <a:ext uri="{28A0092B-C50C-407E-A947-70E740481C1C}">
                          <a14:useLocalDpi xmlns:a14="http://schemas.microsoft.com/office/drawing/2010/main" val="0"/>
                        </a:ext>
                      </a:extLst>
                    </a:blip>
                    <a:srcRect l="11006" t="5417" r="8293" b="6563"/>
                    <a:stretch>
                      <a:fillRect/>
                    </a:stretch>
                  </pic:blipFill>
                  <pic:spPr bwMode="auto">
                    <a:xfrm>
                      <a:off x="0" y="0"/>
                      <a:ext cx="2773045" cy="1471930"/>
                    </a:xfrm>
                    <a:prstGeom prst="rect">
                      <a:avLst/>
                    </a:prstGeom>
                    <a:noFill/>
                    <a:ln>
                      <a:noFill/>
                    </a:ln>
                  </pic:spPr>
                </pic:pic>
              </a:graphicData>
            </a:graphic>
          </wp:inline>
        </w:drawing>
      </w:r>
    </w:p>
    <w:p w14:paraId="1B29FAB7" w14:textId="0AA899DF" w:rsidR="00651181" w:rsidRPr="00E5222A" w:rsidRDefault="00B926C6" w:rsidP="00B926C6">
      <w:pPr>
        <w:pStyle w:val="Descripcin"/>
        <w:rPr>
          <w:lang w:val="es-ES"/>
        </w:rPr>
      </w:pPr>
      <w:r w:rsidRPr="00E5222A">
        <w:rPr>
          <w:lang w:val="es-ES"/>
        </w:rPr>
        <w:t xml:space="preserve">Figura </w:t>
      </w:r>
      <w:r w:rsidR="003617A4">
        <w:rPr>
          <w:lang w:val="es-ES"/>
        </w:rPr>
        <w:t>15</w:t>
      </w:r>
      <w:r w:rsidRPr="00E5222A">
        <w:rPr>
          <w:lang w:val="es-ES"/>
        </w:rPr>
        <w:t xml:space="preserve">. </w:t>
      </w:r>
      <w:r w:rsidRPr="00E5222A">
        <w:rPr>
          <w:szCs w:val="20"/>
          <w:lang w:val="es-ES"/>
        </w:rPr>
        <w:t xml:space="preserve">Señal de emisión acústica en el dominio de la </w:t>
      </w:r>
      <w:proofErr w:type="spellStart"/>
      <w:r w:rsidRPr="00E5222A">
        <w:rPr>
          <w:szCs w:val="20"/>
          <w:lang w:val="es-ES"/>
        </w:rPr>
        <w:t>quefrency</w:t>
      </w:r>
      <w:proofErr w:type="spellEnd"/>
      <w:r w:rsidRPr="00E5222A">
        <w:rPr>
          <w:szCs w:val="20"/>
          <w:lang w:val="es-ES"/>
        </w:rPr>
        <w:t xml:space="preserve"> sin aplicación de carga.</w:t>
      </w:r>
    </w:p>
    <w:p w14:paraId="452B1292" w14:textId="77777777" w:rsidR="00651181" w:rsidRPr="00E5222A" w:rsidRDefault="00651181" w:rsidP="00651181">
      <w:pPr>
        <w:rPr>
          <w:lang w:val="es-ES"/>
        </w:rPr>
      </w:pPr>
    </w:p>
    <w:p w14:paraId="2074549E" w14:textId="51AF53D3" w:rsidR="00651181" w:rsidRDefault="00651181" w:rsidP="00B926C6">
      <w:pPr>
        <w:rPr>
          <w:lang w:val="es-ES"/>
        </w:rPr>
      </w:pPr>
      <w:r w:rsidRPr="00E5222A">
        <w:rPr>
          <w:lang w:val="es-ES"/>
        </w:rPr>
        <w:t>La Fig</w:t>
      </w:r>
      <w:r w:rsidR="00E71562">
        <w:rPr>
          <w:lang w:val="es-ES"/>
        </w:rPr>
        <w:t xml:space="preserve">ura </w:t>
      </w:r>
      <w:r w:rsidR="00875858">
        <w:rPr>
          <w:lang w:val="es-ES"/>
        </w:rPr>
        <w:t>1</w:t>
      </w:r>
      <w:r w:rsidR="003617A4">
        <w:rPr>
          <w:lang w:val="es-ES"/>
        </w:rPr>
        <w:t>6</w:t>
      </w:r>
      <w:r w:rsidR="00875858">
        <w:rPr>
          <w:lang w:val="es-ES"/>
        </w:rPr>
        <w:t xml:space="preserve">, </w:t>
      </w:r>
      <w:r w:rsidR="00875858" w:rsidRPr="00E5222A">
        <w:rPr>
          <w:lang w:val="es-ES"/>
        </w:rPr>
        <w:t>muestra</w:t>
      </w:r>
      <w:r w:rsidRPr="00E5222A">
        <w:rPr>
          <w:lang w:val="es-ES"/>
        </w:rPr>
        <w:t xml:space="preserve"> señales de vibración con aplicación de 20 V de carga, el </w:t>
      </w:r>
      <w:proofErr w:type="spellStart"/>
      <w:r w:rsidRPr="00E5222A">
        <w:rPr>
          <w:lang w:val="es-ES"/>
        </w:rPr>
        <w:t>rahmonic</w:t>
      </w:r>
      <w:proofErr w:type="spellEnd"/>
      <w:r w:rsidRPr="00E5222A">
        <w:rPr>
          <w:lang w:val="es-ES"/>
        </w:rPr>
        <w:t xml:space="preserve"> más notorio es el tercero para todos los niveles de severidad, para P1 resulta difícil el poder identificar a 50 ms y 100 ms, conforme la severidad incrementa estos </w:t>
      </w:r>
      <w:proofErr w:type="spellStart"/>
      <w:r w:rsidRPr="00E5222A">
        <w:rPr>
          <w:lang w:val="es-ES"/>
        </w:rPr>
        <w:t>rahominics</w:t>
      </w:r>
      <w:proofErr w:type="spellEnd"/>
      <w:r w:rsidRPr="00E5222A">
        <w:rPr>
          <w:lang w:val="es-ES"/>
        </w:rPr>
        <w:t xml:space="preserve"> resultar ser más notorios. Cabe recalcar que en el tercer </w:t>
      </w:r>
      <w:proofErr w:type="spellStart"/>
      <w:r w:rsidRPr="00E5222A">
        <w:rPr>
          <w:lang w:val="es-ES"/>
        </w:rPr>
        <w:t>rahomonic</w:t>
      </w:r>
      <w:proofErr w:type="spellEnd"/>
      <w:r w:rsidRPr="00E5222A">
        <w:rPr>
          <w:lang w:val="es-ES"/>
        </w:rPr>
        <w:t xml:space="preserve"> presenta una mayor amplitud debido a que coincide con el segundo </w:t>
      </w:r>
      <w:proofErr w:type="spellStart"/>
      <w:r w:rsidRPr="00E5222A">
        <w:rPr>
          <w:lang w:val="es-ES"/>
        </w:rPr>
        <w:t>rahmonic</w:t>
      </w:r>
      <w:proofErr w:type="spellEnd"/>
      <w:r w:rsidRPr="00E5222A">
        <w:rPr>
          <w:lang w:val="es-ES"/>
        </w:rPr>
        <w:t xml:space="preserve"> de la velocidad de giro del engrane (Z2).</w:t>
      </w:r>
    </w:p>
    <w:p w14:paraId="105A318E" w14:textId="77777777" w:rsidR="00ED3CBB" w:rsidRPr="00E5222A" w:rsidRDefault="00ED3CBB" w:rsidP="00B926C6">
      <w:pPr>
        <w:rPr>
          <w:lang w:val="es-ES"/>
        </w:rPr>
      </w:pPr>
    </w:p>
    <w:p w14:paraId="4752E924" w14:textId="77777777" w:rsidR="00B926C6" w:rsidRPr="00E5222A" w:rsidRDefault="00651181" w:rsidP="00B926C6">
      <w:pPr>
        <w:keepNext/>
        <w:rPr>
          <w:lang w:val="es-ES"/>
        </w:rPr>
      </w:pPr>
      <w:r w:rsidRPr="00E5222A">
        <w:rPr>
          <w:noProof/>
          <w:lang w:val="es-ES"/>
        </w:rPr>
        <w:drawing>
          <wp:inline distT="0" distB="0" distL="0" distR="0" wp14:anchorId="3E2529BD" wp14:editId="2FD4B65E">
            <wp:extent cx="2773045" cy="1471930"/>
            <wp:effectExtent l="0" t="0" r="8255" b="0"/>
            <wp:docPr id="9" name="Imagen 9"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Calendario&#10;&#10;Descripción generada automáticamente"/>
                    <pic:cNvPicPr>
                      <a:picLocks noChangeAspect="1" noChangeArrowheads="1"/>
                    </pic:cNvPicPr>
                  </pic:nvPicPr>
                  <pic:blipFill>
                    <a:blip r:embed="rId40" cstate="print">
                      <a:extLst>
                        <a:ext uri="{28A0092B-C50C-407E-A947-70E740481C1C}">
                          <a14:useLocalDpi xmlns:a14="http://schemas.microsoft.com/office/drawing/2010/main" val="0"/>
                        </a:ext>
                      </a:extLst>
                    </a:blip>
                    <a:srcRect l="9959" t="5417" r="8293" b="6522"/>
                    <a:stretch>
                      <a:fillRect/>
                    </a:stretch>
                  </pic:blipFill>
                  <pic:spPr bwMode="auto">
                    <a:xfrm>
                      <a:off x="0" y="0"/>
                      <a:ext cx="2773045" cy="1471930"/>
                    </a:xfrm>
                    <a:prstGeom prst="rect">
                      <a:avLst/>
                    </a:prstGeom>
                    <a:noFill/>
                    <a:ln>
                      <a:noFill/>
                    </a:ln>
                  </pic:spPr>
                </pic:pic>
              </a:graphicData>
            </a:graphic>
          </wp:inline>
        </w:drawing>
      </w:r>
    </w:p>
    <w:p w14:paraId="29DEE241" w14:textId="60CA9DB3" w:rsidR="00651181" w:rsidRPr="00E5222A" w:rsidRDefault="00B926C6" w:rsidP="00B926C6">
      <w:pPr>
        <w:pStyle w:val="Descripcin"/>
        <w:rPr>
          <w:lang w:val="es-ES"/>
        </w:rPr>
      </w:pPr>
      <w:r w:rsidRPr="00E5222A">
        <w:rPr>
          <w:lang w:val="es-ES"/>
        </w:rPr>
        <w:t xml:space="preserve">Figura </w:t>
      </w:r>
      <w:r w:rsidR="003617A4">
        <w:rPr>
          <w:lang w:val="es-ES"/>
        </w:rPr>
        <w:t>16</w:t>
      </w:r>
      <w:r w:rsidRPr="00E5222A">
        <w:rPr>
          <w:lang w:val="es-ES"/>
        </w:rPr>
        <w:t xml:space="preserve">. </w:t>
      </w:r>
      <w:r w:rsidRPr="00E5222A">
        <w:rPr>
          <w:szCs w:val="20"/>
          <w:lang w:val="es-ES"/>
        </w:rPr>
        <w:t xml:space="preserve">Señal de vibración en el dominio de la </w:t>
      </w:r>
      <w:proofErr w:type="spellStart"/>
      <w:r w:rsidRPr="00E5222A">
        <w:rPr>
          <w:szCs w:val="20"/>
          <w:lang w:val="es-ES"/>
        </w:rPr>
        <w:t>quefrency</w:t>
      </w:r>
      <w:proofErr w:type="spellEnd"/>
      <w:r w:rsidRPr="00E5222A">
        <w:rPr>
          <w:szCs w:val="20"/>
          <w:lang w:val="es-ES"/>
        </w:rPr>
        <w:t xml:space="preserve"> con aplicación de carga.</w:t>
      </w:r>
    </w:p>
    <w:p w14:paraId="544F2693" w14:textId="77777777" w:rsidR="00651181" w:rsidRPr="00E5222A" w:rsidRDefault="00651181" w:rsidP="00651181">
      <w:pPr>
        <w:rPr>
          <w:lang w:val="es-ES"/>
        </w:rPr>
      </w:pPr>
    </w:p>
    <w:p w14:paraId="7B87BCE0" w14:textId="14DB8ECA" w:rsidR="00651181" w:rsidRPr="00E5222A" w:rsidRDefault="00E71562" w:rsidP="00651181">
      <w:pPr>
        <w:rPr>
          <w:lang w:val="es-ES"/>
        </w:rPr>
      </w:pPr>
      <w:r>
        <w:rPr>
          <w:lang w:val="es-ES"/>
        </w:rPr>
        <w:t>En l</w:t>
      </w:r>
      <w:r w:rsidR="00651181" w:rsidRPr="00E5222A">
        <w:rPr>
          <w:lang w:val="es-ES"/>
        </w:rPr>
        <w:t>a Fig</w:t>
      </w:r>
      <w:r>
        <w:rPr>
          <w:lang w:val="es-ES"/>
        </w:rPr>
        <w:t>ura 1</w:t>
      </w:r>
      <w:r w:rsidR="003617A4">
        <w:rPr>
          <w:lang w:val="es-ES"/>
        </w:rPr>
        <w:t>7</w:t>
      </w:r>
      <w:r>
        <w:rPr>
          <w:lang w:val="es-ES"/>
        </w:rPr>
        <w:t>, se</w:t>
      </w:r>
      <w:r w:rsidR="00651181" w:rsidRPr="00E5222A">
        <w:rPr>
          <w:lang w:val="es-ES"/>
        </w:rPr>
        <w:t xml:space="preserve"> presenta señales de EA con aplicación de 20 V de carga, se observa tres </w:t>
      </w:r>
      <w:proofErr w:type="spellStart"/>
      <w:r w:rsidR="00651181" w:rsidRPr="00E5222A">
        <w:rPr>
          <w:lang w:val="es-ES"/>
        </w:rPr>
        <w:t>rahmonics</w:t>
      </w:r>
      <w:proofErr w:type="spellEnd"/>
      <w:r w:rsidR="00651181" w:rsidRPr="00E5222A">
        <w:rPr>
          <w:lang w:val="es-ES"/>
        </w:rPr>
        <w:t xml:space="preserve"> que sobresalen en cada señal de EA. La separación de estas componentes en P1 es de 51.5 ms entre la primera y segunda componente; y de 51.7 ms entre la segunda y tercera componente; teniendo una diferencia de 0.2 ms. Para una rotura de diente con un porcentaje de 87.5% (P4), se tiene una separación entre la primera y segunda componente de 51.62 ms, y entre la segunda y tercera componente se tiene 51.5 ms; con una diferencia de 0.12 ms. Conforme la severidad del fallo incrementa se puede apreciar que las amplitudes en los tres </w:t>
      </w:r>
      <w:proofErr w:type="spellStart"/>
      <w:r w:rsidR="00651181" w:rsidRPr="00E5222A">
        <w:rPr>
          <w:lang w:val="es-ES"/>
        </w:rPr>
        <w:t>rahmonics</w:t>
      </w:r>
      <w:proofErr w:type="spellEnd"/>
      <w:r w:rsidR="00651181" w:rsidRPr="00E5222A">
        <w:rPr>
          <w:lang w:val="es-ES"/>
        </w:rPr>
        <w:t xml:space="preserve"> también incrementan.</w:t>
      </w:r>
    </w:p>
    <w:p w14:paraId="3EEF2C6D" w14:textId="77777777" w:rsidR="00B926C6" w:rsidRPr="00E5222A" w:rsidRDefault="00651181" w:rsidP="00B926C6">
      <w:pPr>
        <w:keepNext/>
        <w:rPr>
          <w:lang w:val="es-ES"/>
        </w:rPr>
      </w:pPr>
      <w:r w:rsidRPr="00E5222A">
        <w:rPr>
          <w:noProof/>
          <w:lang w:val="es-ES"/>
        </w:rPr>
        <w:drawing>
          <wp:inline distT="0" distB="0" distL="0" distR="0" wp14:anchorId="32BF02AA" wp14:editId="47536A94">
            <wp:extent cx="2773045" cy="1550670"/>
            <wp:effectExtent l="0" t="0" r="8255" b="0"/>
            <wp:docPr id="8" name="Imagen 8" descr="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Calendario&#10;&#10;Descripción generada automáticamente"/>
                    <pic:cNvPicPr>
                      <a:picLocks noChangeAspect="1" noChangeArrowheads="1"/>
                    </pic:cNvPicPr>
                  </pic:nvPicPr>
                  <pic:blipFill>
                    <a:blip r:embed="rId41" cstate="print">
                      <a:extLst>
                        <a:ext uri="{28A0092B-C50C-407E-A947-70E740481C1C}">
                          <a14:useLocalDpi xmlns:a14="http://schemas.microsoft.com/office/drawing/2010/main" val="0"/>
                        </a:ext>
                      </a:extLst>
                    </a:blip>
                    <a:srcRect l="9447" t="3285" r="8710" b="6667"/>
                    <a:stretch>
                      <a:fillRect/>
                    </a:stretch>
                  </pic:blipFill>
                  <pic:spPr bwMode="auto">
                    <a:xfrm>
                      <a:off x="0" y="0"/>
                      <a:ext cx="2773045" cy="1550670"/>
                    </a:xfrm>
                    <a:prstGeom prst="rect">
                      <a:avLst/>
                    </a:prstGeom>
                    <a:noFill/>
                    <a:ln>
                      <a:noFill/>
                    </a:ln>
                  </pic:spPr>
                </pic:pic>
              </a:graphicData>
            </a:graphic>
          </wp:inline>
        </w:drawing>
      </w:r>
    </w:p>
    <w:p w14:paraId="0CEE4CEE" w14:textId="78E8B51E" w:rsidR="00651181" w:rsidRPr="00E5222A" w:rsidRDefault="00B926C6" w:rsidP="003617A4">
      <w:pPr>
        <w:pStyle w:val="Descripcin"/>
        <w:rPr>
          <w:lang w:val="es-ES"/>
        </w:rPr>
      </w:pPr>
      <w:r w:rsidRPr="003617A4">
        <w:rPr>
          <w:b/>
          <w:bCs/>
          <w:lang w:val="es-ES"/>
        </w:rPr>
        <w:t>Figura</w:t>
      </w:r>
      <w:r w:rsidR="003617A4" w:rsidRPr="003617A4">
        <w:rPr>
          <w:b/>
          <w:bCs/>
          <w:lang w:val="es-ES"/>
        </w:rPr>
        <w:t xml:space="preserve"> 17</w:t>
      </w:r>
      <w:r w:rsidRPr="003617A4">
        <w:rPr>
          <w:b/>
          <w:bCs/>
          <w:lang w:val="es-ES"/>
        </w:rPr>
        <w:t>.</w:t>
      </w:r>
      <w:r w:rsidRPr="00E5222A">
        <w:rPr>
          <w:lang w:val="es-ES"/>
        </w:rPr>
        <w:t xml:space="preserve"> </w:t>
      </w:r>
      <w:r w:rsidRPr="00E5222A">
        <w:rPr>
          <w:szCs w:val="20"/>
          <w:lang w:val="es-ES"/>
        </w:rPr>
        <w:t xml:space="preserve">Señal de EA en el dominio de la </w:t>
      </w:r>
      <w:proofErr w:type="spellStart"/>
      <w:r w:rsidRPr="00E5222A">
        <w:rPr>
          <w:szCs w:val="20"/>
          <w:lang w:val="es-ES"/>
        </w:rPr>
        <w:t>quefrency</w:t>
      </w:r>
      <w:proofErr w:type="spellEnd"/>
      <w:r w:rsidRPr="00E5222A">
        <w:rPr>
          <w:szCs w:val="20"/>
          <w:lang w:val="es-ES"/>
        </w:rPr>
        <w:t xml:space="preserve"> con aplicación de carga.</w:t>
      </w:r>
    </w:p>
    <w:p w14:paraId="6B87D9FC" w14:textId="77777777" w:rsidR="009B4D5F" w:rsidRPr="00E5222A" w:rsidRDefault="009B4D5F" w:rsidP="00FB73A9">
      <w:pPr>
        <w:rPr>
          <w:lang w:val="es-ES"/>
        </w:rPr>
      </w:pPr>
    </w:p>
    <w:p w14:paraId="386A53E0" w14:textId="0441F358" w:rsidR="00A84CB6" w:rsidRPr="00E5222A" w:rsidRDefault="00894A69" w:rsidP="00894A69">
      <w:pPr>
        <w:pStyle w:val="Ttulo1"/>
        <w:rPr>
          <w:lang w:val="es-ES"/>
        </w:rPr>
      </w:pPr>
      <w:r w:rsidRPr="00E5222A">
        <w:rPr>
          <w:lang w:val="es-ES"/>
        </w:rPr>
        <w:t>Conclusiones</w:t>
      </w:r>
    </w:p>
    <w:p w14:paraId="55BF26DE" w14:textId="77777777" w:rsidR="009B4D5F" w:rsidRPr="00E5222A" w:rsidRDefault="009B4D5F" w:rsidP="002E2C39">
      <w:pPr>
        <w:rPr>
          <w:noProof/>
          <w:lang w:val="es-ES"/>
        </w:rPr>
      </w:pPr>
    </w:p>
    <w:p w14:paraId="39B283CB" w14:textId="77777777" w:rsidR="00894A69" w:rsidRPr="00E5222A" w:rsidRDefault="00894A69" w:rsidP="00894A69">
      <w:pPr>
        <w:autoSpaceDE w:val="0"/>
        <w:autoSpaceDN w:val="0"/>
        <w:adjustRightInd w:val="0"/>
        <w:rPr>
          <w:lang w:val="es-ES"/>
        </w:rPr>
      </w:pPr>
      <w:r w:rsidRPr="00E5222A">
        <w:rPr>
          <w:lang w:val="es-ES"/>
        </w:rPr>
        <w:t>Mediante el análisis de la FFT tanto para señales de vibración y EA, se logró identificar la GMF y sus bandas laterales, además en las señales de EA se identifica la velocidad de giro del piñón y engrane. La identificación de la severidad de fallo resultó compleja tanto para vibración y EA, debido a que la amplitud de la GMF y sus bandas laterales se comportan de manera inestable en cada nivel de severidad.</w:t>
      </w:r>
    </w:p>
    <w:p w14:paraId="1076DF36" w14:textId="402E97E1" w:rsidR="00894A69" w:rsidRPr="00E5222A" w:rsidRDefault="00894A69" w:rsidP="00894A69">
      <w:pPr>
        <w:autoSpaceDE w:val="0"/>
        <w:autoSpaceDN w:val="0"/>
        <w:adjustRightInd w:val="0"/>
        <w:rPr>
          <w:lang w:val="es-ES"/>
        </w:rPr>
      </w:pPr>
      <w:r w:rsidRPr="00E5222A">
        <w:rPr>
          <w:lang w:val="es-ES"/>
        </w:rPr>
        <w:t>Con el análisis de la Transformada Hilbert se puede identificar el nivel de severidad tanto para señales de vibración y EA, debido a que la amplitud de la GMF y bandas laterales</w:t>
      </w:r>
      <w:r w:rsidR="00367E52">
        <w:rPr>
          <w:lang w:val="es-ES"/>
        </w:rPr>
        <w:t xml:space="preserve"> se</w:t>
      </w:r>
      <w:r w:rsidRPr="00E5222A">
        <w:rPr>
          <w:lang w:val="es-ES"/>
        </w:rPr>
        <w:t xml:space="preserve"> incrementan conforme la severidad es mayor, dándonos un indicador clave para la identificación de la severidad en el dominio de la frecuencia. Siendo un método más eficiente en comparación a la FFT.</w:t>
      </w:r>
    </w:p>
    <w:p w14:paraId="3B5DD3A3" w14:textId="77777777" w:rsidR="00894A69" w:rsidRPr="00E5222A" w:rsidRDefault="00894A69" w:rsidP="00894A69">
      <w:pPr>
        <w:autoSpaceDE w:val="0"/>
        <w:autoSpaceDN w:val="0"/>
        <w:adjustRightInd w:val="0"/>
        <w:rPr>
          <w:lang w:val="es-ES"/>
        </w:rPr>
      </w:pPr>
      <w:r w:rsidRPr="00E5222A">
        <w:rPr>
          <w:lang w:val="es-ES"/>
        </w:rPr>
        <w:lastRenderedPageBreak/>
        <w:t xml:space="preserve">El análisis </w:t>
      </w:r>
      <w:proofErr w:type="spellStart"/>
      <w:r w:rsidRPr="00E5222A">
        <w:rPr>
          <w:lang w:val="es-ES"/>
        </w:rPr>
        <w:t>Cepstral</w:t>
      </w:r>
      <w:proofErr w:type="spellEnd"/>
      <w:r w:rsidRPr="00E5222A">
        <w:rPr>
          <w:lang w:val="es-ES"/>
        </w:rPr>
        <w:t xml:space="preserve"> presenta ciertas ventajas con relación a la FFT. Se logró identificar tanto para señales de vibración y EA que las amplitudes de sus </w:t>
      </w:r>
      <w:proofErr w:type="spellStart"/>
      <w:r w:rsidRPr="00E5222A">
        <w:rPr>
          <w:lang w:val="es-ES"/>
        </w:rPr>
        <w:t>rahmonicos</w:t>
      </w:r>
      <w:proofErr w:type="spellEnd"/>
      <w:r w:rsidRPr="00E5222A">
        <w:rPr>
          <w:lang w:val="es-ES"/>
        </w:rPr>
        <w:t xml:space="preserve"> que corresponden a la velocidad de giro del piñón que es el que presenta el fallo, incrementan su amplitud de forma notoria conforme la severidad de fallo es mayor.</w:t>
      </w:r>
    </w:p>
    <w:p w14:paraId="64AE748F" w14:textId="1A49B1DD" w:rsidR="00ED3CBB" w:rsidRPr="00E5222A" w:rsidRDefault="00894A69" w:rsidP="00894A69">
      <w:pPr>
        <w:autoSpaceDE w:val="0"/>
        <w:autoSpaceDN w:val="0"/>
        <w:adjustRightInd w:val="0"/>
        <w:rPr>
          <w:lang w:val="es-ES"/>
        </w:rPr>
      </w:pPr>
      <w:r w:rsidRPr="00E5222A">
        <w:rPr>
          <w:lang w:val="es-ES"/>
        </w:rPr>
        <w:t xml:space="preserve">Para la identificación de la severidad en una caja de engranajes resulta más eficiente utilizar la Transformada Hilbert tanto para señales de vibración y EA debido a que la amplitud de la GMF incrementa conforme el nivel de severidad es mayor. De igual manera el análisis </w:t>
      </w:r>
      <w:proofErr w:type="spellStart"/>
      <w:r w:rsidRPr="00E5222A">
        <w:rPr>
          <w:lang w:val="es-ES"/>
        </w:rPr>
        <w:t>Cepstral</w:t>
      </w:r>
      <w:proofErr w:type="spellEnd"/>
      <w:r w:rsidRPr="00E5222A">
        <w:rPr>
          <w:lang w:val="es-ES"/>
        </w:rPr>
        <w:t xml:space="preserve"> resulta ser una gran opción para la identificación de severidad de fallos en cajas de engranajes.</w:t>
      </w:r>
    </w:p>
    <w:p w14:paraId="7DBFBA47" w14:textId="77777777" w:rsidR="00894A69" w:rsidRPr="00E5222A" w:rsidRDefault="00894A69" w:rsidP="00894A69">
      <w:pPr>
        <w:rPr>
          <w:noProof/>
          <w:lang w:val="es-ES"/>
        </w:rPr>
      </w:pPr>
    </w:p>
    <w:p w14:paraId="3F5A20B7" w14:textId="5ABAAAA5" w:rsidR="00894A69" w:rsidRPr="00E5222A" w:rsidRDefault="00894A69" w:rsidP="00894A69">
      <w:pPr>
        <w:pStyle w:val="Ttulo1"/>
        <w:rPr>
          <w:lang w:val="es-ES"/>
        </w:rPr>
      </w:pPr>
      <w:r w:rsidRPr="00E5222A">
        <w:rPr>
          <w:lang w:val="es-ES"/>
        </w:rPr>
        <w:t xml:space="preserve">Agradecimientos </w:t>
      </w:r>
    </w:p>
    <w:p w14:paraId="463170C1" w14:textId="77777777" w:rsidR="00894A69" w:rsidRPr="00E5222A" w:rsidRDefault="00894A69" w:rsidP="00894A69">
      <w:pPr>
        <w:rPr>
          <w:lang w:val="es-ES"/>
        </w:rPr>
      </w:pPr>
    </w:p>
    <w:p w14:paraId="5A22778B" w14:textId="0D99370E" w:rsidR="00894A69" w:rsidRDefault="003D7AD4" w:rsidP="007541F3">
      <w:pPr>
        <w:rPr>
          <w:noProof/>
          <w:lang w:val="es-ES"/>
        </w:rPr>
      </w:pPr>
      <w:r w:rsidRPr="003D7AD4">
        <w:rPr>
          <w:noProof/>
          <w:lang w:val="es-ES"/>
        </w:rPr>
        <w:t>This work is supported in part by the MOST Science and Technology Partnership Program (KY201802006), and the National Research Base of Intelligent Manufacturing Service of Chongqing University of Technology and Entrepreneurship and Salesian Polytechnic University through the GIDTEC research group.</w:t>
      </w:r>
    </w:p>
    <w:p w14:paraId="49E1DEB7" w14:textId="77777777" w:rsidR="003D7AD4" w:rsidRPr="00E5222A" w:rsidRDefault="003D7AD4" w:rsidP="007541F3">
      <w:pPr>
        <w:rPr>
          <w:noProof/>
          <w:lang w:val="es-ES"/>
        </w:rPr>
      </w:pPr>
    </w:p>
    <w:p w14:paraId="40093F06" w14:textId="12792F8B" w:rsidR="009B4D5F" w:rsidRDefault="009B4D5F" w:rsidP="00960B8F">
      <w:pPr>
        <w:pStyle w:val="Ttulo1"/>
        <w:rPr>
          <w:lang w:val="es-ES"/>
        </w:rPr>
      </w:pPr>
      <w:r w:rsidRPr="00E5222A">
        <w:rPr>
          <w:lang w:val="es-ES"/>
        </w:rPr>
        <w:t>R</w:t>
      </w:r>
      <w:r w:rsidR="006E4429" w:rsidRPr="00E5222A">
        <w:rPr>
          <w:lang w:val="es-ES"/>
        </w:rPr>
        <w:t>eferencias</w:t>
      </w:r>
    </w:p>
    <w:p w14:paraId="4E21B3D9" w14:textId="77777777" w:rsidR="003617A4" w:rsidRPr="003617A4" w:rsidRDefault="003617A4" w:rsidP="003617A4">
      <w:pPr>
        <w:rPr>
          <w:lang w:val="es-ES"/>
        </w:rPr>
      </w:pPr>
    </w:p>
    <w:p w14:paraId="1908FBA4" w14:textId="77777777" w:rsidR="0021263B" w:rsidRPr="0021263B" w:rsidRDefault="00D74E0F" w:rsidP="0021263B">
      <w:pPr>
        <w:pStyle w:val="Bibliografa"/>
        <w:rPr>
          <w:rFonts w:cs="Times New Roman"/>
        </w:rPr>
      </w:pPr>
      <w:r>
        <w:rPr>
          <w:i/>
          <w:noProof/>
          <w:lang w:val="es-ES"/>
        </w:rPr>
        <w:fldChar w:fldCharType="begin"/>
      </w:r>
      <w:r>
        <w:rPr>
          <w:i/>
          <w:noProof/>
          <w:lang w:val="es-ES"/>
        </w:rPr>
        <w:instrText xml:space="preserve"> ADDIN ZOTERO_BIBL {"uncited":[],"omitted":[],"custom":[]} CSL_BIBLIOGRAPHY </w:instrText>
      </w:r>
      <w:r>
        <w:rPr>
          <w:i/>
          <w:noProof/>
          <w:lang w:val="es-ES"/>
        </w:rPr>
        <w:fldChar w:fldCharType="separate"/>
      </w:r>
      <w:r w:rsidR="0021263B" w:rsidRPr="0021263B">
        <w:rPr>
          <w:rFonts w:cs="Times New Roman"/>
        </w:rPr>
        <w:t>[1]</w:t>
      </w:r>
      <w:r w:rsidR="0021263B" w:rsidRPr="0021263B">
        <w:rPr>
          <w:rFonts w:cs="Times New Roman"/>
        </w:rPr>
        <w:tab/>
        <w:t>D. Goyal, A. Chaudhary, R. K. Dang, B. S. Pabla, and S. S. Dhami, “Condition Monitoring of Rotating Machines: A Review,” p. 11, 2018.</w:t>
      </w:r>
    </w:p>
    <w:p w14:paraId="08AA778E" w14:textId="77777777" w:rsidR="0021263B" w:rsidRPr="0021263B" w:rsidRDefault="0021263B" w:rsidP="0021263B">
      <w:pPr>
        <w:pStyle w:val="Bibliografa"/>
        <w:rPr>
          <w:rFonts w:cs="Times New Roman"/>
        </w:rPr>
      </w:pPr>
      <w:r w:rsidRPr="0021263B">
        <w:rPr>
          <w:rFonts w:cs="Times New Roman"/>
        </w:rPr>
        <w:t>[2]</w:t>
      </w:r>
      <w:r w:rsidRPr="0021263B">
        <w:rPr>
          <w:rFonts w:cs="Times New Roman"/>
        </w:rPr>
        <w:tab/>
        <w:t xml:space="preserve">R. Bogue, “Sensors for condition monitoring: a review of technologies and applications,” </w:t>
      </w:r>
      <w:r w:rsidRPr="0021263B">
        <w:rPr>
          <w:rFonts w:cs="Times New Roman"/>
          <w:i/>
          <w:iCs/>
        </w:rPr>
        <w:t>Sensor Review</w:t>
      </w:r>
      <w:r w:rsidRPr="0021263B">
        <w:rPr>
          <w:rFonts w:cs="Times New Roman"/>
        </w:rPr>
        <w:t>, vol. 33, no. 4, pp. 295–299, Sep. 2013, doi: 10.1108/SR-05-2013-675.</w:t>
      </w:r>
    </w:p>
    <w:p w14:paraId="0EB9462D" w14:textId="77777777" w:rsidR="0021263B" w:rsidRPr="0021263B" w:rsidRDefault="0021263B" w:rsidP="0021263B">
      <w:pPr>
        <w:pStyle w:val="Bibliografa"/>
        <w:rPr>
          <w:rFonts w:cs="Times New Roman"/>
        </w:rPr>
      </w:pPr>
      <w:r w:rsidRPr="0021263B">
        <w:rPr>
          <w:rFonts w:cs="Times New Roman"/>
        </w:rPr>
        <w:t>[3]</w:t>
      </w:r>
      <w:r w:rsidRPr="0021263B">
        <w:rPr>
          <w:rFonts w:cs="Times New Roman"/>
        </w:rPr>
        <w:tab/>
        <w:t xml:space="preserve">A. K. S. Jardine, D. Lin, and D. Banjevic, “A review on machinery diagnostics and prognostics implementing condition-based maintenance,” </w:t>
      </w:r>
      <w:r w:rsidRPr="0021263B">
        <w:rPr>
          <w:rFonts w:cs="Times New Roman"/>
          <w:i/>
          <w:iCs/>
        </w:rPr>
        <w:t>Mechanical Systems and Signal Processing</w:t>
      </w:r>
      <w:r w:rsidRPr="0021263B">
        <w:rPr>
          <w:rFonts w:cs="Times New Roman"/>
        </w:rPr>
        <w:t>, vol. 20, no. 7, pp. 1483–1510, Oct. 2006, doi: 10.1016/j.ymssp.2005.09.012.</w:t>
      </w:r>
    </w:p>
    <w:p w14:paraId="74C5D9AD" w14:textId="77777777" w:rsidR="0021263B" w:rsidRPr="0021263B" w:rsidRDefault="0021263B" w:rsidP="0021263B">
      <w:pPr>
        <w:pStyle w:val="Bibliografa"/>
        <w:rPr>
          <w:rFonts w:cs="Times New Roman"/>
        </w:rPr>
      </w:pPr>
      <w:r w:rsidRPr="0021263B">
        <w:rPr>
          <w:rFonts w:cs="Times New Roman"/>
        </w:rPr>
        <w:t>[4]</w:t>
      </w:r>
      <w:r w:rsidRPr="0021263B">
        <w:rPr>
          <w:rFonts w:cs="Times New Roman"/>
        </w:rPr>
        <w:tab/>
        <w:t>R. V. S. Loja, “DIAGNÓSTICO DE FALLOS EN CAJAS DE ENGRANAJES CON BASE EN LA FUSIÓN DE DATOS DE SEÑALES DE VIBRACIÓN, CORRIENTE Y EMISIÓN ACÚSTICA,” no. 2018, p. 326, 2018.</w:t>
      </w:r>
    </w:p>
    <w:p w14:paraId="653CBDED" w14:textId="77777777" w:rsidR="0021263B" w:rsidRPr="0021263B" w:rsidRDefault="0021263B" w:rsidP="0021263B">
      <w:pPr>
        <w:pStyle w:val="Bibliografa"/>
        <w:rPr>
          <w:rFonts w:cs="Times New Roman"/>
        </w:rPr>
      </w:pPr>
      <w:r w:rsidRPr="0021263B">
        <w:rPr>
          <w:rFonts w:cs="Times New Roman"/>
        </w:rPr>
        <w:t>[5]</w:t>
      </w:r>
      <w:r w:rsidRPr="0021263B">
        <w:rPr>
          <w:rFonts w:cs="Times New Roman"/>
        </w:rPr>
        <w:tab/>
        <w:t xml:space="preserve">M. Vishwakarma, R. Purohit, V. Harshlata, and P. Rajput, “Vibration Analysis &amp; Condition Monitoring for Rotating Machines: A Review,” </w:t>
      </w:r>
      <w:r w:rsidRPr="0021263B">
        <w:rPr>
          <w:rFonts w:cs="Times New Roman"/>
          <w:i/>
          <w:iCs/>
        </w:rPr>
        <w:t>Materials Today: Proceedings</w:t>
      </w:r>
      <w:r w:rsidRPr="0021263B">
        <w:rPr>
          <w:rFonts w:cs="Times New Roman"/>
        </w:rPr>
        <w:t>, vol. 4, no. 2, pp. 2659–2664, 2017, doi: 10.1016/j.matpr.2017.02.140.</w:t>
      </w:r>
    </w:p>
    <w:p w14:paraId="664F2581" w14:textId="77777777" w:rsidR="0021263B" w:rsidRPr="0021263B" w:rsidRDefault="0021263B" w:rsidP="0021263B">
      <w:pPr>
        <w:pStyle w:val="Bibliografa"/>
        <w:rPr>
          <w:rFonts w:cs="Times New Roman"/>
        </w:rPr>
      </w:pPr>
      <w:r w:rsidRPr="0021263B">
        <w:rPr>
          <w:rFonts w:cs="Times New Roman"/>
        </w:rPr>
        <w:t>[6]</w:t>
      </w:r>
      <w:r w:rsidRPr="0021263B">
        <w:rPr>
          <w:rFonts w:cs="Times New Roman"/>
        </w:rPr>
        <w:tab/>
        <w:t xml:space="preserve">S. Aouabdi, M. Taibi, S. Bouras, and N. Boutasseta, “Using multi-scale entropy and principal component analysis to monitor gears degradation via the motor current signature analysis,” </w:t>
      </w:r>
      <w:r w:rsidRPr="0021263B">
        <w:rPr>
          <w:rFonts w:cs="Times New Roman"/>
          <w:i/>
          <w:iCs/>
        </w:rPr>
        <w:t>Mechanical Systems and Signal Processing</w:t>
      </w:r>
      <w:r w:rsidRPr="0021263B">
        <w:rPr>
          <w:rFonts w:cs="Times New Roman"/>
        </w:rPr>
        <w:t>, vol. 90, pp. 298–316, Jun. 2017, doi: 10.1016/j.ymssp.2016.12.027.</w:t>
      </w:r>
    </w:p>
    <w:p w14:paraId="055EC219" w14:textId="77777777" w:rsidR="0021263B" w:rsidRPr="0021263B" w:rsidRDefault="0021263B" w:rsidP="0021263B">
      <w:pPr>
        <w:pStyle w:val="Bibliografa"/>
        <w:rPr>
          <w:rFonts w:cs="Times New Roman"/>
        </w:rPr>
      </w:pPr>
      <w:r w:rsidRPr="0021263B">
        <w:rPr>
          <w:rFonts w:cs="Times New Roman"/>
        </w:rPr>
        <w:t>[7]</w:t>
      </w:r>
      <w:r w:rsidRPr="0021263B">
        <w:rPr>
          <w:rFonts w:cs="Times New Roman"/>
        </w:rPr>
        <w:tab/>
        <w:t xml:space="preserve">P. Večeř, M. Kreidl, and R. Šmíd, “Condition Indicators for Gearbox Condition Monitoring Systems,” </w:t>
      </w:r>
      <w:r w:rsidRPr="0021263B">
        <w:rPr>
          <w:rFonts w:cs="Times New Roman"/>
          <w:i/>
          <w:iCs/>
        </w:rPr>
        <w:t>Acta Polytech</w:t>
      </w:r>
      <w:r w:rsidRPr="0021263B">
        <w:rPr>
          <w:rFonts w:cs="Times New Roman"/>
        </w:rPr>
        <w:t>, vol. 45, no. 6, Jan. 2005, doi: 10.14311/782.</w:t>
      </w:r>
    </w:p>
    <w:p w14:paraId="1F48F2B4" w14:textId="77777777" w:rsidR="0021263B" w:rsidRPr="0021263B" w:rsidRDefault="0021263B" w:rsidP="0021263B">
      <w:pPr>
        <w:pStyle w:val="Bibliografa"/>
        <w:rPr>
          <w:rFonts w:cs="Times New Roman"/>
        </w:rPr>
      </w:pPr>
      <w:r w:rsidRPr="0021263B">
        <w:rPr>
          <w:rFonts w:cs="Times New Roman"/>
        </w:rPr>
        <w:t>[8]</w:t>
      </w:r>
      <w:r w:rsidRPr="0021263B">
        <w:rPr>
          <w:rFonts w:cs="Times New Roman"/>
        </w:rPr>
        <w:tab/>
        <w:t>I. Asilturk, H. Aslanci, and U. Ozmen, “MACHINERY MONITORING USING VIBRATION SIGNAL ANALYSIS,” vol. 5, no. 2, p. 5.</w:t>
      </w:r>
    </w:p>
    <w:p w14:paraId="4C93B104" w14:textId="77777777" w:rsidR="0021263B" w:rsidRPr="0021263B" w:rsidRDefault="0021263B" w:rsidP="0021263B">
      <w:pPr>
        <w:pStyle w:val="Bibliografa"/>
        <w:rPr>
          <w:rFonts w:cs="Times New Roman"/>
        </w:rPr>
      </w:pPr>
      <w:r w:rsidRPr="0021263B">
        <w:rPr>
          <w:rFonts w:cs="Times New Roman"/>
        </w:rPr>
        <w:t>[9]</w:t>
      </w:r>
      <w:r w:rsidRPr="0021263B">
        <w:rPr>
          <w:rFonts w:cs="Times New Roman"/>
        </w:rPr>
        <w:tab/>
        <w:t xml:space="preserve">G. Dalpiaz and A. Rivola, “CONDITION MONITORING AND DIAGNOSTICS IN AUTOMATIC MACHINES: COMPARISON OF VIBRATION ANALYSIS TECHNIQUES,” </w:t>
      </w:r>
      <w:r w:rsidRPr="0021263B">
        <w:rPr>
          <w:rFonts w:cs="Times New Roman"/>
          <w:i/>
          <w:iCs/>
        </w:rPr>
        <w:t>Mechanical Systems and Signal Processing</w:t>
      </w:r>
      <w:r w:rsidRPr="0021263B">
        <w:rPr>
          <w:rFonts w:cs="Times New Roman"/>
        </w:rPr>
        <w:t>, vol. 11, no. 1, pp. 53–73, Jan. 1997, doi: 10.1006/mssp.1996.0067.</w:t>
      </w:r>
    </w:p>
    <w:p w14:paraId="58FAC72F" w14:textId="77777777" w:rsidR="0021263B" w:rsidRPr="0021263B" w:rsidRDefault="0021263B" w:rsidP="0021263B">
      <w:pPr>
        <w:pStyle w:val="Bibliografa"/>
        <w:rPr>
          <w:rFonts w:cs="Times New Roman"/>
        </w:rPr>
      </w:pPr>
      <w:r w:rsidRPr="0021263B">
        <w:rPr>
          <w:rFonts w:cs="Times New Roman"/>
        </w:rPr>
        <w:t>[10]</w:t>
      </w:r>
      <w:r w:rsidRPr="0021263B">
        <w:rPr>
          <w:rFonts w:cs="Times New Roman"/>
        </w:rPr>
        <w:tab/>
        <w:t xml:space="preserve">J. Zhang, L. Hong, and J. Singh Dhupia, “Gear Fault Detection in Planetary Gearbox Using Stator Current Measurement of AC Motors,” in </w:t>
      </w:r>
      <w:r w:rsidRPr="0021263B">
        <w:rPr>
          <w:rFonts w:cs="Times New Roman"/>
          <w:i/>
          <w:iCs/>
        </w:rPr>
        <w:t>Volume 1: Adaptive Control; Advanced Vehicle Propulsion Systems; Aerospace Systems; Autonomous Systems; Battery Modeling; Biochemical Systems; Control Over Networks; Control Systems Design; Cooperativ</w:t>
      </w:r>
      <w:r w:rsidRPr="0021263B">
        <w:rPr>
          <w:rFonts w:cs="Times New Roman"/>
        </w:rPr>
        <w:t>, Fort Lauderdale, Florida, USA, Oct. 2012, pp. 673–680. doi: 10.1115/DSCC2012-MOVIC2012-8609.</w:t>
      </w:r>
    </w:p>
    <w:p w14:paraId="27B84306" w14:textId="77777777" w:rsidR="0021263B" w:rsidRPr="0021263B" w:rsidRDefault="0021263B" w:rsidP="0021263B">
      <w:pPr>
        <w:pStyle w:val="Bibliografa"/>
        <w:rPr>
          <w:rFonts w:cs="Times New Roman"/>
        </w:rPr>
      </w:pPr>
      <w:r w:rsidRPr="0021263B">
        <w:rPr>
          <w:rFonts w:cs="Times New Roman"/>
        </w:rPr>
        <w:t>[11]</w:t>
      </w:r>
      <w:r w:rsidRPr="0021263B">
        <w:rPr>
          <w:rFonts w:cs="Times New Roman"/>
        </w:rPr>
        <w:tab/>
        <w:t xml:space="preserve">S. A. Niknam, V. Songmene, and Y. H. J. Au, “PROPOSING A NEW ACOUSTIC EMISSION PARAMETER FOR BEARING CONDITION MONITORING IN ROTATING MACHINES,” </w:t>
      </w:r>
      <w:r w:rsidRPr="0021263B">
        <w:rPr>
          <w:rFonts w:cs="Times New Roman"/>
          <w:i/>
          <w:iCs/>
        </w:rPr>
        <w:t>Transactions of the Canadian Society for Mechanical Engineering</w:t>
      </w:r>
      <w:r w:rsidRPr="0021263B">
        <w:rPr>
          <w:rFonts w:cs="Times New Roman"/>
        </w:rPr>
        <w:t>, vol. 37, no. 4, pp. 1105–1114, Dec. 2013, doi: 10.1139/tcsme-2013-0094.</w:t>
      </w:r>
    </w:p>
    <w:p w14:paraId="62EFF4B3" w14:textId="77777777" w:rsidR="0021263B" w:rsidRPr="0021263B" w:rsidRDefault="0021263B" w:rsidP="0021263B">
      <w:pPr>
        <w:pStyle w:val="Bibliografa"/>
        <w:rPr>
          <w:rFonts w:cs="Times New Roman"/>
        </w:rPr>
      </w:pPr>
      <w:r w:rsidRPr="0021263B">
        <w:rPr>
          <w:rFonts w:cs="Times New Roman"/>
        </w:rPr>
        <w:t>[12]</w:t>
      </w:r>
      <w:r w:rsidRPr="0021263B">
        <w:rPr>
          <w:rFonts w:cs="Times New Roman"/>
        </w:rPr>
        <w:tab/>
        <w:t xml:space="preserve">T. H. Loutas, G. Sotiriades, I. Kalaitzoglou, and V. Kostopoulos, “Condition monitoring of a single-stage gearbox with artificially induced gear cracks utilizing on-line vibration and acoustic emission measurements,” </w:t>
      </w:r>
      <w:r w:rsidRPr="0021263B">
        <w:rPr>
          <w:rFonts w:cs="Times New Roman"/>
          <w:i/>
          <w:iCs/>
        </w:rPr>
        <w:t>Applied Acoustics</w:t>
      </w:r>
      <w:r w:rsidRPr="0021263B">
        <w:rPr>
          <w:rFonts w:cs="Times New Roman"/>
        </w:rPr>
        <w:t>, vol. 70, no. 9, pp. 1148–1159, Sep. 2009, doi: 10.1016/j.apacoust.2009.04.007.</w:t>
      </w:r>
    </w:p>
    <w:p w14:paraId="2A8B67B9" w14:textId="77777777" w:rsidR="0021263B" w:rsidRPr="0021263B" w:rsidRDefault="0021263B" w:rsidP="0021263B">
      <w:pPr>
        <w:pStyle w:val="Bibliografa"/>
        <w:rPr>
          <w:rFonts w:cs="Times New Roman"/>
        </w:rPr>
      </w:pPr>
      <w:r w:rsidRPr="0021263B">
        <w:rPr>
          <w:rFonts w:cs="Times New Roman"/>
        </w:rPr>
        <w:t>[13]</w:t>
      </w:r>
      <w:r w:rsidRPr="0021263B">
        <w:rPr>
          <w:rFonts w:cs="Times New Roman"/>
        </w:rPr>
        <w:tab/>
        <w:t xml:space="preserve">Z. Y. Medrano-Hurtado, C. Pérez-Tello, J. Gómez-Sarduy, and M. Vera-Pérez, “Nueva metodología de diagnóstico de fallas en rodamientos en una máquina síncrona mediante el procesamiento de señales vibro-acústicas empleando análisis de densidad de potencia,” </w:t>
      </w:r>
      <w:r w:rsidRPr="0021263B">
        <w:rPr>
          <w:rFonts w:cs="Times New Roman"/>
          <w:i/>
          <w:iCs/>
        </w:rPr>
        <w:t>Ingeniería, Investigación y Tecnología</w:t>
      </w:r>
      <w:r w:rsidRPr="0021263B">
        <w:rPr>
          <w:rFonts w:cs="Times New Roman"/>
        </w:rPr>
        <w:t>, vol. 17, no. 1, pp. 73–85, Jan. 2016, doi: 10.1016/j.riit.2016.01.007.</w:t>
      </w:r>
    </w:p>
    <w:p w14:paraId="4116DEE0" w14:textId="77777777" w:rsidR="0021263B" w:rsidRPr="0021263B" w:rsidRDefault="0021263B" w:rsidP="0021263B">
      <w:pPr>
        <w:pStyle w:val="Bibliografa"/>
        <w:rPr>
          <w:rFonts w:cs="Times New Roman"/>
        </w:rPr>
      </w:pPr>
      <w:r w:rsidRPr="0021263B">
        <w:rPr>
          <w:rFonts w:cs="Times New Roman"/>
        </w:rPr>
        <w:t>[14]</w:t>
      </w:r>
      <w:r w:rsidRPr="0021263B">
        <w:rPr>
          <w:rFonts w:cs="Times New Roman"/>
        </w:rPr>
        <w:tab/>
        <w:t>“TRANSFORMADA RÁPIDA DE FOURIER (FFT) - ALGORITMOS UTILIZADOS.” https://1library.co/article/transformada-r%C3%A1pida-de-fourier-fft-algoritmos-utilizados.qo3gpp5q (accessed Jul. 28, 2022).</w:t>
      </w:r>
    </w:p>
    <w:p w14:paraId="257119D5" w14:textId="77777777" w:rsidR="0021263B" w:rsidRPr="0021263B" w:rsidRDefault="0021263B" w:rsidP="0021263B">
      <w:pPr>
        <w:pStyle w:val="Bibliografa"/>
        <w:rPr>
          <w:rFonts w:cs="Times New Roman"/>
        </w:rPr>
      </w:pPr>
      <w:r w:rsidRPr="0021263B">
        <w:rPr>
          <w:rFonts w:cs="Times New Roman"/>
        </w:rPr>
        <w:t>[15]</w:t>
      </w:r>
      <w:r w:rsidRPr="0021263B">
        <w:rPr>
          <w:rFonts w:cs="Times New Roman"/>
        </w:rPr>
        <w:tab/>
        <w:t>P. S. P. M. S. Moreno Sánchez R, “Evaluación y comparación de modelos de diagnóstico de fallos en engranajes utilizando las señales de vibraciones mecánicas.” 8vo congreso iberoamericano de ingenieria mecánica, 2007.</w:t>
      </w:r>
    </w:p>
    <w:p w14:paraId="7EF8CDC7" w14:textId="77777777" w:rsidR="0021263B" w:rsidRPr="0021263B" w:rsidRDefault="0021263B" w:rsidP="0021263B">
      <w:pPr>
        <w:pStyle w:val="Bibliografa"/>
        <w:rPr>
          <w:rFonts w:cs="Times New Roman"/>
        </w:rPr>
      </w:pPr>
      <w:r w:rsidRPr="0021263B">
        <w:rPr>
          <w:rFonts w:cs="Times New Roman"/>
        </w:rPr>
        <w:lastRenderedPageBreak/>
        <w:t>[16]</w:t>
      </w:r>
      <w:r w:rsidRPr="0021263B">
        <w:rPr>
          <w:rFonts w:cs="Times New Roman"/>
        </w:rPr>
        <w:tab/>
        <w:t xml:space="preserve">A. Palamides and A. Veloni, </w:t>
      </w:r>
      <w:r w:rsidRPr="0021263B">
        <w:rPr>
          <w:rFonts w:cs="Times New Roman"/>
          <w:i/>
          <w:iCs/>
        </w:rPr>
        <w:t>Signals and Systems Laboratory with MATLAB</w:t>
      </w:r>
      <w:r w:rsidRPr="0021263B">
        <w:rPr>
          <w:rFonts w:cs="Times New Roman"/>
        </w:rPr>
        <w:t>. Bosa Roca, UNITED STATES: Taylor &amp; Francis Group, 2010. Accessed: Sep. 22, 2022. [Online]. Available: http://ebookcentral.proquest.com/lib/upsal/detail.action?docID=1449798</w:t>
      </w:r>
    </w:p>
    <w:p w14:paraId="29FB3D7C" w14:textId="77777777" w:rsidR="0021263B" w:rsidRPr="0021263B" w:rsidRDefault="0021263B" w:rsidP="0021263B">
      <w:pPr>
        <w:pStyle w:val="Bibliografa"/>
        <w:rPr>
          <w:rFonts w:cs="Times New Roman"/>
        </w:rPr>
      </w:pPr>
      <w:r w:rsidRPr="0021263B">
        <w:rPr>
          <w:rFonts w:cs="Times New Roman"/>
        </w:rPr>
        <w:t>[17]</w:t>
      </w:r>
      <w:r w:rsidRPr="0021263B">
        <w:rPr>
          <w:rFonts w:cs="Times New Roman"/>
        </w:rPr>
        <w:tab/>
        <w:t xml:space="preserve">A. Korpel, “Gabor: frequency, time, and memory,” </w:t>
      </w:r>
      <w:r w:rsidRPr="0021263B">
        <w:rPr>
          <w:rFonts w:cs="Times New Roman"/>
          <w:i/>
          <w:iCs/>
        </w:rPr>
        <w:t>Appl. Opt.</w:t>
      </w:r>
      <w:r w:rsidRPr="0021263B">
        <w:rPr>
          <w:rFonts w:cs="Times New Roman"/>
        </w:rPr>
        <w:t>, vol. 21, no. 20, p. 3624, Oct. 1982, doi: 10.1364/AO.21.003624.</w:t>
      </w:r>
    </w:p>
    <w:p w14:paraId="267290FF" w14:textId="77777777" w:rsidR="0021263B" w:rsidRPr="0021263B" w:rsidRDefault="0021263B" w:rsidP="0021263B">
      <w:pPr>
        <w:pStyle w:val="Bibliografa"/>
        <w:rPr>
          <w:rFonts w:cs="Times New Roman"/>
        </w:rPr>
      </w:pPr>
      <w:r w:rsidRPr="0021263B">
        <w:rPr>
          <w:rFonts w:cs="Times New Roman"/>
        </w:rPr>
        <w:t>[18]</w:t>
      </w:r>
      <w:r w:rsidRPr="0021263B">
        <w:rPr>
          <w:rFonts w:cs="Times New Roman"/>
        </w:rPr>
        <w:tab/>
        <w:t xml:space="preserve">G. Kerschen, Ed., </w:t>
      </w:r>
      <w:r w:rsidRPr="0021263B">
        <w:rPr>
          <w:rFonts w:cs="Times New Roman"/>
          <w:i/>
          <w:iCs/>
        </w:rPr>
        <w:t>Nonlinear Dynamics, Volume 1</w:t>
      </w:r>
      <w:r w:rsidRPr="0021263B">
        <w:rPr>
          <w:rFonts w:cs="Times New Roman"/>
        </w:rPr>
        <w:t>. Cham: Springer International Publishing, 2017. doi: 10.1007/978-3-319-54404-5.</w:t>
      </w:r>
    </w:p>
    <w:p w14:paraId="14313D0A" w14:textId="77777777" w:rsidR="0021263B" w:rsidRPr="0021263B" w:rsidRDefault="0021263B" w:rsidP="0021263B">
      <w:pPr>
        <w:pStyle w:val="Bibliografa"/>
        <w:rPr>
          <w:rFonts w:cs="Times New Roman"/>
        </w:rPr>
      </w:pPr>
      <w:r w:rsidRPr="0021263B">
        <w:rPr>
          <w:rFonts w:cs="Times New Roman"/>
        </w:rPr>
        <w:t>[19]</w:t>
      </w:r>
      <w:r w:rsidRPr="0021263B">
        <w:rPr>
          <w:rFonts w:cs="Times New Roman"/>
        </w:rPr>
        <w:tab/>
        <w:t xml:space="preserve">M. Feldman, “Hilbert transform in vibration analysis,” </w:t>
      </w:r>
      <w:r w:rsidRPr="0021263B">
        <w:rPr>
          <w:rFonts w:cs="Times New Roman"/>
          <w:i/>
          <w:iCs/>
        </w:rPr>
        <w:t>Mechanical Systems and Signal Processing</w:t>
      </w:r>
      <w:r w:rsidRPr="0021263B">
        <w:rPr>
          <w:rFonts w:cs="Times New Roman"/>
        </w:rPr>
        <w:t>, vol. 25, no. 3, pp. 735–802, Apr. 2011, doi: 10.1016/j.ymssp.2010.07.018.</w:t>
      </w:r>
    </w:p>
    <w:p w14:paraId="3FFF572A" w14:textId="77777777" w:rsidR="0021263B" w:rsidRPr="0021263B" w:rsidRDefault="0021263B" w:rsidP="0021263B">
      <w:pPr>
        <w:pStyle w:val="Bibliografa"/>
        <w:rPr>
          <w:rFonts w:cs="Times New Roman"/>
        </w:rPr>
      </w:pPr>
      <w:r w:rsidRPr="0021263B">
        <w:rPr>
          <w:rFonts w:cs="Times New Roman"/>
        </w:rPr>
        <w:t>[20]</w:t>
      </w:r>
      <w:r w:rsidRPr="0021263B">
        <w:rPr>
          <w:rFonts w:cs="Times New Roman"/>
        </w:rPr>
        <w:tab/>
        <w:t xml:space="preserve">V. N. Patel, N. Tandon, and R. K. Pandey, “Defect detection in deep groove ball bearing in presence of external vibration using envelope analysis and Duffing oscillator,” </w:t>
      </w:r>
      <w:r w:rsidRPr="0021263B">
        <w:rPr>
          <w:rFonts w:cs="Times New Roman"/>
          <w:i/>
          <w:iCs/>
        </w:rPr>
        <w:t>Measurement</w:t>
      </w:r>
      <w:r w:rsidRPr="0021263B">
        <w:rPr>
          <w:rFonts w:cs="Times New Roman"/>
        </w:rPr>
        <w:t>, vol. 45, no. 5, pp. 960–970, Jun. 2012, doi: 10.1016/j.measurement.2012.01.047.</w:t>
      </w:r>
    </w:p>
    <w:p w14:paraId="41BFB861" w14:textId="3038823F" w:rsidR="0021263B" w:rsidRDefault="0021263B" w:rsidP="0021263B">
      <w:pPr>
        <w:pStyle w:val="Bibliografa"/>
        <w:rPr>
          <w:rFonts w:cs="Times New Roman"/>
        </w:rPr>
      </w:pPr>
      <w:r w:rsidRPr="0021263B">
        <w:rPr>
          <w:rFonts w:cs="Times New Roman"/>
        </w:rPr>
        <w:t>[21]</w:t>
      </w:r>
      <w:r w:rsidRPr="0021263B">
        <w:rPr>
          <w:rFonts w:cs="Times New Roman"/>
        </w:rPr>
        <w:tab/>
        <w:t xml:space="preserve">R. B. Randall, “A history of cepstrum analysis and its application to mechanical problems,” </w:t>
      </w:r>
      <w:r w:rsidRPr="0021263B">
        <w:rPr>
          <w:rFonts w:cs="Times New Roman"/>
          <w:i/>
          <w:iCs/>
        </w:rPr>
        <w:t>Mechanical Systems and Signal Processing</w:t>
      </w:r>
      <w:r w:rsidRPr="0021263B">
        <w:rPr>
          <w:rFonts w:cs="Times New Roman"/>
        </w:rPr>
        <w:t>, vol. 97, pp. 3–19, Dec. 2017, doi: 10.1016/j.ymssp.2016.12.026.</w:t>
      </w:r>
    </w:p>
    <w:p w14:paraId="02E96748" w14:textId="77777777" w:rsidR="00792E09" w:rsidRPr="00792E09" w:rsidRDefault="00792E09" w:rsidP="00792E09"/>
    <w:p w14:paraId="77873AC3" w14:textId="302858D5" w:rsidR="0021263B" w:rsidRPr="0021263B" w:rsidRDefault="0021263B" w:rsidP="00792E09">
      <w:pPr>
        <w:pStyle w:val="Bibliografa"/>
        <w:rPr>
          <w:rFonts w:cs="Times New Roman"/>
        </w:rPr>
      </w:pPr>
      <w:r w:rsidRPr="0021263B">
        <w:rPr>
          <w:rFonts w:cs="Times New Roman"/>
        </w:rPr>
        <w:t>[22]</w:t>
      </w:r>
      <w:r w:rsidRPr="0021263B">
        <w:rPr>
          <w:rFonts w:cs="Times New Roman"/>
        </w:rPr>
        <w:tab/>
        <w:t xml:space="preserve">“Lagos_Martinez_Sergio_Andres.pdf.” Accessed: Jul. 28, 2022. [Online]. Available: http://repobib.ubiobio.cl/jspui/bitstream/123456789/877/1/Lagos_Martinez_Sergio_Andres.pdf“10.1.1.916.1487.pdf.” </w:t>
      </w:r>
    </w:p>
    <w:p w14:paraId="5CC9F31F" w14:textId="325BF070" w:rsidR="0073610A" w:rsidRPr="00E5222A" w:rsidRDefault="00D74E0F" w:rsidP="00792E09">
      <w:pPr>
        <w:ind w:left="708" w:hanging="708"/>
        <w:rPr>
          <w:i/>
          <w:noProof/>
          <w:lang w:val="es-ES"/>
        </w:rPr>
      </w:pPr>
      <w:r>
        <w:rPr>
          <w:i/>
          <w:noProof/>
          <w:lang w:val="es-ES"/>
        </w:rPr>
        <w:fldChar w:fldCharType="end"/>
      </w:r>
    </w:p>
    <w:sectPr w:rsidR="0073610A" w:rsidRPr="00E5222A" w:rsidSect="0073610A">
      <w:type w:val="continuous"/>
      <w:pgSz w:w="11906" w:h="16838" w:code="9"/>
      <w:pgMar w:top="1134" w:right="1418" w:bottom="1418" w:left="1418" w:header="1064" w:footer="709" w:gutter="0"/>
      <w:cols w:num="2" w:space="33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72F85" w14:textId="77777777" w:rsidR="00DD61E8" w:rsidRDefault="00DD61E8" w:rsidP="00FB73A9">
      <w:r>
        <w:separator/>
      </w:r>
    </w:p>
  </w:endnote>
  <w:endnote w:type="continuationSeparator" w:id="0">
    <w:p w14:paraId="3D83D457" w14:textId="77777777" w:rsidR="00DD61E8" w:rsidRDefault="00DD61E8" w:rsidP="00FB73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quare721 Cn BT">
    <w:altName w:val="Arial"/>
    <w:charset w:val="00"/>
    <w:family w:val="swiss"/>
    <w:pitch w:val="variable"/>
    <w:sig w:usb0="00000001" w:usb1="1000204A"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DB85A" w14:textId="77777777" w:rsidR="00DD61E8" w:rsidRDefault="00DD61E8" w:rsidP="00FB73A9">
      <w:r>
        <w:separator/>
      </w:r>
    </w:p>
  </w:footnote>
  <w:footnote w:type="continuationSeparator" w:id="0">
    <w:p w14:paraId="1C220D60" w14:textId="77777777" w:rsidR="00DD61E8" w:rsidRDefault="00DD61E8" w:rsidP="00FB73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8052530"/>
      <w:docPartObj>
        <w:docPartGallery w:val="Page Numbers (Top of Page)"/>
        <w:docPartUnique/>
      </w:docPartObj>
    </w:sdtPr>
    <w:sdtEndPr>
      <w:rPr>
        <w:rFonts w:ascii="Square721 Cn BT" w:hAnsi="Square721 Cn BT"/>
      </w:rPr>
    </w:sdtEndPr>
    <w:sdtContent>
      <w:p w14:paraId="689BFAFF" w14:textId="5E21F354" w:rsidR="00D452D6" w:rsidRPr="00426533" w:rsidRDefault="00D452D6" w:rsidP="00FB73A9">
        <w:pPr>
          <w:pStyle w:val="Encabezado"/>
          <w:rPr>
            <w:rFonts w:cs="Times New Roman"/>
          </w:rPr>
        </w:pPr>
        <w:r w:rsidRPr="00426533">
          <w:rPr>
            <w:rFonts w:cs="Times New Roman"/>
            <w:b/>
            <w:noProof/>
            <w:sz w:val="16"/>
            <w:szCs w:val="16"/>
            <w:lang w:val="es-ES" w:eastAsia="es-ES"/>
          </w:rPr>
          <mc:AlternateContent>
            <mc:Choice Requires="wps">
              <w:drawing>
                <wp:anchor distT="45720" distB="45720" distL="114300" distR="114300" simplePos="0" relativeHeight="251654144" behindDoc="0" locked="0" layoutInCell="1" allowOverlap="1" wp14:anchorId="63A720B6" wp14:editId="1258719C">
                  <wp:simplePos x="0" y="0"/>
                  <wp:positionH relativeFrom="column">
                    <wp:posOffset>3951605</wp:posOffset>
                  </wp:positionH>
                  <wp:positionV relativeFrom="paragraph">
                    <wp:posOffset>3810</wp:posOffset>
                  </wp:positionV>
                  <wp:extent cx="2108200" cy="225425"/>
                  <wp:effectExtent l="0" t="0" r="0" b="31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0" cy="225425"/>
                          </a:xfrm>
                          <a:prstGeom prst="rect">
                            <a:avLst/>
                          </a:prstGeom>
                          <a:noFill/>
                          <a:ln w="9525">
                            <a:noFill/>
                            <a:miter lim="800000"/>
                            <a:headEnd/>
                            <a:tailEnd/>
                          </a:ln>
                        </wps:spPr>
                        <wps:txb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A720B6" id="_x0000_t202" coordsize="21600,21600" o:spt="202" path="m,l,21600r21600,l21600,xe">
                  <v:stroke joinstyle="miter"/>
                  <v:path gradientshapeok="t" o:connecttype="rect"/>
                </v:shapetype>
                <v:shape id="Cuadro de texto 2" o:spid="_x0000_s1026" type="#_x0000_t202" style="position:absolute;left:0;text-align:left;margin-left:311.15pt;margin-top:.3pt;width:166pt;height:17.75pt;z-index:251654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" filled="f" stroked="f">
                  <v:textbox>
                    <w:txbxContent>
                      <w:p w14:paraId="1D8D36D6" w14:textId="70FE4F96" w:rsidR="00D452D6" w:rsidRPr="004906A8" w:rsidRDefault="004906A8" w:rsidP="00830C3B">
                        <w:pPr>
                          <w:jc w:val="right"/>
                          <w:rPr>
                            <w:sz w:val="16"/>
                            <w:szCs w:val="16"/>
                            <w:lang w:val="es-ES"/>
                          </w:rPr>
                        </w:pPr>
                        <w:r>
                          <w:rPr>
                            <w:sz w:val="16"/>
                            <w:szCs w:val="16"/>
                            <w:lang w:val="es-ES"/>
                          </w:rPr>
                          <w:t>XV CIBIM</w:t>
                        </w:r>
                        <w:r w:rsidR="004A17B4">
                          <w:rPr>
                            <w:sz w:val="16"/>
                            <w:szCs w:val="16"/>
                            <w:lang w:val="es-ES"/>
                          </w:rPr>
                          <w:t xml:space="preserve"> – 2022, Madrid</w:t>
                        </w:r>
                      </w:p>
                    </w:txbxContent>
                  </v:textbox>
                  <w10:wrap type="square"/>
                </v:shape>
              </w:pict>
            </mc:Fallback>
          </mc:AlternateConten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2</w:t>
        </w:r>
        <w:r w:rsidRPr="00426533">
          <w:rPr>
            <w:rFonts w:cs="Times New Roman"/>
            <w:b/>
            <w:sz w:val="16"/>
            <w:szCs w:val="16"/>
          </w:rPr>
          <w:fldChar w:fldCharType="end"/>
        </w:r>
      </w:p>
      <w:p w14:paraId="7F0915D4" w14:textId="77777777" w:rsidR="00D452D6" w:rsidRDefault="00D452D6" w:rsidP="00FB73A9">
        <w:pPr>
          <w:pStyle w:val="Encabezado"/>
          <w:rPr>
            <w:rFonts w:ascii="Square721 Cn BT" w:hAnsi="Square721 Cn BT"/>
          </w:rPr>
        </w:pPr>
      </w:p>
      <w:p w14:paraId="52F070CB" w14:textId="6A761940" w:rsidR="00D452D6" w:rsidRPr="00463356" w:rsidRDefault="006F3DF3" w:rsidP="00FB73A9">
        <w:pPr>
          <w:pStyle w:val="Encabezado"/>
          <w:rPr>
            <w:rFonts w:ascii="Square721 Cn BT" w:hAnsi="Square721 Cn BT"/>
          </w:rPr>
        </w:pP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AD298" w14:textId="3BF17730" w:rsidR="00D452D6" w:rsidRDefault="00D452D6" w:rsidP="00463356">
    <w:pPr>
      <w:pStyle w:val="Encabezado"/>
      <w:tabs>
        <w:tab w:val="clear" w:pos="8838"/>
      </w:tabs>
      <w:jc w:val="right"/>
      <w:rPr>
        <w:rFonts w:ascii="Square721 Cn BT" w:hAnsi="Square721 Cn BT"/>
      </w:rPr>
    </w:pPr>
    <w:r>
      <w:rPr>
        <w:noProof/>
        <w:lang w:val="es-ES" w:eastAsia="es-ES"/>
      </w:rPr>
      <mc:AlternateContent>
        <mc:Choice Requires="wps">
          <w:drawing>
            <wp:anchor distT="45720" distB="45720" distL="114300" distR="114300" simplePos="0" relativeHeight="251656192" behindDoc="0" locked="0" layoutInCell="1" allowOverlap="1" wp14:anchorId="57B69813" wp14:editId="660B238B">
              <wp:simplePos x="0" y="0"/>
              <wp:positionH relativeFrom="column">
                <wp:posOffset>-90805</wp:posOffset>
              </wp:positionH>
              <wp:positionV relativeFrom="paragraph">
                <wp:posOffset>-21590</wp:posOffset>
              </wp:positionV>
              <wp:extent cx="4613910" cy="264795"/>
              <wp:effectExtent l="0" t="0" r="0" b="1905"/>
              <wp:wrapSquare wrapText="bothSides"/>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3910" cy="264795"/>
                      </a:xfrm>
                      <a:prstGeom prst="rect">
                        <a:avLst/>
                      </a:prstGeom>
                      <a:solidFill>
                        <a:srgbClr val="FFFFFF"/>
                      </a:solidFill>
                      <a:ln w="9525">
                        <a:noFill/>
                        <a:miter lim="800000"/>
                        <a:headEnd/>
                        <a:tailEnd/>
                      </a:ln>
                    </wps:spPr>
                    <wps:txbx>
                      <w:txbxContent>
                        <w:p w14:paraId="50872779" w14:textId="742FB50F" w:rsidR="00D452D6" w:rsidRPr="00FB73A9" w:rsidRDefault="00D452D6" w:rsidP="00FB73A9">
                          <w:pPr>
                            <w:rPr>
                              <w:sz w:val="16"/>
                              <w:szCs w:val="16"/>
                            </w:rPr>
                          </w:pPr>
                          <w:r w:rsidRPr="00FB73A9">
                            <w:rPr>
                              <w:sz w:val="16"/>
                              <w:szCs w:val="16"/>
                            </w:rPr>
                            <w:t xml:space="preserve">Título en el idioma </w:t>
                          </w:r>
                          <w:r w:rsidR="00712689">
                            <w:rPr>
                              <w:sz w:val="16"/>
                              <w:szCs w:val="16"/>
                            </w:rPr>
                            <w:t xml:space="preserve">en </w:t>
                          </w:r>
                          <w:r w:rsidRPr="00FB73A9">
                            <w:rPr>
                              <w:sz w:val="16"/>
                              <w:szCs w:val="16"/>
                            </w:rPr>
                            <w:t>que se presenta el artículo (debe ser igual al del encabezado)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7B69813" id="_x0000_t202" coordsize="21600,21600" o:spt="202" path="m,l,21600r21600,l21600,xe">
              <v:stroke joinstyle="miter"/>
              <v:path gradientshapeok="t" o:connecttype="rect"/>
            </v:shapetype>
            <v:shape id="_x0000_s1027" type="#_x0000_t202" style="position:absolute;left:0;text-align:left;margin-left:-7.15pt;margin-top:-1.7pt;width:363.3pt;height:20.85pt;z-index:251656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" stroked="f">
              <v:textbox>
                <w:txbxContent>
                  <w:p w14:paraId="50872779" w14:textId="742FB50F" w:rsidR="00D452D6" w:rsidRPr="00FB73A9" w:rsidRDefault="00D452D6" w:rsidP="00FB73A9">
                    <w:pPr>
                      <w:rPr>
                        <w:sz w:val="16"/>
                        <w:szCs w:val="16"/>
                      </w:rPr>
                    </w:pPr>
                    <w:r w:rsidRPr="00FB73A9">
                      <w:rPr>
                        <w:sz w:val="16"/>
                        <w:szCs w:val="16"/>
                      </w:rPr>
                      <w:t xml:space="preserve">Título en el idioma </w:t>
                    </w:r>
                    <w:r w:rsidR="00712689">
                      <w:rPr>
                        <w:sz w:val="16"/>
                        <w:szCs w:val="16"/>
                      </w:rPr>
                      <w:t xml:space="preserve">en </w:t>
                    </w:r>
                    <w:r w:rsidRPr="00FB73A9">
                      <w:rPr>
                        <w:sz w:val="16"/>
                        <w:szCs w:val="16"/>
                      </w:rPr>
                      <w:t>que se presenta el artículo (debe ser igual al del encabezado)</w:t>
                    </w:r>
                  </w:p>
                </w:txbxContent>
              </v:textbox>
              <w10:wrap type="square"/>
            </v:shape>
          </w:pict>
        </mc:Fallback>
      </mc:AlternateContent>
    </w:r>
    <w:sdt>
      <w:sdtPr>
        <w:rPr>
          <w:rFonts w:ascii="Square721 Cn BT" w:hAnsi="Square721 Cn BT"/>
        </w:rPr>
        <w:id w:val="-1312010691"/>
        <w:docPartObj>
          <w:docPartGallery w:val="Page Numbers (Top of Page)"/>
          <w:docPartUnique/>
        </w:docPartObj>
      </w:sdtPr>
      <w:sdtEndPr>
        <w:rPr>
          <w:rFonts w:ascii="Times New Roman" w:hAnsi="Times New Roman" w:cs="Times New Roman"/>
        </w:rPr>
      </w:sdtEndPr>
      <w:sdtContent>
        <w:r>
          <w:rPr>
            <w:rFonts w:ascii="Square721 Cn BT" w:hAnsi="Square721 Cn BT"/>
          </w:rPr>
          <w:t xml:space="preserve">                           </w:t>
        </w:r>
        <w:r w:rsidRPr="00426533">
          <w:rPr>
            <w:rFonts w:cs="Times New Roman"/>
            <w:b/>
            <w:sz w:val="16"/>
            <w:szCs w:val="16"/>
          </w:rPr>
          <w:fldChar w:fldCharType="begin"/>
        </w:r>
        <w:r w:rsidRPr="00426533">
          <w:rPr>
            <w:rFonts w:cs="Times New Roman"/>
            <w:b/>
            <w:sz w:val="16"/>
            <w:szCs w:val="16"/>
          </w:rPr>
          <w:instrText>PAGE   \* MERGEFORMAT</w:instrText>
        </w:r>
        <w:r w:rsidRPr="00426533">
          <w:rPr>
            <w:rFonts w:cs="Times New Roman"/>
            <w:b/>
            <w:sz w:val="16"/>
            <w:szCs w:val="16"/>
          </w:rPr>
          <w:fldChar w:fldCharType="separate"/>
        </w:r>
        <w:r w:rsidR="00220E74" w:rsidRPr="00220E74">
          <w:rPr>
            <w:rFonts w:cs="Times New Roman"/>
            <w:b/>
            <w:noProof/>
            <w:sz w:val="16"/>
            <w:szCs w:val="16"/>
            <w:lang w:val="es-ES"/>
          </w:rPr>
          <w:t>3</w:t>
        </w:r>
        <w:r w:rsidRPr="00426533">
          <w:rPr>
            <w:rFonts w:cs="Times New Roman"/>
            <w:b/>
            <w:sz w:val="16"/>
            <w:szCs w:val="16"/>
          </w:rPr>
          <w:fldChar w:fldCharType="end"/>
        </w:r>
      </w:sdtContent>
    </w:sdt>
  </w:p>
  <w:p w14:paraId="0D93E715" w14:textId="77777777" w:rsidR="00D452D6" w:rsidRDefault="00D452D6" w:rsidP="00463356">
    <w:pPr>
      <w:pStyle w:val="Encabezado"/>
      <w:tabs>
        <w:tab w:val="clear" w:pos="8838"/>
      </w:tabs>
      <w:jc w:val="right"/>
      <w:rPr>
        <w:rFonts w:ascii="Square721 Cn BT" w:hAnsi="Square721 Cn BT"/>
      </w:rPr>
    </w:pPr>
  </w:p>
  <w:p w14:paraId="6250F50B" w14:textId="77777777" w:rsidR="00D452D6" w:rsidRPr="00463356" w:rsidRDefault="00D452D6" w:rsidP="00463356">
    <w:pPr>
      <w:pStyle w:val="Encabezado"/>
      <w:tabs>
        <w:tab w:val="clear" w:pos="8838"/>
      </w:tabs>
      <w:jc w:val="right"/>
      <w:rPr>
        <w:rFonts w:ascii="Square721 Cn BT" w:hAnsi="Square721 Cn BT"/>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83F40" w14:textId="1AEEB326" w:rsidR="00D519CE" w:rsidRPr="00F61111" w:rsidRDefault="00B57717" w:rsidP="00D519CE">
    <w:pPr>
      <w:pStyle w:val="Encabezado"/>
      <w:tabs>
        <w:tab w:val="left" w:pos="460"/>
      </w:tabs>
      <w:rPr>
        <w:rFonts w:cs="Times New Roman"/>
        <w:color w:val="003B68"/>
      </w:rPr>
    </w:pPr>
    <w:r w:rsidRPr="00F61111">
      <w:rPr>
        <w:noProof/>
        <w:color w:val="003B68"/>
        <w:lang w:val="es-ES" w:eastAsia="es-ES"/>
      </w:rPr>
      <w:drawing>
        <wp:anchor distT="0" distB="0" distL="114300" distR="114300" simplePos="0" relativeHeight="251664384" behindDoc="0" locked="0" layoutInCell="1" allowOverlap="1" wp14:anchorId="12E1FA6E" wp14:editId="4E9CFEC9">
          <wp:simplePos x="0" y="0"/>
          <wp:positionH relativeFrom="margin">
            <wp:posOffset>3729706</wp:posOffset>
          </wp:positionH>
          <wp:positionV relativeFrom="paragraph">
            <wp:posOffset>-12700</wp:posOffset>
          </wp:positionV>
          <wp:extent cx="2021703" cy="533400"/>
          <wp:effectExtent l="0" t="0" r="0" b="0"/>
          <wp:wrapNone/>
          <wp:docPr id="13" name="Imagen 1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2027254" cy="534865"/>
                  </a:xfrm>
                  <a:prstGeom prst="rect">
                    <a:avLst/>
                  </a:prstGeom>
                </pic:spPr>
              </pic:pic>
            </a:graphicData>
          </a:graphic>
          <wp14:sizeRelH relativeFrom="margin">
            <wp14:pctWidth>0</wp14:pctWidth>
          </wp14:sizeRelH>
          <wp14:sizeRelV relativeFrom="margin">
            <wp14:pctHeight>0</wp14:pctHeight>
          </wp14:sizeRelV>
        </wp:anchor>
      </w:drawing>
    </w:r>
    <w:r w:rsidR="0030362A" w:rsidRPr="00F61111">
      <w:rPr>
        <w:rFonts w:cs="Times New Roman"/>
        <w:color w:val="003B68"/>
      </w:rPr>
      <w:t xml:space="preserve">XV </w:t>
    </w:r>
    <w:r w:rsidR="00744D7B" w:rsidRPr="00F61111">
      <w:rPr>
        <w:rFonts w:cs="Times New Roman"/>
        <w:color w:val="003B68"/>
      </w:rPr>
      <w:t xml:space="preserve">Congreso Iberoamericano de Ingeniería Mecánica </w:t>
    </w:r>
  </w:p>
  <w:p w14:paraId="07A60962" w14:textId="47D5A734" w:rsidR="00744D7B" w:rsidRPr="00F61111" w:rsidRDefault="00456E40" w:rsidP="00D519CE">
    <w:pPr>
      <w:pStyle w:val="Encabezado"/>
      <w:tabs>
        <w:tab w:val="left" w:pos="460"/>
      </w:tabs>
      <w:rPr>
        <w:rFonts w:cs="Times New Roman"/>
        <w:color w:val="003B68"/>
      </w:rPr>
    </w:pPr>
    <w:r w:rsidRPr="00F61111">
      <w:rPr>
        <w:rFonts w:cs="Times New Roman"/>
        <w:color w:val="003B68"/>
      </w:rPr>
      <w:t xml:space="preserve">XV </w:t>
    </w:r>
    <w:proofErr w:type="spellStart"/>
    <w:r w:rsidR="00744D7B" w:rsidRPr="00F61111">
      <w:rPr>
        <w:rFonts w:cs="Times New Roman"/>
        <w:color w:val="003B68"/>
      </w:rPr>
      <w:t>Congresso</w:t>
    </w:r>
    <w:proofErr w:type="spellEnd"/>
    <w:r w:rsidR="00744D7B" w:rsidRPr="00F61111">
      <w:rPr>
        <w:rFonts w:cs="Times New Roman"/>
        <w:color w:val="003B68"/>
      </w:rPr>
      <w:t xml:space="preserve"> </w:t>
    </w:r>
    <w:proofErr w:type="gramStart"/>
    <w:r w:rsidR="00744D7B" w:rsidRPr="00F61111">
      <w:rPr>
        <w:rFonts w:cs="Times New Roman"/>
        <w:color w:val="003B68"/>
      </w:rPr>
      <w:t>Ibero-</w:t>
    </w:r>
    <w:r w:rsidR="005713F2" w:rsidRPr="00F61111">
      <w:rPr>
        <w:rFonts w:cs="Times New Roman"/>
        <w:color w:val="003B68"/>
      </w:rPr>
      <w:t>a</w:t>
    </w:r>
    <w:r w:rsidR="00744D7B" w:rsidRPr="00F61111">
      <w:rPr>
        <w:rFonts w:cs="Times New Roman"/>
        <w:color w:val="003B68"/>
      </w:rPr>
      <w:t>mericano</w:t>
    </w:r>
    <w:proofErr w:type="gramEnd"/>
    <w:r w:rsidR="00744D7B" w:rsidRPr="00F61111">
      <w:rPr>
        <w:rFonts w:cs="Times New Roman"/>
        <w:color w:val="003B68"/>
      </w:rPr>
      <w:t xml:space="preserve"> de </w:t>
    </w:r>
    <w:proofErr w:type="spellStart"/>
    <w:r w:rsidR="00744D7B" w:rsidRPr="00F61111">
      <w:rPr>
        <w:rFonts w:cs="Times New Roman"/>
        <w:color w:val="003B68"/>
      </w:rPr>
      <w:t>Engenharia</w:t>
    </w:r>
    <w:proofErr w:type="spellEnd"/>
    <w:r w:rsidR="00744D7B" w:rsidRPr="00F61111">
      <w:rPr>
        <w:rFonts w:cs="Times New Roman"/>
        <w:color w:val="003B68"/>
      </w:rPr>
      <w:t xml:space="preserve"> </w:t>
    </w:r>
    <w:proofErr w:type="spellStart"/>
    <w:r w:rsidR="00744D7B" w:rsidRPr="00F61111">
      <w:rPr>
        <w:rFonts w:cs="Times New Roman"/>
        <w:color w:val="003B68"/>
      </w:rPr>
      <w:t>Mecânica</w:t>
    </w:r>
    <w:proofErr w:type="spellEnd"/>
  </w:p>
  <w:p w14:paraId="2CB69E92" w14:textId="058D5B28" w:rsidR="00D452D6" w:rsidRPr="00F61111" w:rsidRDefault="002D6396" w:rsidP="00744D7B">
    <w:pPr>
      <w:pStyle w:val="Encabezado"/>
      <w:rPr>
        <w:color w:val="003B68"/>
      </w:rPr>
    </w:pPr>
    <w:r w:rsidRPr="00F61111">
      <w:rPr>
        <w:rFonts w:cs="Times New Roman"/>
        <w:noProof/>
        <w:color w:val="003B68"/>
        <w:lang w:val="es-ES" w:eastAsia="es-ES"/>
      </w:rPr>
      <mc:AlternateContent>
        <mc:Choice Requires="wps">
          <w:drawing>
            <wp:anchor distT="0" distB="0" distL="114300" distR="114300" simplePos="0" relativeHeight="251661312" behindDoc="0" locked="0" layoutInCell="1" allowOverlap="1" wp14:anchorId="5D9909C3" wp14:editId="41FB8D8D">
              <wp:simplePos x="0" y="0"/>
              <wp:positionH relativeFrom="margin">
                <wp:align>left</wp:align>
              </wp:positionH>
              <wp:positionV relativeFrom="paragraph">
                <wp:posOffset>253365</wp:posOffset>
              </wp:positionV>
              <wp:extent cx="5760000" cy="8626"/>
              <wp:effectExtent l="0" t="0" r="31750" b="29845"/>
              <wp:wrapNone/>
              <wp:docPr id="251" name="Straight Connector 251"/>
              <wp:cNvGraphicFramePr/>
              <a:graphic xmlns:a="http://schemas.openxmlformats.org/drawingml/2006/main">
                <a:graphicData uri="http://schemas.microsoft.com/office/word/2010/wordprocessingShape">
                  <wps:wsp>
                    <wps:cNvCnPr/>
                    <wps:spPr>
                      <a:xfrm flipV="1">
                        <a:off x="0" y="0"/>
                        <a:ext cx="5760000" cy="8626"/>
                      </a:xfrm>
                      <a:prstGeom prst="line">
                        <a:avLst/>
                      </a:prstGeom>
                      <a:ln w="12700">
                        <a:solidFill>
                          <a:srgbClr val="0053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2FD9E7" id="Straight Connector 251" o:spid="_x0000_s1026" style="position:absolute;flip:y;z-index:2516613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19.95pt" to="453.55pt,2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" strokecolor="#005392" strokeweight="1pt">
              <v:stroke joinstyle="miter"/>
              <w10:wrap anchorx="margin"/>
            </v:line>
          </w:pict>
        </mc:Fallback>
      </mc:AlternateContent>
    </w:r>
    <w:r w:rsidR="00456E40" w:rsidRPr="00F61111">
      <w:rPr>
        <w:rFonts w:cs="Times New Roman"/>
        <w:color w:val="003B68"/>
      </w:rPr>
      <w:t>Madrid</w:t>
    </w:r>
    <w:r w:rsidR="00744D7B" w:rsidRPr="00F61111">
      <w:rPr>
        <w:rFonts w:cs="Times New Roman"/>
        <w:color w:val="003B68"/>
      </w:rPr>
      <w:t xml:space="preserve">, </w:t>
    </w:r>
    <w:r w:rsidR="00031853" w:rsidRPr="00F61111">
      <w:rPr>
        <w:rFonts w:cs="Times New Roman"/>
        <w:color w:val="003B68"/>
      </w:rPr>
      <w:t xml:space="preserve">España, 22-24 de </w:t>
    </w:r>
    <w:r w:rsidR="00530DB1" w:rsidRPr="00F61111">
      <w:rPr>
        <w:rFonts w:cs="Times New Roman"/>
        <w:color w:val="003B68"/>
      </w:rPr>
      <w:t>noviembre de 2022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104A24C4"/>
    <w:lvl w:ilvl="0">
      <w:start w:val="1"/>
      <w:numFmt w:val="upperRoman"/>
      <w:suff w:val="nothing"/>
      <w:lvlText w:val="%1.  "/>
      <w:lvlJc w:val="left"/>
      <w:pPr>
        <w:ind w:left="0" w:firstLine="0"/>
      </w:pPr>
    </w:lvl>
    <w:lvl w:ilvl="1">
      <w:start w:val="1"/>
      <w:numFmt w:val="upperLetter"/>
      <w:suff w:val="nothing"/>
      <w:lvlText w:val="%2.  "/>
      <w:lvlJc w:val="left"/>
      <w:pPr>
        <w:ind w:left="0" w:firstLine="0"/>
      </w:pPr>
    </w:lvl>
    <w:lvl w:ilvl="2">
      <w:start w:val="1"/>
      <w:numFmt w:val="decimal"/>
      <w:suff w:val="nothing"/>
      <w:lvlText w:val="    %3)  "/>
      <w:lvlJc w:val="left"/>
      <w:pPr>
        <w:ind w:left="0" w:firstLine="0"/>
      </w:pPr>
    </w:lvl>
    <w:lvl w:ilvl="3">
      <w:start w:val="1"/>
      <w:numFmt w:val="lowerLetter"/>
      <w:suff w:val="nothing"/>
      <w:lvlText w:val="          %4)  "/>
      <w:lvlJc w:val="left"/>
      <w:pPr>
        <w:ind w:left="0" w:firstLine="0"/>
      </w:pPr>
    </w:lvl>
    <w:lvl w:ilvl="4">
      <w:start w:val="1"/>
      <w:numFmt w:val="decimal"/>
      <w:suff w:val="nothing"/>
      <w:lvlText w:val="                (%5)  "/>
      <w:lvlJc w:val="left"/>
      <w:pPr>
        <w:ind w:left="0" w:firstLine="0"/>
      </w:pPr>
    </w:lvl>
    <w:lvl w:ilvl="5">
      <w:start w:val="1"/>
      <w:numFmt w:val="lowerLetter"/>
      <w:suff w:val="nothing"/>
      <w:lvlText w:val="                (%6)  "/>
      <w:lvlJc w:val="left"/>
      <w:pPr>
        <w:ind w:left="0" w:firstLine="0"/>
      </w:pPr>
    </w:lvl>
    <w:lvl w:ilvl="6">
      <w:start w:val="1"/>
      <w:numFmt w:val="decimal"/>
      <w:suff w:val="nothing"/>
      <w:lvlText w:val="                (%7)  "/>
      <w:lvlJc w:val="left"/>
      <w:pPr>
        <w:ind w:left="0" w:firstLine="0"/>
      </w:pPr>
    </w:lvl>
    <w:lvl w:ilvl="7">
      <w:start w:val="1"/>
      <w:numFmt w:val="lowerLetter"/>
      <w:suff w:val="nothing"/>
      <w:lvlText w:val="                (%8)  "/>
      <w:lvlJc w:val="left"/>
      <w:pPr>
        <w:ind w:left="0" w:firstLine="0"/>
      </w:pPr>
    </w:lvl>
    <w:lvl w:ilvl="8">
      <w:start w:val="1"/>
      <w:numFmt w:val="decimal"/>
      <w:suff w:val="nothing"/>
      <w:lvlText w:val="(%9)  "/>
      <w:lvlJc w:val="left"/>
      <w:pPr>
        <w:ind w:left="0" w:firstLine="0"/>
      </w:pPr>
    </w:lvl>
  </w:abstractNum>
  <w:abstractNum w:abstractNumId="1" w15:restartNumberingAfterBreak="0">
    <w:nsid w:val="0370081F"/>
    <w:multiLevelType w:val="hybridMultilevel"/>
    <w:tmpl w:val="7E284D60"/>
    <w:lvl w:ilvl="0" w:tplc="E0AA759A">
      <w:start w:val="1"/>
      <w:numFmt w:val="bullet"/>
      <w:lvlText w:val="•"/>
      <w:lvlJc w:val="left"/>
      <w:pPr>
        <w:tabs>
          <w:tab w:val="num" w:pos="720"/>
        </w:tabs>
        <w:ind w:left="720" w:hanging="360"/>
      </w:pPr>
      <w:rPr>
        <w:rFonts w:ascii="Times New Roman" w:hAnsi="Times New Roman" w:hint="default"/>
      </w:rPr>
    </w:lvl>
    <w:lvl w:ilvl="1" w:tplc="28F6F0E2" w:tentative="1">
      <w:start w:val="1"/>
      <w:numFmt w:val="bullet"/>
      <w:lvlText w:val="•"/>
      <w:lvlJc w:val="left"/>
      <w:pPr>
        <w:tabs>
          <w:tab w:val="num" w:pos="1440"/>
        </w:tabs>
        <w:ind w:left="1440" w:hanging="360"/>
      </w:pPr>
      <w:rPr>
        <w:rFonts w:ascii="Times New Roman" w:hAnsi="Times New Roman" w:hint="default"/>
      </w:rPr>
    </w:lvl>
    <w:lvl w:ilvl="2" w:tplc="A438A322" w:tentative="1">
      <w:start w:val="1"/>
      <w:numFmt w:val="bullet"/>
      <w:lvlText w:val="•"/>
      <w:lvlJc w:val="left"/>
      <w:pPr>
        <w:tabs>
          <w:tab w:val="num" w:pos="2160"/>
        </w:tabs>
        <w:ind w:left="2160" w:hanging="360"/>
      </w:pPr>
      <w:rPr>
        <w:rFonts w:ascii="Times New Roman" w:hAnsi="Times New Roman" w:hint="default"/>
      </w:rPr>
    </w:lvl>
    <w:lvl w:ilvl="3" w:tplc="D29A0050" w:tentative="1">
      <w:start w:val="1"/>
      <w:numFmt w:val="bullet"/>
      <w:lvlText w:val="•"/>
      <w:lvlJc w:val="left"/>
      <w:pPr>
        <w:tabs>
          <w:tab w:val="num" w:pos="2880"/>
        </w:tabs>
        <w:ind w:left="2880" w:hanging="360"/>
      </w:pPr>
      <w:rPr>
        <w:rFonts w:ascii="Times New Roman" w:hAnsi="Times New Roman" w:hint="default"/>
      </w:rPr>
    </w:lvl>
    <w:lvl w:ilvl="4" w:tplc="6116E46C" w:tentative="1">
      <w:start w:val="1"/>
      <w:numFmt w:val="bullet"/>
      <w:lvlText w:val="•"/>
      <w:lvlJc w:val="left"/>
      <w:pPr>
        <w:tabs>
          <w:tab w:val="num" w:pos="3600"/>
        </w:tabs>
        <w:ind w:left="3600" w:hanging="360"/>
      </w:pPr>
      <w:rPr>
        <w:rFonts w:ascii="Times New Roman" w:hAnsi="Times New Roman" w:hint="default"/>
      </w:rPr>
    </w:lvl>
    <w:lvl w:ilvl="5" w:tplc="BF66498A" w:tentative="1">
      <w:start w:val="1"/>
      <w:numFmt w:val="bullet"/>
      <w:lvlText w:val="•"/>
      <w:lvlJc w:val="left"/>
      <w:pPr>
        <w:tabs>
          <w:tab w:val="num" w:pos="4320"/>
        </w:tabs>
        <w:ind w:left="4320" w:hanging="360"/>
      </w:pPr>
      <w:rPr>
        <w:rFonts w:ascii="Times New Roman" w:hAnsi="Times New Roman" w:hint="default"/>
      </w:rPr>
    </w:lvl>
    <w:lvl w:ilvl="6" w:tplc="82CAFDBC" w:tentative="1">
      <w:start w:val="1"/>
      <w:numFmt w:val="bullet"/>
      <w:lvlText w:val="•"/>
      <w:lvlJc w:val="left"/>
      <w:pPr>
        <w:tabs>
          <w:tab w:val="num" w:pos="5040"/>
        </w:tabs>
        <w:ind w:left="5040" w:hanging="360"/>
      </w:pPr>
      <w:rPr>
        <w:rFonts w:ascii="Times New Roman" w:hAnsi="Times New Roman" w:hint="default"/>
      </w:rPr>
    </w:lvl>
    <w:lvl w:ilvl="7" w:tplc="DBC22CC8" w:tentative="1">
      <w:start w:val="1"/>
      <w:numFmt w:val="bullet"/>
      <w:lvlText w:val="•"/>
      <w:lvlJc w:val="left"/>
      <w:pPr>
        <w:tabs>
          <w:tab w:val="num" w:pos="5760"/>
        </w:tabs>
        <w:ind w:left="5760" w:hanging="360"/>
      </w:pPr>
      <w:rPr>
        <w:rFonts w:ascii="Times New Roman" w:hAnsi="Times New Roman" w:hint="default"/>
      </w:rPr>
    </w:lvl>
    <w:lvl w:ilvl="8" w:tplc="816A6584"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85D7939"/>
    <w:multiLevelType w:val="hybridMultilevel"/>
    <w:tmpl w:val="9544DA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E614D6D"/>
    <w:multiLevelType w:val="hybridMultilevel"/>
    <w:tmpl w:val="48AA0D4C"/>
    <w:lvl w:ilvl="0" w:tplc="686E9BEA">
      <w:start w:val="1"/>
      <w:numFmt w:val="bullet"/>
      <w:lvlText w:val="•"/>
      <w:lvlJc w:val="left"/>
      <w:pPr>
        <w:tabs>
          <w:tab w:val="num" w:pos="720"/>
        </w:tabs>
        <w:ind w:left="720" w:hanging="360"/>
      </w:pPr>
      <w:rPr>
        <w:rFonts w:ascii="Times New Roman" w:hAnsi="Times New Roman" w:hint="default"/>
      </w:rPr>
    </w:lvl>
    <w:lvl w:ilvl="1" w:tplc="D61C8ACC" w:tentative="1">
      <w:start w:val="1"/>
      <w:numFmt w:val="bullet"/>
      <w:lvlText w:val="•"/>
      <w:lvlJc w:val="left"/>
      <w:pPr>
        <w:tabs>
          <w:tab w:val="num" w:pos="1440"/>
        </w:tabs>
        <w:ind w:left="1440" w:hanging="360"/>
      </w:pPr>
      <w:rPr>
        <w:rFonts w:ascii="Times New Roman" w:hAnsi="Times New Roman" w:hint="default"/>
      </w:rPr>
    </w:lvl>
    <w:lvl w:ilvl="2" w:tplc="36C23DA0" w:tentative="1">
      <w:start w:val="1"/>
      <w:numFmt w:val="bullet"/>
      <w:lvlText w:val="•"/>
      <w:lvlJc w:val="left"/>
      <w:pPr>
        <w:tabs>
          <w:tab w:val="num" w:pos="2160"/>
        </w:tabs>
        <w:ind w:left="2160" w:hanging="360"/>
      </w:pPr>
      <w:rPr>
        <w:rFonts w:ascii="Times New Roman" w:hAnsi="Times New Roman" w:hint="default"/>
      </w:rPr>
    </w:lvl>
    <w:lvl w:ilvl="3" w:tplc="9AA08056" w:tentative="1">
      <w:start w:val="1"/>
      <w:numFmt w:val="bullet"/>
      <w:lvlText w:val="•"/>
      <w:lvlJc w:val="left"/>
      <w:pPr>
        <w:tabs>
          <w:tab w:val="num" w:pos="2880"/>
        </w:tabs>
        <w:ind w:left="2880" w:hanging="360"/>
      </w:pPr>
      <w:rPr>
        <w:rFonts w:ascii="Times New Roman" w:hAnsi="Times New Roman" w:hint="default"/>
      </w:rPr>
    </w:lvl>
    <w:lvl w:ilvl="4" w:tplc="07BC206A" w:tentative="1">
      <w:start w:val="1"/>
      <w:numFmt w:val="bullet"/>
      <w:lvlText w:val="•"/>
      <w:lvlJc w:val="left"/>
      <w:pPr>
        <w:tabs>
          <w:tab w:val="num" w:pos="3600"/>
        </w:tabs>
        <w:ind w:left="3600" w:hanging="360"/>
      </w:pPr>
      <w:rPr>
        <w:rFonts w:ascii="Times New Roman" w:hAnsi="Times New Roman" w:hint="default"/>
      </w:rPr>
    </w:lvl>
    <w:lvl w:ilvl="5" w:tplc="C4382C98" w:tentative="1">
      <w:start w:val="1"/>
      <w:numFmt w:val="bullet"/>
      <w:lvlText w:val="•"/>
      <w:lvlJc w:val="left"/>
      <w:pPr>
        <w:tabs>
          <w:tab w:val="num" w:pos="4320"/>
        </w:tabs>
        <w:ind w:left="4320" w:hanging="360"/>
      </w:pPr>
      <w:rPr>
        <w:rFonts w:ascii="Times New Roman" w:hAnsi="Times New Roman" w:hint="default"/>
      </w:rPr>
    </w:lvl>
    <w:lvl w:ilvl="6" w:tplc="193A133A" w:tentative="1">
      <w:start w:val="1"/>
      <w:numFmt w:val="bullet"/>
      <w:lvlText w:val="•"/>
      <w:lvlJc w:val="left"/>
      <w:pPr>
        <w:tabs>
          <w:tab w:val="num" w:pos="5040"/>
        </w:tabs>
        <w:ind w:left="5040" w:hanging="360"/>
      </w:pPr>
      <w:rPr>
        <w:rFonts w:ascii="Times New Roman" w:hAnsi="Times New Roman" w:hint="default"/>
      </w:rPr>
    </w:lvl>
    <w:lvl w:ilvl="7" w:tplc="FE72F09C" w:tentative="1">
      <w:start w:val="1"/>
      <w:numFmt w:val="bullet"/>
      <w:lvlText w:val="•"/>
      <w:lvlJc w:val="left"/>
      <w:pPr>
        <w:tabs>
          <w:tab w:val="num" w:pos="5760"/>
        </w:tabs>
        <w:ind w:left="5760" w:hanging="360"/>
      </w:pPr>
      <w:rPr>
        <w:rFonts w:ascii="Times New Roman" w:hAnsi="Times New Roman" w:hint="default"/>
      </w:rPr>
    </w:lvl>
    <w:lvl w:ilvl="8" w:tplc="50C03780"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1F8144D0"/>
    <w:multiLevelType w:val="hybridMultilevel"/>
    <w:tmpl w:val="427E4A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06020B9"/>
    <w:multiLevelType w:val="hybridMultilevel"/>
    <w:tmpl w:val="7D78046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C401E42"/>
    <w:multiLevelType w:val="hybridMultilevel"/>
    <w:tmpl w:val="100862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42A44E08"/>
    <w:multiLevelType w:val="multilevel"/>
    <w:tmpl w:val="7BE2EC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42D8123B"/>
    <w:multiLevelType w:val="hybridMultilevel"/>
    <w:tmpl w:val="6506F748"/>
    <w:lvl w:ilvl="0" w:tplc="08C02D0A">
      <w:start w:val="1"/>
      <w:numFmt w:val="lowerLetter"/>
      <w:lvlText w:val="(%1)"/>
      <w:lvlJc w:val="left"/>
      <w:pPr>
        <w:ind w:left="1068" w:hanging="360"/>
      </w:pPr>
      <w:rPr>
        <w:rFont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abstractNum w:abstractNumId="9" w15:restartNumberingAfterBreak="0">
    <w:nsid w:val="46C1305E"/>
    <w:multiLevelType w:val="hybridMultilevel"/>
    <w:tmpl w:val="760ACE80"/>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 w15:restartNumberingAfterBreak="0">
    <w:nsid w:val="4DF20361"/>
    <w:multiLevelType w:val="hybridMultilevel"/>
    <w:tmpl w:val="BA7E113A"/>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4FD149E9"/>
    <w:multiLevelType w:val="hybridMultilevel"/>
    <w:tmpl w:val="6B64673C"/>
    <w:lvl w:ilvl="0" w:tplc="C92E5D94">
      <w:start w:val="1"/>
      <w:numFmt w:val="bullet"/>
      <w:lvlText w:val="•"/>
      <w:lvlJc w:val="left"/>
      <w:pPr>
        <w:tabs>
          <w:tab w:val="num" w:pos="720"/>
        </w:tabs>
        <w:ind w:left="720" w:hanging="360"/>
      </w:pPr>
      <w:rPr>
        <w:rFonts w:ascii="Times New Roman" w:hAnsi="Times New Roman" w:hint="default"/>
      </w:rPr>
    </w:lvl>
    <w:lvl w:ilvl="1" w:tplc="5420ACE8" w:tentative="1">
      <w:start w:val="1"/>
      <w:numFmt w:val="bullet"/>
      <w:lvlText w:val="•"/>
      <w:lvlJc w:val="left"/>
      <w:pPr>
        <w:tabs>
          <w:tab w:val="num" w:pos="1440"/>
        </w:tabs>
        <w:ind w:left="1440" w:hanging="360"/>
      </w:pPr>
      <w:rPr>
        <w:rFonts w:ascii="Times New Roman" w:hAnsi="Times New Roman" w:hint="default"/>
      </w:rPr>
    </w:lvl>
    <w:lvl w:ilvl="2" w:tplc="AE625434" w:tentative="1">
      <w:start w:val="1"/>
      <w:numFmt w:val="bullet"/>
      <w:lvlText w:val="•"/>
      <w:lvlJc w:val="left"/>
      <w:pPr>
        <w:tabs>
          <w:tab w:val="num" w:pos="2160"/>
        </w:tabs>
        <w:ind w:left="2160" w:hanging="360"/>
      </w:pPr>
      <w:rPr>
        <w:rFonts w:ascii="Times New Roman" w:hAnsi="Times New Roman" w:hint="default"/>
      </w:rPr>
    </w:lvl>
    <w:lvl w:ilvl="3" w:tplc="E75E8418" w:tentative="1">
      <w:start w:val="1"/>
      <w:numFmt w:val="bullet"/>
      <w:lvlText w:val="•"/>
      <w:lvlJc w:val="left"/>
      <w:pPr>
        <w:tabs>
          <w:tab w:val="num" w:pos="2880"/>
        </w:tabs>
        <w:ind w:left="2880" w:hanging="360"/>
      </w:pPr>
      <w:rPr>
        <w:rFonts w:ascii="Times New Roman" w:hAnsi="Times New Roman" w:hint="default"/>
      </w:rPr>
    </w:lvl>
    <w:lvl w:ilvl="4" w:tplc="FE5C9C80" w:tentative="1">
      <w:start w:val="1"/>
      <w:numFmt w:val="bullet"/>
      <w:lvlText w:val="•"/>
      <w:lvlJc w:val="left"/>
      <w:pPr>
        <w:tabs>
          <w:tab w:val="num" w:pos="3600"/>
        </w:tabs>
        <w:ind w:left="3600" w:hanging="360"/>
      </w:pPr>
      <w:rPr>
        <w:rFonts w:ascii="Times New Roman" w:hAnsi="Times New Roman" w:hint="default"/>
      </w:rPr>
    </w:lvl>
    <w:lvl w:ilvl="5" w:tplc="64ACA442" w:tentative="1">
      <w:start w:val="1"/>
      <w:numFmt w:val="bullet"/>
      <w:lvlText w:val="•"/>
      <w:lvlJc w:val="left"/>
      <w:pPr>
        <w:tabs>
          <w:tab w:val="num" w:pos="4320"/>
        </w:tabs>
        <w:ind w:left="4320" w:hanging="360"/>
      </w:pPr>
      <w:rPr>
        <w:rFonts w:ascii="Times New Roman" w:hAnsi="Times New Roman" w:hint="default"/>
      </w:rPr>
    </w:lvl>
    <w:lvl w:ilvl="6" w:tplc="116CBFD6" w:tentative="1">
      <w:start w:val="1"/>
      <w:numFmt w:val="bullet"/>
      <w:lvlText w:val="•"/>
      <w:lvlJc w:val="left"/>
      <w:pPr>
        <w:tabs>
          <w:tab w:val="num" w:pos="5040"/>
        </w:tabs>
        <w:ind w:left="5040" w:hanging="360"/>
      </w:pPr>
      <w:rPr>
        <w:rFonts w:ascii="Times New Roman" w:hAnsi="Times New Roman" w:hint="default"/>
      </w:rPr>
    </w:lvl>
    <w:lvl w:ilvl="7" w:tplc="2444CC18" w:tentative="1">
      <w:start w:val="1"/>
      <w:numFmt w:val="bullet"/>
      <w:lvlText w:val="•"/>
      <w:lvlJc w:val="left"/>
      <w:pPr>
        <w:tabs>
          <w:tab w:val="num" w:pos="5760"/>
        </w:tabs>
        <w:ind w:left="5760" w:hanging="360"/>
      </w:pPr>
      <w:rPr>
        <w:rFonts w:ascii="Times New Roman" w:hAnsi="Times New Roman" w:hint="default"/>
      </w:rPr>
    </w:lvl>
    <w:lvl w:ilvl="8" w:tplc="2D2E880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562C0D8C"/>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5C5855FD"/>
    <w:multiLevelType w:val="hybridMultilevel"/>
    <w:tmpl w:val="3498F9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60E61390"/>
    <w:multiLevelType w:val="multilevel"/>
    <w:tmpl w:val="7C682892"/>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62786F3E"/>
    <w:multiLevelType w:val="hybridMultilevel"/>
    <w:tmpl w:val="AF2CDB7E"/>
    <w:lvl w:ilvl="0" w:tplc="40CC569A">
      <w:start w:val="4"/>
      <w:numFmt w:val="bullet"/>
      <w:lvlText w:val="-"/>
      <w:lvlJc w:val="left"/>
      <w:pPr>
        <w:ind w:left="720" w:hanging="360"/>
      </w:pPr>
      <w:rPr>
        <w:rFonts w:ascii="Arial" w:eastAsiaTheme="minorHAnsi"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71CF5538"/>
    <w:multiLevelType w:val="hybridMultilevel"/>
    <w:tmpl w:val="51B8936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78325F0F"/>
    <w:multiLevelType w:val="multilevel"/>
    <w:tmpl w:val="84764364"/>
    <w:lvl w:ilvl="0">
      <w:start w:val="1"/>
      <w:numFmt w:val="decimal"/>
      <w:pStyle w:val="Ttulo1"/>
      <w:suff w:val="space"/>
      <w:lvlText w:val="%1."/>
      <w:lvlJc w:val="left"/>
      <w:pPr>
        <w:ind w:left="0" w:firstLine="0"/>
      </w:pPr>
      <w:rPr>
        <w:rFonts w:hint="default"/>
      </w:rPr>
    </w:lvl>
    <w:lvl w:ilvl="1">
      <w:start w:val="1"/>
      <w:numFmt w:val="decimal"/>
      <w:pStyle w:val="Ttulo2"/>
      <w:isLgl/>
      <w:suff w:val="space"/>
      <w:lvlText w:val="%1.%2."/>
      <w:lvlJc w:val="left"/>
      <w:pPr>
        <w:ind w:left="0" w:firstLine="0"/>
      </w:pPr>
      <w:rPr>
        <w:rFonts w:hint="default"/>
      </w:rPr>
    </w:lvl>
    <w:lvl w:ilvl="2">
      <w:start w:val="1"/>
      <w:numFmt w:val="decimal"/>
      <w:pStyle w:val="Ttulo3"/>
      <w:isLgl/>
      <w:suff w:val="space"/>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7D806F1D"/>
    <w:multiLevelType w:val="hybridMultilevel"/>
    <w:tmpl w:val="987E8C56"/>
    <w:lvl w:ilvl="0" w:tplc="950A4B6A">
      <w:numFmt w:val="bullet"/>
      <w:lvlText w:val="-"/>
      <w:lvlJc w:val="left"/>
      <w:pPr>
        <w:ind w:left="720" w:hanging="360"/>
      </w:pPr>
      <w:rPr>
        <w:rFonts w:ascii="Times New Roman" w:eastAsiaTheme="minorHAnsi" w:hAnsi="Times New Roman" w:cs="Times New Roman"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413210653">
    <w:abstractNumId w:val="5"/>
  </w:num>
  <w:num w:numId="2" w16cid:durableId="1478447869">
    <w:abstractNumId w:val="17"/>
  </w:num>
  <w:num w:numId="3" w16cid:durableId="1834252302">
    <w:abstractNumId w:val="11"/>
  </w:num>
  <w:num w:numId="4" w16cid:durableId="1603757897">
    <w:abstractNumId w:val="3"/>
  </w:num>
  <w:num w:numId="5" w16cid:durableId="35089458">
    <w:abstractNumId w:val="1"/>
  </w:num>
  <w:num w:numId="6" w16cid:durableId="29303929">
    <w:abstractNumId w:val="15"/>
  </w:num>
  <w:num w:numId="7" w16cid:durableId="1136996636">
    <w:abstractNumId w:val="12"/>
  </w:num>
  <w:num w:numId="8" w16cid:durableId="309528863">
    <w:abstractNumId w:val="13"/>
  </w:num>
  <w:num w:numId="9" w16cid:durableId="1081027635">
    <w:abstractNumId w:val="16"/>
  </w:num>
  <w:num w:numId="10" w16cid:durableId="838542597">
    <w:abstractNumId w:val="2"/>
  </w:num>
  <w:num w:numId="11" w16cid:durableId="1299723445">
    <w:abstractNumId w:val="4"/>
  </w:num>
  <w:num w:numId="12" w16cid:durableId="196625567">
    <w:abstractNumId w:val="7"/>
  </w:num>
  <w:num w:numId="13" w16cid:durableId="1947157358">
    <w:abstractNumId w:val="14"/>
  </w:num>
  <w:num w:numId="14" w16cid:durableId="6448605">
    <w:abstractNumId w:val="8"/>
  </w:num>
  <w:num w:numId="15" w16cid:durableId="2073118487">
    <w:abstractNumId w:val="6"/>
  </w:num>
  <w:num w:numId="16" w16cid:durableId="491218590">
    <w:abstractNumId w:val="10"/>
  </w:num>
  <w:num w:numId="17" w16cid:durableId="222568656">
    <w:abstractNumId w:val="17"/>
  </w:num>
  <w:num w:numId="18" w16cid:durableId="1192838366">
    <w:abstractNumId w:val="0"/>
  </w:num>
  <w:num w:numId="19" w16cid:durableId="27999290">
    <w:abstractNumId w:val="17"/>
  </w:num>
  <w:num w:numId="20" w16cid:durableId="1159231063">
    <w:abstractNumId w:val="9"/>
  </w:num>
  <w:num w:numId="21" w16cid:durableId="143242926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bMwNDUHYjMDCwtzCyUdpeDU4uLM/DyQAsNaAGNqtREsAAAA"/>
  </w:docVars>
  <w:rsids>
    <w:rsidRoot w:val="00E72566"/>
    <w:rsid w:val="00002DF3"/>
    <w:rsid w:val="00003912"/>
    <w:rsid w:val="00004BB1"/>
    <w:rsid w:val="00005864"/>
    <w:rsid w:val="000079AE"/>
    <w:rsid w:val="000108DD"/>
    <w:rsid w:val="000109C3"/>
    <w:rsid w:val="00010BB3"/>
    <w:rsid w:val="00014332"/>
    <w:rsid w:val="00016160"/>
    <w:rsid w:val="000166CA"/>
    <w:rsid w:val="00020428"/>
    <w:rsid w:val="000208F0"/>
    <w:rsid w:val="00022DB1"/>
    <w:rsid w:val="000312B6"/>
    <w:rsid w:val="00031853"/>
    <w:rsid w:val="00032799"/>
    <w:rsid w:val="00032E60"/>
    <w:rsid w:val="00033EDF"/>
    <w:rsid w:val="0003424F"/>
    <w:rsid w:val="00034837"/>
    <w:rsid w:val="00037E57"/>
    <w:rsid w:val="000457A2"/>
    <w:rsid w:val="000500AD"/>
    <w:rsid w:val="000528A8"/>
    <w:rsid w:val="00053268"/>
    <w:rsid w:val="000552A0"/>
    <w:rsid w:val="0005693D"/>
    <w:rsid w:val="00056C84"/>
    <w:rsid w:val="000573D5"/>
    <w:rsid w:val="00060941"/>
    <w:rsid w:val="00061438"/>
    <w:rsid w:val="00062DD6"/>
    <w:rsid w:val="00063DED"/>
    <w:rsid w:val="00064087"/>
    <w:rsid w:val="0006594F"/>
    <w:rsid w:val="00065E68"/>
    <w:rsid w:val="00065ED5"/>
    <w:rsid w:val="00067B58"/>
    <w:rsid w:val="00067C6F"/>
    <w:rsid w:val="000714DE"/>
    <w:rsid w:val="000716C7"/>
    <w:rsid w:val="0007274A"/>
    <w:rsid w:val="00075C38"/>
    <w:rsid w:val="0008098D"/>
    <w:rsid w:val="000864FF"/>
    <w:rsid w:val="00086E0D"/>
    <w:rsid w:val="000921B2"/>
    <w:rsid w:val="000938B4"/>
    <w:rsid w:val="00093E80"/>
    <w:rsid w:val="00095192"/>
    <w:rsid w:val="00095786"/>
    <w:rsid w:val="000960E7"/>
    <w:rsid w:val="0009613D"/>
    <w:rsid w:val="00096E1C"/>
    <w:rsid w:val="000A264B"/>
    <w:rsid w:val="000A3332"/>
    <w:rsid w:val="000A5134"/>
    <w:rsid w:val="000B139B"/>
    <w:rsid w:val="000B2E24"/>
    <w:rsid w:val="000B42FA"/>
    <w:rsid w:val="000B4ACD"/>
    <w:rsid w:val="000C3AA7"/>
    <w:rsid w:val="000C562D"/>
    <w:rsid w:val="000C6282"/>
    <w:rsid w:val="000C7F71"/>
    <w:rsid w:val="000D3DC8"/>
    <w:rsid w:val="000D4F8F"/>
    <w:rsid w:val="000D6E58"/>
    <w:rsid w:val="000E10B6"/>
    <w:rsid w:val="000E1B09"/>
    <w:rsid w:val="000E2927"/>
    <w:rsid w:val="000E2953"/>
    <w:rsid w:val="000E39A2"/>
    <w:rsid w:val="000E3F60"/>
    <w:rsid w:val="000E5A35"/>
    <w:rsid w:val="000F5EA5"/>
    <w:rsid w:val="000F720E"/>
    <w:rsid w:val="00100102"/>
    <w:rsid w:val="00102377"/>
    <w:rsid w:val="00104272"/>
    <w:rsid w:val="00105214"/>
    <w:rsid w:val="001111A1"/>
    <w:rsid w:val="00117AB9"/>
    <w:rsid w:val="001204E9"/>
    <w:rsid w:val="00120A8B"/>
    <w:rsid w:val="00121112"/>
    <w:rsid w:val="00122803"/>
    <w:rsid w:val="00124F8A"/>
    <w:rsid w:val="00126351"/>
    <w:rsid w:val="00130DAE"/>
    <w:rsid w:val="00131D4D"/>
    <w:rsid w:val="001322EC"/>
    <w:rsid w:val="00137B95"/>
    <w:rsid w:val="00140025"/>
    <w:rsid w:val="00143937"/>
    <w:rsid w:val="00143BFE"/>
    <w:rsid w:val="00147362"/>
    <w:rsid w:val="00153579"/>
    <w:rsid w:val="00153D4E"/>
    <w:rsid w:val="00153EBA"/>
    <w:rsid w:val="00156538"/>
    <w:rsid w:val="001566C3"/>
    <w:rsid w:val="00157756"/>
    <w:rsid w:val="00157B2D"/>
    <w:rsid w:val="00162073"/>
    <w:rsid w:val="00162587"/>
    <w:rsid w:val="001632E0"/>
    <w:rsid w:val="001670FA"/>
    <w:rsid w:val="001707A9"/>
    <w:rsid w:val="0017204D"/>
    <w:rsid w:val="00173508"/>
    <w:rsid w:val="001749B8"/>
    <w:rsid w:val="00176E7A"/>
    <w:rsid w:val="00181EB5"/>
    <w:rsid w:val="00186E57"/>
    <w:rsid w:val="001946E0"/>
    <w:rsid w:val="001A5CC9"/>
    <w:rsid w:val="001A5FCA"/>
    <w:rsid w:val="001A7969"/>
    <w:rsid w:val="001B14E2"/>
    <w:rsid w:val="001B2376"/>
    <w:rsid w:val="001B32FE"/>
    <w:rsid w:val="001B42E5"/>
    <w:rsid w:val="001B523C"/>
    <w:rsid w:val="001C295A"/>
    <w:rsid w:val="001D2923"/>
    <w:rsid w:val="001E6AD2"/>
    <w:rsid w:val="001E7075"/>
    <w:rsid w:val="001E7B17"/>
    <w:rsid w:val="001F3D7D"/>
    <w:rsid w:val="001F549D"/>
    <w:rsid w:val="001F6ABA"/>
    <w:rsid w:val="001F6FA9"/>
    <w:rsid w:val="00202BA3"/>
    <w:rsid w:val="00203934"/>
    <w:rsid w:val="002044D1"/>
    <w:rsid w:val="00206C18"/>
    <w:rsid w:val="002073D4"/>
    <w:rsid w:val="002078A3"/>
    <w:rsid w:val="00211049"/>
    <w:rsid w:val="00211EFE"/>
    <w:rsid w:val="00212239"/>
    <w:rsid w:val="0021263B"/>
    <w:rsid w:val="00220E74"/>
    <w:rsid w:val="00222759"/>
    <w:rsid w:val="00232C56"/>
    <w:rsid w:val="00233229"/>
    <w:rsid w:val="002345DE"/>
    <w:rsid w:val="002359A9"/>
    <w:rsid w:val="0023636F"/>
    <w:rsid w:val="00237C92"/>
    <w:rsid w:val="00240A3D"/>
    <w:rsid w:val="00245019"/>
    <w:rsid w:val="002458FE"/>
    <w:rsid w:val="00247D59"/>
    <w:rsid w:val="002514D5"/>
    <w:rsid w:val="00251722"/>
    <w:rsid w:val="00254805"/>
    <w:rsid w:val="00255A10"/>
    <w:rsid w:val="00256058"/>
    <w:rsid w:val="002600E0"/>
    <w:rsid w:val="00264366"/>
    <w:rsid w:val="00264726"/>
    <w:rsid w:val="00267BF3"/>
    <w:rsid w:val="00270D49"/>
    <w:rsid w:val="002736D6"/>
    <w:rsid w:val="002746ED"/>
    <w:rsid w:val="002762CD"/>
    <w:rsid w:val="002773F5"/>
    <w:rsid w:val="00277FE3"/>
    <w:rsid w:val="00282755"/>
    <w:rsid w:val="002835E9"/>
    <w:rsid w:val="00284D6A"/>
    <w:rsid w:val="00285E6D"/>
    <w:rsid w:val="002911AB"/>
    <w:rsid w:val="002928F5"/>
    <w:rsid w:val="00295F42"/>
    <w:rsid w:val="00296E49"/>
    <w:rsid w:val="00296E4B"/>
    <w:rsid w:val="002A2286"/>
    <w:rsid w:val="002A2D95"/>
    <w:rsid w:val="002A2E5E"/>
    <w:rsid w:val="002A52B7"/>
    <w:rsid w:val="002A7A58"/>
    <w:rsid w:val="002B1613"/>
    <w:rsid w:val="002B3740"/>
    <w:rsid w:val="002B5D05"/>
    <w:rsid w:val="002B6E2A"/>
    <w:rsid w:val="002C0BDF"/>
    <w:rsid w:val="002C496D"/>
    <w:rsid w:val="002C4AB4"/>
    <w:rsid w:val="002C6ED0"/>
    <w:rsid w:val="002C7108"/>
    <w:rsid w:val="002C7CF5"/>
    <w:rsid w:val="002D0A4A"/>
    <w:rsid w:val="002D33BB"/>
    <w:rsid w:val="002D5912"/>
    <w:rsid w:val="002D6396"/>
    <w:rsid w:val="002D68C6"/>
    <w:rsid w:val="002E0259"/>
    <w:rsid w:val="002E2C39"/>
    <w:rsid w:val="002E6986"/>
    <w:rsid w:val="002F1494"/>
    <w:rsid w:val="002F2CDF"/>
    <w:rsid w:val="003021D3"/>
    <w:rsid w:val="0030242D"/>
    <w:rsid w:val="00302716"/>
    <w:rsid w:val="00302E89"/>
    <w:rsid w:val="0030362A"/>
    <w:rsid w:val="00305643"/>
    <w:rsid w:val="00311726"/>
    <w:rsid w:val="00312B7C"/>
    <w:rsid w:val="003134B7"/>
    <w:rsid w:val="00314784"/>
    <w:rsid w:val="00315184"/>
    <w:rsid w:val="00315E48"/>
    <w:rsid w:val="003160FE"/>
    <w:rsid w:val="0031679C"/>
    <w:rsid w:val="00320D78"/>
    <w:rsid w:val="00323F6E"/>
    <w:rsid w:val="00326850"/>
    <w:rsid w:val="00326CF1"/>
    <w:rsid w:val="003329B6"/>
    <w:rsid w:val="00343D6F"/>
    <w:rsid w:val="00344784"/>
    <w:rsid w:val="0034586E"/>
    <w:rsid w:val="00347450"/>
    <w:rsid w:val="003503E4"/>
    <w:rsid w:val="0035060C"/>
    <w:rsid w:val="003524B9"/>
    <w:rsid w:val="003526B3"/>
    <w:rsid w:val="00354252"/>
    <w:rsid w:val="003547E7"/>
    <w:rsid w:val="00355769"/>
    <w:rsid w:val="00355BFF"/>
    <w:rsid w:val="003617A4"/>
    <w:rsid w:val="00363313"/>
    <w:rsid w:val="00367DB8"/>
    <w:rsid w:val="00367E52"/>
    <w:rsid w:val="003713B8"/>
    <w:rsid w:val="00374951"/>
    <w:rsid w:val="00375168"/>
    <w:rsid w:val="0037625E"/>
    <w:rsid w:val="0038242A"/>
    <w:rsid w:val="00382BC5"/>
    <w:rsid w:val="00382C83"/>
    <w:rsid w:val="00383D1E"/>
    <w:rsid w:val="00387873"/>
    <w:rsid w:val="00392CE0"/>
    <w:rsid w:val="003930FF"/>
    <w:rsid w:val="00393BC5"/>
    <w:rsid w:val="00397327"/>
    <w:rsid w:val="00397767"/>
    <w:rsid w:val="003A351A"/>
    <w:rsid w:val="003A78C5"/>
    <w:rsid w:val="003B0B02"/>
    <w:rsid w:val="003B0D36"/>
    <w:rsid w:val="003B0EB7"/>
    <w:rsid w:val="003B3417"/>
    <w:rsid w:val="003B3D5A"/>
    <w:rsid w:val="003B62C4"/>
    <w:rsid w:val="003C0DDA"/>
    <w:rsid w:val="003C1052"/>
    <w:rsid w:val="003C133C"/>
    <w:rsid w:val="003C1FC1"/>
    <w:rsid w:val="003C3CD8"/>
    <w:rsid w:val="003C4110"/>
    <w:rsid w:val="003C6312"/>
    <w:rsid w:val="003C6922"/>
    <w:rsid w:val="003D131B"/>
    <w:rsid w:val="003D578F"/>
    <w:rsid w:val="003D5C6F"/>
    <w:rsid w:val="003D63B6"/>
    <w:rsid w:val="003D7AD4"/>
    <w:rsid w:val="003E0B5B"/>
    <w:rsid w:val="003E0E07"/>
    <w:rsid w:val="003E5D1B"/>
    <w:rsid w:val="003E6266"/>
    <w:rsid w:val="003E76B0"/>
    <w:rsid w:val="003F09A9"/>
    <w:rsid w:val="003F497A"/>
    <w:rsid w:val="003F73DB"/>
    <w:rsid w:val="004009FF"/>
    <w:rsid w:val="0040112C"/>
    <w:rsid w:val="00403D02"/>
    <w:rsid w:val="00405E56"/>
    <w:rsid w:val="00405ED2"/>
    <w:rsid w:val="00410E38"/>
    <w:rsid w:val="0041128A"/>
    <w:rsid w:val="00413BCF"/>
    <w:rsid w:val="00415AE3"/>
    <w:rsid w:val="0042300A"/>
    <w:rsid w:val="00423C9C"/>
    <w:rsid w:val="00425947"/>
    <w:rsid w:val="00426255"/>
    <w:rsid w:val="00426533"/>
    <w:rsid w:val="00431B26"/>
    <w:rsid w:val="00434C8B"/>
    <w:rsid w:val="00435746"/>
    <w:rsid w:val="004367AC"/>
    <w:rsid w:val="00443D1D"/>
    <w:rsid w:val="0044474E"/>
    <w:rsid w:val="004450DE"/>
    <w:rsid w:val="00446749"/>
    <w:rsid w:val="00451205"/>
    <w:rsid w:val="0045173C"/>
    <w:rsid w:val="00451F3C"/>
    <w:rsid w:val="00455B98"/>
    <w:rsid w:val="00456E40"/>
    <w:rsid w:val="0046015E"/>
    <w:rsid w:val="004608A0"/>
    <w:rsid w:val="00463356"/>
    <w:rsid w:val="004655D7"/>
    <w:rsid w:val="0046643A"/>
    <w:rsid w:val="0046728C"/>
    <w:rsid w:val="00473C62"/>
    <w:rsid w:val="00474A95"/>
    <w:rsid w:val="00474BF4"/>
    <w:rsid w:val="004758B3"/>
    <w:rsid w:val="00477C26"/>
    <w:rsid w:val="00477DB2"/>
    <w:rsid w:val="00484200"/>
    <w:rsid w:val="00484F95"/>
    <w:rsid w:val="004906A8"/>
    <w:rsid w:val="00491D55"/>
    <w:rsid w:val="00491D97"/>
    <w:rsid w:val="0049221E"/>
    <w:rsid w:val="0049256F"/>
    <w:rsid w:val="00492BF5"/>
    <w:rsid w:val="004954EB"/>
    <w:rsid w:val="00496104"/>
    <w:rsid w:val="004A17B4"/>
    <w:rsid w:val="004A4281"/>
    <w:rsid w:val="004A42B4"/>
    <w:rsid w:val="004A6915"/>
    <w:rsid w:val="004A6E02"/>
    <w:rsid w:val="004B2672"/>
    <w:rsid w:val="004B2A10"/>
    <w:rsid w:val="004B6281"/>
    <w:rsid w:val="004C1607"/>
    <w:rsid w:val="004C1645"/>
    <w:rsid w:val="004C1FFC"/>
    <w:rsid w:val="004C2992"/>
    <w:rsid w:val="004C3606"/>
    <w:rsid w:val="004C430A"/>
    <w:rsid w:val="004C4776"/>
    <w:rsid w:val="004C5140"/>
    <w:rsid w:val="004C6E42"/>
    <w:rsid w:val="004C7858"/>
    <w:rsid w:val="004D1793"/>
    <w:rsid w:val="004D308E"/>
    <w:rsid w:val="004D5FAD"/>
    <w:rsid w:val="004E0209"/>
    <w:rsid w:val="004E098D"/>
    <w:rsid w:val="004E3595"/>
    <w:rsid w:val="004E5CEE"/>
    <w:rsid w:val="004E65AB"/>
    <w:rsid w:val="004E6712"/>
    <w:rsid w:val="004F22FF"/>
    <w:rsid w:val="00502363"/>
    <w:rsid w:val="00502427"/>
    <w:rsid w:val="00503949"/>
    <w:rsid w:val="00504947"/>
    <w:rsid w:val="00507171"/>
    <w:rsid w:val="00511EFD"/>
    <w:rsid w:val="0051321C"/>
    <w:rsid w:val="0051695C"/>
    <w:rsid w:val="00521BC3"/>
    <w:rsid w:val="00522006"/>
    <w:rsid w:val="00522D8D"/>
    <w:rsid w:val="00530DB1"/>
    <w:rsid w:val="005332DD"/>
    <w:rsid w:val="0053596D"/>
    <w:rsid w:val="0053696A"/>
    <w:rsid w:val="0054092E"/>
    <w:rsid w:val="00540B8D"/>
    <w:rsid w:val="00540C12"/>
    <w:rsid w:val="00542BBE"/>
    <w:rsid w:val="00543AC6"/>
    <w:rsid w:val="00544C9E"/>
    <w:rsid w:val="005566D5"/>
    <w:rsid w:val="00556F5B"/>
    <w:rsid w:val="00561135"/>
    <w:rsid w:val="00561DFC"/>
    <w:rsid w:val="0056201A"/>
    <w:rsid w:val="00567C6A"/>
    <w:rsid w:val="00567DEA"/>
    <w:rsid w:val="00567E64"/>
    <w:rsid w:val="005705C8"/>
    <w:rsid w:val="005713F2"/>
    <w:rsid w:val="00574DC4"/>
    <w:rsid w:val="00584534"/>
    <w:rsid w:val="00585D19"/>
    <w:rsid w:val="00587719"/>
    <w:rsid w:val="00591244"/>
    <w:rsid w:val="00593312"/>
    <w:rsid w:val="00593E59"/>
    <w:rsid w:val="00594123"/>
    <w:rsid w:val="00594554"/>
    <w:rsid w:val="005A1113"/>
    <w:rsid w:val="005A2723"/>
    <w:rsid w:val="005A3898"/>
    <w:rsid w:val="005A5AFF"/>
    <w:rsid w:val="005B07DC"/>
    <w:rsid w:val="005B1A8B"/>
    <w:rsid w:val="005B312E"/>
    <w:rsid w:val="005B5296"/>
    <w:rsid w:val="005C22E2"/>
    <w:rsid w:val="005C27D1"/>
    <w:rsid w:val="005C289C"/>
    <w:rsid w:val="005C44F0"/>
    <w:rsid w:val="005C4E71"/>
    <w:rsid w:val="005C557E"/>
    <w:rsid w:val="005C766A"/>
    <w:rsid w:val="005D0DF1"/>
    <w:rsid w:val="005D4349"/>
    <w:rsid w:val="005D4E3D"/>
    <w:rsid w:val="005D54DF"/>
    <w:rsid w:val="005E73B4"/>
    <w:rsid w:val="005E7798"/>
    <w:rsid w:val="005F1C0B"/>
    <w:rsid w:val="005F423B"/>
    <w:rsid w:val="005F4393"/>
    <w:rsid w:val="005F61AA"/>
    <w:rsid w:val="005F7F38"/>
    <w:rsid w:val="006036AA"/>
    <w:rsid w:val="00603D04"/>
    <w:rsid w:val="00606895"/>
    <w:rsid w:val="00611397"/>
    <w:rsid w:val="006123B7"/>
    <w:rsid w:val="0061386D"/>
    <w:rsid w:val="0061397A"/>
    <w:rsid w:val="00615D79"/>
    <w:rsid w:val="006206D6"/>
    <w:rsid w:val="00622D9D"/>
    <w:rsid w:val="0062616B"/>
    <w:rsid w:val="00626358"/>
    <w:rsid w:val="0063103B"/>
    <w:rsid w:val="00631AD6"/>
    <w:rsid w:val="00634586"/>
    <w:rsid w:val="00634F49"/>
    <w:rsid w:val="00635C05"/>
    <w:rsid w:val="00636C08"/>
    <w:rsid w:val="006371D9"/>
    <w:rsid w:val="00640747"/>
    <w:rsid w:val="00640FC2"/>
    <w:rsid w:val="00642D3D"/>
    <w:rsid w:val="00643409"/>
    <w:rsid w:val="00645C9F"/>
    <w:rsid w:val="006466CB"/>
    <w:rsid w:val="0064771E"/>
    <w:rsid w:val="006505C4"/>
    <w:rsid w:val="0065096E"/>
    <w:rsid w:val="00651181"/>
    <w:rsid w:val="0065136E"/>
    <w:rsid w:val="00652269"/>
    <w:rsid w:val="006549A3"/>
    <w:rsid w:val="006561F5"/>
    <w:rsid w:val="00657231"/>
    <w:rsid w:val="00660803"/>
    <w:rsid w:val="00662B2B"/>
    <w:rsid w:val="00663421"/>
    <w:rsid w:val="00663A68"/>
    <w:rsid w:val="00663F69"/>
    <w:rsid w:val="00665899"/>
    <w:rsid w:val="006668E8"/>
    <w:rsid w:val="006701E6"/>
    <w:rsid w:val="00673E8C"/>
    <w:rsid w:val="00677F3B"/>
    <w:rsid w:val="0068016D"/>
    <w:rsid w:val="00681166"/>
    <w:rsid w:val="00684136"/>
    <w:rsid w:val="006855DD"/>
    <w:rsid w:val="00686DB2"/>
    <w:rsid w:val="0069190D"/>
    <w:rsid w:val="006933BC"/>
    <w:rsid w:val="0069357E"/>
    <w:rsid w:val="0069683C"/>
    <w:rsid w:val="006A2847"/>
    <w:rsid w:val="006A2CC5"/>
    <w:rsid w:val="006A55FB"/>
    <w:rsid w:val="006A5AE4"/>
    <w:rsid w:val="006A5CB1"/>
    <w:rsid w:val="006B0B60"/>
    <w:rsid w:val="006B1718"/>
    <w:rsid w:val="006B38EB"/>
    <w:rsid w:val="006B3AB3"/>
    <w:rsid w:val="006B5C1A"/>
    <w:rsid w:val="006B6678"/>
    <w:rsid w:val="006B7489"/>
    <w:rsid w:val="006C35B2"/>
    <w:rsid w:val="006E0583"/>
    <w:rsid w:val="006E1206"/>
    <w:rsid w:val="006E1254"/>
    <w:rsid w:val="006E220E"/>
    <w:rsid w:val="006E274D"/>
    <w:rsid w:val="006E4429"/>
    <w:rsid w:val="006E46D6"/>
    <w:rsid w:val="006E6611"/>
    <w:rsid w:val="006E7BFB"/>
    <w:rsid w:val="006F3DF3"/>
    <w:rsid w:val="006F4759"/>
    <w:rsid w:val="006F4BB4"/>
    <w:rsid w:val="006F5D5E"/>
    <w:rsid w:val="006F799F"/>
    <w:rsid w:val="00700220"/>
    <w:rsid w:val="00701521"/>
    <w:rsid w:val="0070293C"/>
    <w:rsid w:val="00703045"/>
    <w:rsid w:val="00703F4D"/>
    <w:rsid w:val="00703F72"/>
    <w:rsid w:val="00706D63"/>
    <w:rsid w:val="00707FD9"/>
    <w:rsid w:val="00710719"/>
    <w:rsid w:val="0071178A"/>
    <w:rsid w:val="00712689"/>
    <w:rsid w:val="00712B76"/>
    <w:rsid w:val="007151D2"/>
    <w:rsid w:val="00717894"/>
    <w:rsid w:val="007207D9"/>
    <w:rsid w:val="00720A44"/>
    <w:rsid w:val="00723D16"/>
    <w:rsid w:val="0072428F"/>
    <w:rsid w:val="0072502C"/>
    <w:rsid w:val="0072569A"/>
    <w:rsid w:val="00732B80"/>
    <w:rsid w:val="00734D88"/>
    <w:rsid w:val="0073610A"/>
    <w:rsid w:val="00737776"/>
    <w:rsid w:val="00740E10"/>
    <w:rsid w:val="0074433F"/>
    <w:rsid w:val="00744C7D"/>
    <w:rsid w:val="00744D7B"/>
    <w:rsid w:val="0074532C"/>
    <w:rsid w:val="00746B5F"/>
    <w:rsid w:val="007478C3"/>
    <w:rsid w:val="00751976"/>
    <w:rsid w:val="00753104"/>
    <w:rsid w:val="007541F3"/>
    <w:rsid w:val="00754CBB"/>
    <w:rsid w:val="00756C8F"/>
    <w:rsid w:val="007576F7"/>
    <w:rsid w:val="00757AD2"/>
    <w:rsid w:val="007626BF"/>
    <w:rsid w:val="00764D86"/>
    <w:rsid w:val="00766109"/>
    <w:rsid w:val="00766FC3"/>
    <w:rsid w:val="0077170B"/>
    <w:rsid w:val="00773B4D"/>
    <w:rsid w:val="00777D45"/>
    <w:rsid w:val="00780E13"/>
    <w:rsid w:val="0078133B"/>
    <w:rsid w:val="00781597"/>
    <w:rsid w:val="00781A16"/>
    <w:rsid w:val="007825F5"/>
    <w:rsid w:val="007828EB"/>
    <w:rsid w:val="007844B4"/>
    <w:rsid w:val="007845FD"/>
    <w:rsid w:val="00785FFF"/>
    <w:rsid w:val="007901CA"/>
    <w:rsid w:val="00792E09"/>
    <w:rsid w:val="00796017"/>
    <w:rsid w:val="00796F2A"/>
    <w:rsid w:val="0079704E"/>
    <w:rsid w:val="007A0F58"/>
    <w:rsid w:val="007A210B"/>
    <w:rsid w:val="007A26AD"/>
    <w:rsid w:val="007A273D"/>
    <w:rsid w:val="007A3371"/>
    <w:rsid w:val="007A4895"/>
    <w:rsid w:val="007B128C"/>
    <w:rsid w:val="007B2E80"/>
    <w:rsid w:val="007B6E93"/>
    <w:rsid w:val="007B7A21"/>
    <w:rsid w:val="007C4674"/>
    <w:rsid w:val="007C543A"/>
    <w:rsid w:val="007C77BC"/>
    <w:rsid w:val="007C77E3"/>
    <w:rsid w:val="007D2E9F"/>
    <w:rsid w:val="007D3824"/>
    <w:rsid w:val="007D62F1"/>
    <w:rsid w:val="007D6EDA"/>
    <w:rsid w:val="007E1603"/>
    <w:rsid w:val="007E5264"/>
    <w:rsid w:val="007E529F"/>
    <w:rsid w:val="007E579A"/>
    <w:rsid w:val="007E61A0"/>
    <w:rsid w:val="007E6584"/>
    <w:rsid w:val="007E7964"/>
    <w:rsid w:val="007F0976"/>
    <w:rsid w:val="007F45D8"/>
    <w:rsid w:val="007F5B83"/>
    <w:rsid w:val="007F6D9C"/>
    <w:rsid w:val="007F784C"/>
    <w:rsid w:val="00803946"/>
    <w:rsid w:val="00804988"/>
    <w:rsid w:val="008059F0"/>
    <w:rsid w:val="00806FF8"/>
    <w:rsid w:val="00807F51"/>
    <w:rsid w:val="00810BD3"/>
    <w:rsid w:val="0081695A"/>
    <w:rsid w:val="00822531"/>
    <w:rsid w:val="0082639C"/>
    <w:rsid w:val="00826632"/>
    <w:rsid w:val="0083008D"/>
    <w:rsid w:val="00830C3B"/>
    <w:rsid w:val="00830CD8"/>
    <w:rsid w:val="0083175D"/>
    <w:rsid w:val="00832A11"/>
    <w:rsid w:val="008340AC"/>
    <w:rsid w:val="00834A97"/>
    <w:rsid w:val="00835870"/>
    <w:rsid w:val="00837477"/>
    <w:rsid w:val="008374E5"/>
    <w:rsid w:val="008412EF"/>
    <w:rsid w:val="0084275A"/>
    <w:rsid w:val="00842B22"/>
    <w:rsid w:val="00845B18"/>
    <w:rsid w:val="0084680B"/>
    <w:rsid w:val="008555D3"/>
    <w:rsid w:val="00856581"/>
    <w:rsid w:val="00861B41"/>
    <w:rsid w:val="00862254"/>
    <w:rsid w:val="0086711A"/>
    <w:rsid w:val="008709CA"/>
    <w:rsid w:val="00872CCD"/>
    <w:rsid w:val="00873573"/>
    <w:rsid w:val="0087400A"/>
    <w:rsid w:val="00875858"/>
    <w:rsid w:val="00887C5D"/>
    <w:rsid w:val="008917FE"/>
    <w:rsid w:val="008939D8"/>
    <w:rsid w:val="00894347"/>
    <w:rsid w:val="00894A69"/>
    <w:rsid w:val="0089656D"/>
    <w:rsid w:val="008A1B31"/>
    <w:rsid w:val="008A2B5B"/>
    <w:rsid w:val="008A41E5"/>
    <w:rsid w:val="008B0F40"/>
    <w:rsid w:val="008B11ED"/>
    <w:rsid w:val="008B2977"/>
    <w:rsid w:val="008B40B2"/>
    <w:rsid w:val="008B49F0"/>
    <w:rsid w:val="008B7FDA"/>
    <w:rsid w:val="008C2507"/>
    <w:rsid w:val="008C3950"/>
    <w:rsid w:val="008C7C81"/>
    <w:rsid w:val="008E080A"/>
    <w:rsid w:val="008E0F4C"/>
    <w:rsid w:val="008E10A6"/>
    <w:rsid w:val="008E2355"/>
    <w:rsid w:val="008E2F0A"/>
    <w:rsid w:val="008E5A23"/>
    <w:rsid w:val="008E7E01"/>
    <w:rsid w:val="008F02BE"/>
    <w:rsid w:val="008F1629"/>
    <w:rsid w:val="008F5A13"/>
    <w:rsid w:val="008F72E0"/>
    <w:rsid w:val="0090058A"/>
    <w:rsid w:val="009025F5"/>
    <w:rsid w:val="0090415C"/>
    <w:rsid w:val="0090490D"/>
    <w:rsid w:val="00905898"/>
    <w:rsid w:val="00906269"/>
    <w:rsid w:val="0090718C"/>
    <w:rsid w:val="0091014B"/>
    <w:rsid w:val="00914FD6"/>
    <w:rsid w:val="00921A03"/>
    <w:rsid w:val="00925365"/>
    <w:rsid w:val="00926790"/>
    <w:rsid w:val="009359D0"/>
    <w:rsid w:val="00940578"/>
    <w:rsid w:val="00941124"/>
    <w:rsid w:val="00942940"/>
    <w:rsid w:val="0094648F"/>
    <w:rsid w:val="00946DBB"/>
    <w:rsid w:val="00947157"/>
    <w:rsid w:val="00952055"/>
    <w:rsid w:val="00952F4F"/>
    <w:rsid w:val="0095565E"/>
    <w:rsid w:val="00957597"/>
    <w:rsid w:val="00960B8F"/>
    <w:rsid w:val="00961A87"/>
    <w:rsid w:val="00963049"/>
    <w:rsid w:val="009636E9"/>
    <w:rsid w:val="009653E9"/>
    <w:rsid w:val="00965B00"/>
    <w:rsid w:val="00965DF1"/>
    <w:rsid w:val="009740F7"/>
    <w:rsid w:val="009751EE"/>
    <w:rsid w:val="00975776"/>
    <w:rsid w:val="00980EF5"/>
    <w:rsid w:val="00985606"/>
    <w:rsid w:val="0098656B"/>
    <w:rsid w:val="00987F60"/>
    <w:rsid w:val="00994F51"/>
    <w:rsid w:val="00996E64"/>
    <w:rsid w:val="009A4781"/>
    <w:rsid w:val="009A4D29"/>
    <w:rsid w:val="009B000C"/>
    <w:rsid w:val="009B4D5F"/>
    <w:rsid w:val="009B592E"/>
    <w:rsid w:val="009B754F"/>
    <w:rsid w:val="009C126F"/>
    <w:rsid w:val="009C2728"/>
    <w:rsid w:val="009C2B2D"/>
    <w:rsid w:val="009C3CAC"/>
    <w:rsid w:val="009C4BFC"/>
    <w:rsid w:val="009D411A"/>
    <w:rsid w:val="009E037A"/>
    <w:rsid w:val="009E0CC5"/>
    <w:rsid w:val="009E1B2F"/>
    <w:rsid w:val="009E40C2"/>
    <w:rsid w:val="009E4122"/>
    <w:rsid w:val="009E5176"/>
    <w:rsid w:val="009E5B02"/>
    <w:rsid w:val="009F1696"/>
    <w:rsid w:val="009F30E2"/>
    <w:rsid w:val="009F3713"/>
    <w:rsid w:val="009F41A5"/>
    <w:rsid w:val="00A01D9A"/>
    <w:rsid w:val="00A044B6"/>
    <w:rsid w:val="00A060A6"/>
    <w:rsid w:val="00A066CF"/>
    <w:rsid w:val="00A070DE"/>
    <w:rsid w:val="00A071B4"/>
    <w:rsid w:val="00A10A48"/>
    <w:rsid w:val="00A10E9A"/>
    <w:rsid w:val="00A112B3"/>
    <w:rsid w:val="00A13849"/>
    <w:rsid w:val="00A16572"/>
    <w:rsid w:val="00A16A25"/>
    <w:rsid w:val="00A17FB8"/>
    <w:rsid w:val="00A22528"/>
    <w:rsid w:val="00A225C8"/>
    <w:rsid w:val="00A27339"/>
    <w:rsid w:val="00A3457C"/>
    <w:rsid w:val="00A352DF"/>
    <w:rsid w:val="00A36872"/>
    <w:rsid w:val="00A45915"/>
    <w:rsid w:val="00A45B82"/>
    <w:rsid w:val="00A46EE1"/>
    <w:rsid w:val="00A53A2C"/>
    <w:rsid w:val="00A5573E"/>
    <w:rsid w:val="00A60D18"/>
    <w:rsid w:val="00A6323A"/>
    <w:rsid w:val="00A64CCD"/>
    <w:rsid w:val="00A6669C"/>
    <w:rsid w:val="00A675FF"/>
    <w:rsid w:val="00A70974"/>
    <w:rsid w:val="00A7104E"/>
    <w:rsid w:val="00A71C29"/>
    <w:rsid w:val="00A737A6"/>
    <w:rsid w:val="00A73860"/>
    <w:rsid w:val="00A74404"/>
    <w:rsid w:val="00A751E1"/>
    <w:rsid w:val="00A77A70"/>
    <w:rsid w:val="00A81201"/>
    <w:rsid w:val="00A84CB6"/>
    <w:rsid w:val="00A85C55"/>
    <w:rsid w:val="00A87F73"/>
    <w:rsid w:val="00A92F9C"/>
    <w:rsid w:val="00A95969"/>
    <w:rsid w:val="00AA4150"/>
    <w:rsid w:val="00AA5FE4"/>
    <w:rsid w:val="00AA7258"/>
    <w:rsid w:val="00AB530C"/>
    <w:rsid w:val="00AC07F3"/>
    <w:rsid w:val="00AC1548"/>
    <w:rsid w:val="00AC22F3"/>
    <w:rsid w:val="00AC6E93"/>
    <w:rsid w:val="00AD16A4"/>
    <w:rsid w:val="00AD233F"/>
    <w:rsid w:val="00AD3E11"/>
    <w:rsid w:val="00AD6B5F"/>
    <w:rsid w:val="00AD7F6B"/>
    <w:rsid w:val="00AE1D54"/>
    <w:rsid w:val="00AE3C9D"/>
    <w:rsid w:val="00AE51D3"/>
    <w:rsid w:val="00AE5402"/>
    <w:rsid w:val="00AE6BC7"/>
    <w:rsid w:val="00AE76DB"/>
    <w:rsid w:val="00AF0701"/>
    <w:rsid w:val="00AF167B"/>
    <w:rsid w:val="00AF4F1C"/>
    <w:rsid w:val="00AF597E"/>
    <w:rsid w:val="00AF59BC"/>
    <w:rsid w:val="00B00C4A"/>
    <w:rsid w:val="00B01B0B"/>
    <w:rsid w:val="00B03E1B"/>
    <w:rsid w:val="00B07CC7"/>
    <w:rsid w:val="00B104B2"/>
    <w:rsid w:val="00B127F0"/>
    <w:rsid w:val="00B16DA3"/>
    <w:rsid w:val="00B201AE"/>
    <w:rsid w:val="00B22F9D"/>
    <w:rsid w:val="00B230D0"/>
    <w:rsid w:val="00B24914"/>
    <w:rsid w:val="00B306AB"/>
    <w:rsid w:val="00B31CDB"/>
    <w:rsid w:val="00B32240"/>
    <w:rsid w:val="00B330C2"/>
    <w:rsid w:val="00B41A11"/>
    <w:rsid w:val="00B426E7"/>
    <w:rsid w:val="00B42F8C"/>
    <w:rsid w:val="00B45384"/>
    <w:rsid w:val="00B476F6"/>
    <w:rsid w:val="00B47C55"/>
    <w:rsid w:val="00B51DF3"/>
    <w:rsid w:val="00B57717"/>
    <w:rsid w:val="00B57B67"/>
    <w:rsid w:val="00B57E96"/>
    <w:rsid w:val="00B615BA"/>
    <w:rsid w:val="00B61D5E"/>
    <w:rsid w:val="00B65C29"/>
    <w:rsid w:val="00B66832"/>
    <w:rsid w:val="00B71ADF"/>
    <w:rsid w:val="00B73276"/>
    <w:rsid w:val="00B74978"/>
    <w:rsid w:val="00B80822"/>
    <w:rsid w:val="00B8100E"/>
    <w:rsid w:val="00B83EA4"/>
    <w:rsid w:val="00B86FBD"/>
    <w:rsid w:val="00B90EB6"/>
    <w:rsid w:val="00B914D9"/>
    <w:rsid w:val="00B9202C"/>
    <w:rsid w:val="00B921A2"/>
    <w:rsid w:val="00B926C6"/>
    <w:rsid w:val="00B96A00"/>
    <w:rsid w:val="00BA0F15"/>
    <w:rsid w:val="00BA3A10"/>
    <w:rsid w:val="00BA4B32"/>
    <w:rsid w:val="00BA56DC"/>
    <w:rsid w:val="00BA6CD4"/>
    <w:rsid w:val="00BA748C"/>
    <w:rsid w:val="00BB1230"/>
    <w:rsid w:val="00BB131D"/>
    <w:rsid w:val="00BB1BDD"/>
    <w:rsid w:val="00BB31FD"/>
    <w:rsid w:val="00BB7E0E"/>
    <w:rsid w:val="00BC2186"/>
    <w:rsid w:val="00BC4B7E"/>
    <w:rsid w:val="00BC5570"/>
    <w:rsid w:val="00BC6198"/>
    <w:rsid w:val="00BD1561"/>
    <w:rsid w:val="00BD1A46"/>
    <w:rsid w:val="00BD2DD6"/>
    <w:rsid w:val="00BD4371"/>
    <w:rsid w:val="00BE13ED"/>
    <w:rsid w:val="00BE20BD"/>
    <w:rsid w:val="00BE2730"/>
    <w:rsid w:val="00BE44D0"/>
    <w:rsid w:val="00BF0E65"/>
    <w:rsid w:val="00BF46F0"/>
    <w:rsid w:val="00BF4703"/>
    <w:rsid w:val="00BF5296"/>
    <w:rsid w:val="00BF5520"/>
    <w:rsid w:val="00C017CF"/>
    <w:rsid w:val="00C018C4"/>
    <w:rsid w:val="00C02D81"/>
    <w:rsid w:val="00C05085"/>
    <w:rsid w:val="00C05729"/>
    <w:rsid w:val="00C067FC"/>
    <w:rsid w:val="00C078CF"/>
    <w:rsid w:val="00C140C8"/>
    <w:rsid w:val="00C14429"/>
    <w:rsid w:val="00C169C6"/>
    <w:rsid w:val="00C171DE"/>
    <w:rsid w:val="00C20FD1"/>
    <w:rsid w:val="00C217C9"/>
    <w:rsid w:val="00C22277"/>
    <w:rsid w:val="00C24EAF"/>
    <w:rsid w:val="00C27069"/>
    <w:rsid w:val="00C32210"/>
    <w:rsid w:val="00C371B8"/>
    <w:rsid w:val="00C421F0"/>
    <w:rsid w:val="00C42436"/>
    <w:rsid w:val="00C426ED"/>
    <w:rsid w:val="00C42D36"/>
    <w:rsid w:val="00C4631F"/>
    <w:rsid w:val="00C5141A"/>
    <w:rsid w:val="00C5238A"/>
    <w:rsid w:val="00C52AF4"/>
    <w:rsid w:val="00C55E9F"/>
    <w:rsid w:val="00C56350"/>
    <w:rsid w:val="00C57E37"/>
    <w:rsid w:val="00C602C0"/>
    <w:rsid w:val="00C6195D"/>
    <w:rsid w:val="00C67077"/>
    <w:rsid w:val="00C73A25"/>
    <w:rsid w:val="00C74B3E"/>
    <w:rsid w:val="00C75055"/>
    <w:rsid w:val="00C750C9"/>
    <w:rsid w:val="00C752E4"/>
    <w:rsid w:val="00C8136E"/>
    <w:rsid w:val="00C86522"/>
    <w:rsid w:val="00C8664E"/>
    <w:rsid w:val="00C8756A"/>
    <w:rsid w:val="00C87975"/>
    <w:rsid w:val="00C90128"/>
    <w:rsid w:val="00C90597"/>
    <w:rsid w:val="00C97579"/>
    <w:rsid w:val="00C97D28"/>
    <w:rsid w:val="00CB298B"/>
    <w:rsid w:val="00CB3E7F"/>
    <w:rsid w:val="00CB7B6E"/>
    <w:rsid w:val="00CC1FAD"/>
    <w:rsid w:val="00CC292B"/>
    <w:rsid w:val="00CC63F4"/>
    <w:rsid w:val="00CC7865"/>
    <w:rsid w:val="00CD3010"/>
    <w:rsid w:val="00CD31D4"/>
    <w:rsid w:val="00CD4C1A"/>
    <w:rsid w:val="00CD547E"/>
    <w:rsid w:val="00CD6AD5"/>
    <w:rsid w:val="00CE2938"/>
    <w:rsid w:val="00CE3094"/>
    <w:rsid w:val="00CE38CD"/>
    <w:rsid w:val="00CE68EC"/>
    <w:rsid w:val="00CE7712"/>
    <w:rsid w:val="00CF0E5B"/>
    <w:rsid w:val="00CF248E"/>
    <w:rsid w:val="00CF6C02"/>
    <w:rsid w:val="00D01BF9"/>
    <w:rsid w:val="00D01CD2"/>
    <w:rsid w:val="00D038D5"/>
    <w:rsid w:val="00D03A90"/>
    <w:rsid w:val="00D049B2"/>
    <w:rsid w:val="00D056C4"/>
    <w:rsid w:val="00D061CE"/>
    <w:rsid w:val="00D078AC"/>
    <w:rsid w:val="00D07CD4"/>
    <w:rsid w:val="00D10124"/>
    <w:rsid w:val="00D11187"/>
    <w:rsid w:val="00D13845"/>
    <w:rsid w:val="00D1398D"/>
    <w:rsid w:val="00D15BC9"/>
    <w:rsid w:val="00D170DB"/>
    <w:rsid w:val="00D20D60"/>
    <w:rsid w:val="00D27DB6"/>
    <w:rsid w:val="00D30033"/>
    <w:rsid w:val="00D3334B"/>
    <w:rsid w:val="00D40ADC"/>
    <w:rsid w:val="00D41213"/>
    <w:rsid w:val="00D4206A"/>
    <w:rsid w:val="00D44211"/>
    <w:rsid w:val="00D4484D"/>
    <w:rsid w:val="00D452D6"/>
    <w:rsid w:val="00D45D8F"/>
    <w:rsid w:val="00D500C9"/>
    <w:rsid w:val="00D50CA7"/>
    <w:rsid w:val="00D519CE"/>
    <w:rsid w:val="00D51B90"/>
    <w:rsid w:val="00D54FB2"/>
    <w:rsid w:val="00D559EB"/>
    <w:rsid w:val="00D56E5E"/>
    <w:rsid w:val="00D6539C"/>
    <w:rsid w:val="00D658B1"/>
    <w:rsid w:val="00D66063"/>
    <w:rsid w:val="00D6669B"/>
    <w:rsid w:val="00D67BEE"/>
    <w:rsid w:val="00D70B60"/>
    <w:rsid w:val="00D71D26"/>
    <w:rsid w:val="00D72BDA"/>
    <w:rsid w:val="00D73A78"/>
    <w:rsid w:val="00D74E0F"/>
    <w:rsid w:val="00D831CA"/>
    <w:rsid w:val="00D83325"/>
    <w:rsid w:val="00D84162"/>
    <w:rsid w:val="00D874CC"/>
    <w:rsid w:val="00D931EE"/>
    <w:rsid w:val="00DA008E"/>
    <w:rsid w:val="00DA0BCD"/>
    <w:rsid w:val="00DA1C32"/>
    <w:rsid w:val="00DA60D6"/>
    <w:rsid w:val="00DA6B01"/>
    <w:rsid w:val="00DA6B2F"/>
    <w:rsid w:val="00DB3E34"/>
    <w:rsid w:val="00DB709A"/>
    <w:rsid w:val="00DB7129"/>
    <w:rsid w:val="00DC7AAF"/>
    <w:rsid w:val="00DD224F"/>
    <w:rsid w:val="00DD38CB"/>
    <w:rsid w:val="00DD420F"/>
    <w:rsid w:val="00DD4D54"/>
    <w:rsid w:val="00DD4F0A"/>
    <w:rsid w:val="00DD61E8"/>
    <w:rsid w:val="00DD7041"/>
    <w:rsid w:val="00DD7277"/>
    <w:rsid w:val="00DE0A3D"/>
    <w:rsid w:val="00DE4155"/>
    <w:rsid w:val="00DE5A68"/>
    <w:rsid w:val="00DE777B"/>
    <w:rsid w:val="00DF04BF"/>
    <w:rsid w:val="00DF16BB"/>
    <w:rsid w:val="00DF590B"/>
    <w:rsid w:val="00DF65B9"/>
    <w:rsid w:val="00E00063"/>
    <w:rsid w:val="00E00CDD"/>
    <w:rsid w:val="00E0553A"/>
    <w:rsid w:val="00E05678"/>
    <w:rsid w:val="00E05D18"/>
    <w:rsid w:val="00E072A9"/>
    <w:rsid w:val="00E07A92"/>
    <w:rsid w:val="00E10295"/>
    <w:rsid w:val="00E10920"/>
    <w:rsid w:val="00E14F79"/>
    <w:rsid w:val="00E17485"/>
    <w:rsid w:val="00E1760D"/>
    <w:rsid w:val="00E21DD8"/>
    <w:rsid w:val="00E22F10"/>
    <w:rsid w:val="00E230B8"/>
    <w:rsid w:val="00E2353B"/>
    <w:rsid w:val="00E25ECB"/>
    <w:rsid w:val="00E261C1"/>
    <w:rsid w:val="00E30999"/>
    <w:rsid w:val="00E3149C"/>
    <w:rsid w:val="00E31502"/>
    <w:rsid w:val="00E344C2"/>
    <w:rsid w:val="00E34FCE"/>
    <w:rsid w:val="00E367EA"/>
    <w:rsid w:val="00E40895"/>
    <w:rsid w:val="00E411F5"/>
    <w:rsid w:val="00E412A2"/>
    <w:rsid w:val="00E41378"/>
    <w:rsid w:val="00E431FC"/>
    <w:rsid w:val="00E45F34"/>
    <w:rsid w:val="00E46647"/>
    <w:rsid w:val="00E500FB"/>
    <w:rsid w:val="00E5222A"/>
    <w:rsid w:val="00E52732"/>
    <w:rsid w:val="00E53539"/>
    <w:rsid w:val="00E54D56"/>
    <w:rsid w:val="00E55FD5"/>
    <w:rsid w:val="00E56CB2"/>
    <w:rsid w:val="00E60161"/>
    <w:rsid w:val="00E61583"/>
    <w:rsid w:val="00E61D3D"/>
    <w:rsid w:val="00E61D42"/>
    <w:rsid w:val="00E63432"/>
    <w:rsid w:val="00E64D5D"/>
    <w:rsid w:val="00E66004"/>
    <w:rsid w:val="00E70BBA"/>
    <w:rsid w:val="00E71562"/>
    <w:rsid w:val="00E72566"/>
    <w:rsid w:val="00E73745"/>
    <w:rsid w:val="00E7489F"/>
    <w:rsid w:val="00E76CE7"/>
    <w:rsid w:val="00E77607"/>
    <w:rsid w:val="00E778F5"/>
    <w:rsid w:val="00E8494F"/>
    <w:rsid w:val="00E84D2D"/>
    <w:rsid w:val="00E86443"/>
    <w:rsid w:val="00E8728E"/>
    <w:rsid w:val="00E878F7"/>
    <w:rsid w:val="00E96C09"/>
    <w:rsid w:val="00EA0530"/>
    <w:rsid w:val="00EA0B97"/>
    <w:rsid w:val="00EA120F"/>
    <w:rsid w:val="00EA3CE8"/>
    <w:rsid w:val="00EB1CF4"/>
    <w:rsid w:val="00EB275B"/>
    <w:rsid w:val="00EB5571"/>
    <w:rsid w:val="00EB7785"/>
    <w:rsid w:val="00EC07C9"/>
    <w:rsid w:val="00EC190B"/>
    <w:rsid w:val="00EC290A"/>
    <w:rsid w:val="00EC2BE9"/>
    <w:rsid w:val="00EC49F9"/>
    <w:rsid w:val="00EC5C16"/>
    <w:rsid w:val="00EC718B"/>
    <w:rsid w:val="00ED2E43"/>
    <w:rsid w:val="00ED3CBB"/>
    <w:rsid w:val="00ED534E"/>
    <w:rsid w:val="00ED561C"/>
    <w:rsid w:val="00ED7B2B"/>
    <w:rsid w:val="00EE1D17"/>
    <w:rsid w:val="00EE3655"/>
    <w:rsid w:val="00EE5A9C"/>
    <w:rsid w:val="00EF4EF3"/>
    <w:rsid w:val="00EF5692"/>
    <w:rsid w:val="00EF7889"/>
    <w:rsid w:val="00EF7AE6"/>
    <w:rsid w:val="00F0129F"/>
    <w:rsid w:val="00F05820"/>
    <w:rsid w:val="00F05D24"/>
    <w:rsid w:val="00F07957"/>
    <w:rsid w:val="00F101CF"/>
    <w:rsid w:val="00F14A4B"/>
    <w:rsid w:val="00F15361"/>
    <w:rsid w:val="00F160D5"/>
    <w:rsid w:val="00F17CC7"/>
    <w:rsid w:val="00F21246"/>
    <w:rsid w:val="00F24535"/>
    <w:rsid w:val="00F24C9F"/>
    <w:rsid w:val="00F2709E"/>
    <w:rsid w:val="00F3260E"/>
    <w:rsid w:val="00F32892"/>
    <w:rsid w:val="00F33C05"/>
    <w:rsid w:val="00F34856"/>
    <w:rsid w:val="00F34CCB"/>
    <w:rsid w:val="00F358BF"/>
    <w:rsid w:val="00F3772E"/>
    <w:rsid w:val="00F4234F"/>
    <w:rsid w:val="00F42F42"/>
    <w:rsid w:val="00F430DC"/>
    <w:rsid w:val="00F43E63"/>
    <w:rsid w:val="00F43FE4"/>
    <w:rsid w:val="00F44F63"/>
    <w:rsid w:val="00F45E96"/>
    <w:rsid w:val="00F46510"/>
    <w:rsid w:val="00F47EFF"/>
    <w:rsid w:val="00F51524"/>
    <w:rsid w:val="00F51BA2"/>
    <w:rsid w:val="00F51CFD"/>
    <w:rsid w:val="00F521E4"/>
    <w:rsid w:val="00F56631"/>
    <w:rsid w:val="00F5699F"/>
    <w:rsid w:val="00F60890"/>
    <w:rsid w:val="00F61111"/>
    <w:rsid w:val="00F616DE"/>
    <w:rsid w:val="00F63FB0"/>
    <w:rsid w:val="00F652C8"/>
    <w:rsid w:val="00F7119D"/>
    <w:rsid w:val="00F75DA9"/>
    <w:rsid w:val="00F849BF"/>
    <w:rsid w:val="00F850E2"/>
    <w:rsid w:val="00F90FB1"/>
    <w:rsid w:val="00F92674"/>
    <w:rsid w:val="00F92E25"/>
    <w:rsid w:val="00F93467"/>
    <w:rsid w:val="00F963F6"/>
    <w:rsid w:val="00FA1C85"/>
    <w:rsid w:val="00FA21FB"/>
    <w:rsid w:val="00FA5F8A"/>
    <w:rsid w:val="00FA7269"/>
    <w:rsid w:val="00FB1C06"/>
    <w:rsid w:val="00FB1C4A"/>
    <w:rsid w:val="00FB4A7B"/>
    <w:rsid w:val="00FB73A9"/>
    <w:rsid w:val="00FC39DE"/>
    <w:rsid w:val="00FC4259"/>
    <w:rsid w:val="00FC4520"/>
    <w:rsid w:val="00FC471F"/>
    <w:rsid w:val="00FC7F89"/>
    <w:rsid w:val="00FD1E45"/>
    <w:rsid w:val="00FD225E"/>
    <w:rsid w:val="00FD3D99"/>
    <w:rsid w:val="00FD4B06"/>
    <w:rsid w:val="00FD6EBC"/>
    <w:rsid w:val="00FD7672"/>
    <w:rsid w:val="00FE0384"/>
    <w:rsid w:val="00FE3C19"/>
    <w:rsid w:val="00FE4382"/>
    <w:rsid w:val="00FE6DF0"/>
    <w:rsid w:val="00FE7335"/>
    <w:rsid w:val="00FF1C12"/>
    <w:rsid w:val="00FF2749"/>
    <w:rsid w:val="00FF2977"/>
    <w:rsid w:val="00FF2A91"/>
    <w:rsid w:val="00FF682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49E22E86"/>
  <w15:docId w15:val="{18F0CC62-6858-4589-ABA0-569EBDFADD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3F6E"/>
    <w:pPr>
      <w:spacing w:after="0" w:line="240" w:lineRule="auto"/>
      <w:jc w:val="both"/>
    </w:pPr>
  </w:style>
  <w:style w:type="paragraph" w:styleId="Ttulo1">
    <w:name w:val="heading 1"/>
    <w:basedOn w:val="Prrafodelista"/>
    <w:next w:val="Normal"/>
    <w:link w:val="Ttulo1Car"/>
    <w:qFormat/>
    <w:rsid w:val="009C2728"/>
    <w:pPr>
      <w:numPr>
        <w:numId w:val="2"/>
      </w:numPr>
      <w:outlineLvl w:val="0"/>
    </w:pPr>
    <w:rPr>
      <w:rFonts w:cs="Times New Roman"/>
      <w:b/>
      <w:color w:val="000000"/>
    </w:rPr>
  </w:style>
  <w:style w:type="paragraph" w:styleId="Ttulo2">
    <w:name w:val="heading 2"/>
    <w:basedOn w:val="Ttulo1"/>
    <w:next w:val="Normal"/>
    <w:link w:val="Ttulo2Car"/>
    <w:unhideWhenUsed/>
    <w:qFormat/>
    <w:rsid w:val="009C2728"/>
    <w:pPr>
      <w:numPr>
        <w:ilvl w:val="1"/>
      </w:numPr>
      <w:outlineLvl w:val="1"/>
    </w:pPr>
  </w:style>
  <w:style w:type="paragraph" w:styleId="Ttulo3">
    <w:name w:val="heading 3"/>
    <w:basedOn w:val="Ttulo2"/>
    <w:next w:val="Normal"/>
    <w:link w:val="Ttulo3Car"/>
    <w:unhideWhenUsed/>
    <w:qFormat/>
    <w:rsid w:val="00960B8F"/>
    <w:pPr>
      <w:numPr>
        <w:ilvl w:val="2"/>
      </w:numPr>
      <w:outlineLvl w:val="2"/>
    </w:pPr>
  </w:style>
  <w:style w:type="paragraph" w:styleId="Ttulo4">
    <w:name w:val="heading 4"/>
    <w:basedOn w:val="Normal"/>
    <w:next w:val="Normal"/>
    <w:link w:val="Ttulo4Car"/>
    <w:qFormat/>
    <w:rsid w:val="00651181"/>
    <w:pPr>
      <w:keepNext/>
      <w:jc w:val="left"/>
      <w:outlineLvl w:val="3"/>
    </w:pPr>
    <w:rPr>
      <w:rFonts w:eastAsia="Times New Roman" w:cs="Times New Roman"/>
      <w:i/>
      <w:lang w:val="en-US"/>
    </w:rPr>
  </w:style>
  <w:style w:type="paragraph" w:styleId="Ttulo5">
    <w:name w:val="heading 5"/>
    <w:basedOn w:val="Normal"/>
    <w:next w:val="Normal"/>
    <w:link w:val="Ttulo5Car"/>
    <w:unhideWhenUsed/>
    <w:qFormat/>
    <w:rsid w:val="003B3D5A"/>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qFormat/>
    <w:rsid w:val="00651181"/>
    <w:pPr>
      <w:keepNext/>
      <w:ind w:left="360"/>
      <w:jc w:val="left"/>
      <w:outlineLvl w:val="5"/>
    </w:pPr>
    <w:rPr>
      <w:rFonts w:eastAsia="Times New Roman" w:cs="Times New Roman"/>
      <w:i/>
      <w:lang w:val="en-US"/>
    </w:rPr>
  </w:style>
  <w:style w:type="paragraph" w:styleId="Ttulo7">
    <w:name w:val="heading 7"/>
    <w:basedOn w:val="Normal"/>
    <w:next w:val="Normal"/>
    <w:link w:val="Ttulo7Car"/>
    <w:qFormat/>
    <w:rsid w:val="00651181"/>
    <w:pPr>
      <w:keepNext/>
      <w:ind w:left="720"/>
      <w:jc w:val="left"/>
      <w:outlineLvl w:val="6"/>
    </w:pPr>
    <w:rPr>
      <w:rFonts w:eastAsia="Times New Roman" w:cs="Times New Roman"/>
      <w:i/>
      <w:lang w:val="en-US"/>
    </w:rPr>
  </w:style>
  <w:style w:type="paragraph" w:styleId="Ttulo8">
    <w:name w:val="heading 8"/>
    <w:basedOn w:val="Normal"/>
    <w:next w:val="Normal"/>
    <w:link w:val="Ttulo8Car"/>
    <w:qFormat/>
    <w:rsid w:val="00651181"/>
    <w:pPr>
      <w:keepNext/>
      <w:ind w:left="1080"/>
      <w:jc w:val="left"/>
      <w:outlineLvl w:val="7"/>
    </w:pPr>
    <w:rPr>
      <w:rFonts w:eastAsia="Times New Roman" w:cs="Times New Roman"/>
      <w:i/>
      <w:lang w:val="en-US"/>
    </w:rPr>
  </w:style>
  <w:style w:type="paragraph" w:styleId="Ttulo9">
    <w:name w:val="heading 9"/>
    <w:basedOn w:val="Normal"/>
    <w:next w:val="Normal"/>
    <w:link w:val="Ttulo9Car"/>
    <w:qFormat/>
    <w:rsid w:val="00651181"/>
    <w:pPr>
      <w:keepNext/>
      <w:ind w:left="2160"/>
      <w:jc w:val="left"/>
      <w:outlineLvl w:val="8"/>
    </w:pPr>
    <w:rPr>
      <w:rFonts w:eastAsia="Times New Roman" w:cs="Times New Roman"/>
      <w: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E72566"/>
    <w:pPr>
      <w:autoSpaceDE w:val="0"/>
      <w:autoSpaceDN w:val="0"/>
      <w:adjustRightInd w:val="0"/>
      <w:spacing w:after="0" w:line="240" w:lineRule="auto"/>
    </w:pPr>
    <w:rPr>
      <w:rFonts w:cs="Times New Roman"/>
      <w:color w:val="000000"/>
      <w:sz w:val="24"/>
      <w:szCs w:val="24"/>
    </w:rPr>
  </w:style>
  <w:style w:type="paragraph" w:styleId="Encabezado">
    <w:name w:val="header"/>
    <w:basedOn w:val="Normal"/>
    <w:link w:val="EncabezadoCar"/>
    <w:unhideWhenUsed/>
    <w:rsid w:val="00E72566"/>
    <w:pPr>
      <w:tabs>
        <w:tab w:val="center" w:pos="4419"/>
        <w:tab w:val="right" w:pos="8838"/>
      </w:tabs>
    </w:pPr>
  </w:style>
  <w:style w:type="character" w:customStyle="1" w:styleId="EncabezadoCar">
    <w:name w:val="Encabezado Car"/>
    <w:basedOn w:val="Fuentedeprrafopredeter"/>
    <w:link w:val="Encabezado"/>
    <w:rsid w:val="00E72566"/>
  </w:style>
  <w:style w:type="paragraph" w:styleId="Prrafodelista">
    <w:name w:val="List Paragraph"/>
    <w:basedOn w:val="Normal"/>
    <w:uiPriority w:val="34"/>
    <w:qFormat/>
    <w:rsid w:val="00E72566"/>
    <w:pPr>
      <w:ind w:left="720"/>
      <w:contextualSpacing/>
    </w:pPr>
  </w:style>
  <w:style w:type="table" w:styleId="Tablaconcuadrcula">
    <w:name w:val="Table Grid"/>
    <w:basedOn w:val="Tablanormal"/>
    <w:uiPriority w:val="39"/>
    <w:rsid w:val="00E725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72566"/>
    <w:rPr>
      <w:color w:val="0563C1" w:themeColor="hyperlink"/>
      <w:u w:val="single"/>
    </w:rPr>
  </w:style>
  <w:style w:type="character" w:customStyle="1" w:styleId="apple-style-span">
    <w:name w:val="apple-style-span"/>
    <w:basedOn w:val="Fuentedeprrafopredeter"/>
    <w:rsid w:val="003C6922"/>
  </w:style>
  <w:style w:type="character" w:styleId="Refdenotaalpie">
    <w:name w:val="footnote reference"/>
    <w:basedOn w:val="Fuentedeprrafopredeter"/>
    <w:uiPriority w:val="99"/>
    <w:unhideWhenUsed/>
    <w:rsid w:val="003C6922"/>
    <w:rPr>
      <w:vertAlign w:val="superscript"/>
    </w:rPr>
  </w:style>
  <w:style w:type="paragraph" w:styleId="Sinespaciado">
    <w:name w:val="No Spacing"/>
    <w:aliases w:val="Referencias,AutorP"/>
    <w:link w:val="SinespaciadoCar"/>
    <w:uiPriority w:val="1"/>
    <w:rsid w:val="003C6922"/>
    <w:pPr>
      <w:spacing w:after="0" w:line="240" w:lineRule="auto"/>
    </w:pPr>
    <w:rPr>
      <w:rFonts w:ascii="Arial" w:hAnsi="Arial"/>
      <w:lang w:val="es-ES"/>
    </w:rPr>
  </w:style>
  <w:style w:type="paragraph" w:styleId="Textonotapie">
    <w:name w:val="footnote text"/>
    <w:basedOn w:val="Normal"/>
    <w:link w:val="TextonotapieCar"/>
    <w:uiPriority w:val="99"/>
    <w:unhideWhenUsed/>
    <w:rsid w:val="003C6922"/>
  </w:style>
  <w:style w:type="character" w:customStyle="1" w:styleId="TextonotapieCar">
    <w:name w:val="Texto nota pie Car"/>
    <w:basedOn w:val="Fuentedeprrafopredeter"/>
    <w:link w:val="Textonotapie"/>
    <w:uiPriority w:val="99"/>
    <w:rsid w:val="003C6922"/>
    <w:rPr>
      <w:sz w:val="20"/>
      <w:szCs w:val="20"/>
    </w:rPr>
  </w:style>
  <w:style w:type="paragraph" w:customStyle="1" w:styleId="Nivel1Cuerpotrabajo">
    <w:name w:val="Nivel 1 Cuerpo trabajo"/>
    <w:basedOn w:val="Normal"/>
    <w:link w:val="Nivel1CuerpotrabajoCar"/>
    <w:rsid w:val="00994F51"/>
    <w:pPr>
      <w:spacing w:line="360" w:lineRule="auto"/>
    </w:pPr>
    <w:rPr>
      <w:rFonts w:ascii="Arial" w:hAnsi="Arial"/>
      <w:sz w:val="24"/>
    </w:rPr>
  </w:style>
  <w:style w:type="character" w:customStyle="1" w:styleId="Nivel1CuerpotrabajoCar">
    <w:name w:val="Nivel 1 Cuerpo trabajo Car"/>
    <w:basedOn w:val="Fuentedeprrafopredeter"/>
    <w:link w:val="Nivel1Cuerpotrabajo"/>
    <w:rsid w:val="00994F51"/>
    <w:rPr>
      <w:rFonts w:ascii="Arial" w:hAnsi="Arial"/>
      <w:sz w:val="24"/>
    </w:rPr>
  </w:style>
  <w:style w:type="paragraph" w:customStyle="1" w:styleId="ListParagraph1">
    <w:name w:val="List Paragraph1"/>
    <w:basedOn w:val="Normal"/>
    <w:rsid w:val="00706D63"/>
    <w:pPr>
      <w:spacing w:after="80" w:line="360" w:lineRule="auto"/>
      <w:ind w:left="720"/>
    </w:pPr>
    <w:rPr>
      <w:rFonts w:ascii="Arial" w:eastAsia="Times New Roman" w:hAnsi="Arial" w:cs="Times New Roman"/>
      <w:sz w:val="24"/>
    </w:rPr>
  </w:style>
  <w:style w:type="paragraph" w:styleId="Textodeglobo">
    <w:name w:val="Balloon Text"/>
    <w:basedOn w:val="Normal"/>
    <w:link w:val="TextodegloboCar"/>
    <w:uiPriority w:val="99"/>
    <w:semiHidden/>
    <w:unhideWhenUsed/>
    <w:rsid w:val="00240A3D"/>
    <w:rPr>
      <w:rFonts w:ascii="Tahoma" w:hAnsi="Tahoma" w:cs="Tahoma"/>
      <w:sz w:val="16"/>
      <w:szCs w:val="16"/>
    </w:rPr>
  </w:style>
  <w:style w:type="character" w:customStyle="1" w:styleId="TextodegloboCar">
    <w:name w:val="Texto de globo Car"/>
    <w:basedOn w:val="Fuentedeprrafopredeter"/>
    <w:link w:val="Textodeglobo"/>
    <w:uiPriority w:val="99"/>
    <w:semiHidden/>
    <w:rsid w:val="00240A3D"/>
    <w:rPr>
      <w:rFonts w:ascii="Tahoma" w:hAnsi="Tahoma" w:cs="Tahoma"/>
      <w:sz w:val="16"/>
      <w:szCs w:val="16"/>
    </w:rPr>
  </w:style>
  <w:style w:type="character" w:customStyle="1" w:styleId="Ttulo1Car">
    <w:name w:val="Título 1 Car"/>
    <w:basedOn w:val="Fuentedeprrafopredeter"/>
    <w:link w:val="Ttulo1"/>
    <w:uiPriority w:val="9"/>
    <w:rsid w:val="009C2728"/>
    <w:rPr>
      <w:rFonts w:cs="Times New Roman"/>
      <w:b/>
      <w:color w:val="000000"/>
    </w:rPr>
  </w:style>
  <w:style w:type="paragraph" w:styleId="Bibliografa">
    <w:name w:val="Bibliography"/>
    <w:basedOn w:val="Normal"/>
    <w:next w:val="Normal"/>
    <w:uiPriority w:val="37"/>
    <w:unhideWhenUsed/>
    <w:rsid w:val="005F1C0B"/>
    <w:pPr>
      <w:tabs>
        <w:tab w:val="left" w:pos="384"/>
      </w:tabs>
      <w:ind w:left="384" w:hanging="384"/>
    </w:pPr>
  </w:style>
  <w:style w:type="table" w:customStyle="1" w:styleId="Tablanormal21">
    <w:name w:val="Tabla normal 21"/>
    <w:basedOn w:val="Tablanormal"/>
    <w:uiPriority w:val="42"/>
    <w:rsid w:val="00DD4D5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apple-converted-space">
    <w:name w:val="apple-converted-space"/>
    <w:basedOn w:val="Fuentedeprrafopredeter"/>
    <w:rsid w:val="004C6E42"/>
  </w:style>
  <w:style w:type="paragraph" w:styleId="Piedepgina">
    <w:name w:val="footer"/>
    <w:basedOn w:val="Normal"/>
    <w:link w:val="PiedepginaCar"/>
    <w:uiPriority w:val="99"/>
    <w:unhideWhenUsed/>
    <w:rsid w:val="004009FF"/>
    <w:pPr>
      <w:tabs>
        <w:tab w:val="center" w:pos="4419"/>
        <w:tab w:val="right" w:pos="8838"/>
      </w:tabs>
    </w:pPr>
  </w:style>
  <w:style w:type="character" w:customStyle="1" w:styleId="PiedepginaCar">
    <w:name w:val="Pie de página Car"/>
    <w:basedOn w:val="Fuentedeprrafopredeter"/>
    <w:link w:val="Piedepgina"/>
    <w:uiPriority w:val="99"/>
    <w:rsid w:val="004009FF"/>
  </w:style>
  <w:style w:type="paragraph" w:styleId="Revisin">
    <w:name w:val="Revision"/>
    <w:hidden/>
    <w:uiPriority w:val="99"/>
    <w:semiHidden/>
    <w:rsid w:val="003E0B5B"/>
    <w:pPr>
      <w:spacing w:after="0" w:line="240" w:lineRule="auto"/>
    </w:pPr>
  </w:style>
  <w:style w:type="character" w:styleId="Refdecomentario">
    <w:name w:val="annotation reference"/>
    <w:basedOn w:val="Fuentedeprrafopredeter"/>
    <w:uiPriority w:val="99"/>
    <w:semiHidden/>
    <w:unhideWhenUsed/>
    <w:rsid w:val="003E0B5B"/>
    <w:rPr>
      <w:sz w:val="16"/>
      <w:szCs w:val="16"/>
    </w:rPr>
  </w:style>
  <w:style w:type="paragraph" w:styleId="Textocomentario">
    <w:name w:val="annotation text"/>
    <w:basedOn w:val="Normal"/>
    <w:link w:val="TextocomentarioCar"/>
    <w:uiPriority w:val="99"/>
    <w:unhideWhenUsed/>
    <w:rsid w:val="003E0B5B"/>
  </w:style>
  <w:style w:type="character" w:customStyle="1" w:styleId="TextocomentarioCar">
    <w:name w:val="Texto comentario Car"/>
    <w:basedOn w:val="Fuentedeprrafopredeter"/>
    <w:link w:val="Textocomentario"/>
    <w:uiPriority w:val="99"/>
    <w:rsid w:val="003E0B5B"/>
    <w:rPr>
      <w:sz w:val="20"/>
      <w:szCs w:val="20"/>
    </w:rPr>
  </w:style>
  <w:style w:type="paragraph" w:styleId="Asuntodelcomentario">
    <w:name w:val="annotation subject"/>
    <w:basedOn w:val="Textocomentario"/>
    <w:next w:val="Textocomentario"/>
    <w:link w:val="AsuntodelcomentarioCar"/>
    <w:uiPriority w:val="99"/>
    <w:semiHidden/>
    <w:unhideWhenUsed/>
    <w:rsid w:val="003E0B5B"/>
    <w:rPr>
      <w:b/>
      <w:bCs/>
    </w:rPr>
  </w:style>
  <w:style w:type="character" w:customStyle="1" w:styleId="AsuntodelcomentarioCar">
    <w:name w:val="Asunto del comentario Car"/>
    <w:basedOn w:val="TextocomentarioCar"/>
    <w:link w:val="Asuntodelcomentario"/>
    <w:uiPriority w:val="99"/>
    <w:semiHidden/>
    <w:rsid w:val="003E0B5B"/>
    <w:rPr>
      <w:b/>
      <w:bCs/>
      <w:sz w:val="20"/>
      <w:szCs w:val="20"/>
    </w:rPr>
  </w:style>
  <w:style w:type="character" w:customStyle="1" w:styleId="Ttulo5Car">
    <w:name w:val="Título 5 Car"/>
    <w:basedOn w:val="Fuentedeprrafopredeter"/>
    <w:link w:val="Ttulo5"/>
    <w:uiPriority w:val="9"/>
    <w:semiHidden/>
    <w:rsid w:val="003B3D5A"/>
    <w:rPr>
      <w:rFonts w:asciiTheme="majorHAnsi" w:eastAsiaTheme="majorEastAsia" w:hAnsiTheme="majorHAnsi" w:cstheme="majorBidi"/>
      <w:color w:val="2E74B5" w:themeColor="accent1" w:themeShade="BF"/>
    </w:rPr>
  </w:style>
  <w:style w:type="character" w:styleId="MquinadeescribirHTML">
    <w:name w:val="HTML Typewriter"/>
    <w:basedOn w:val="Fuentedeprrafopredeter"/>
    <w:uiPriority w:val="99"/>
    <w:semiHidden/>
    <w:unhideWhenUsed/>
    <w:rsid w:val="00C67077"/>
    <w:rPr>
      <w:rFonts w:ascii="Courier New" w:eastAsia="Times New Roman" w:hAnsi="Courier New" w:cs="Courier New"/>
      <w:sz w:val="20"/>
      <w:szCs w:val="20"/>
    </w:rPr>
  </w:style>
  <w:style w:type="character" w:customStyle="1" w:styleId="hps">
    <w:name w:val="hps"/>
    <w:basedOn w:val="Fuentedeprrafopredeter"/>
    <w:rsid w:val="003B0EB7"/>
  </w:style>
  <w:style w:type="paragraph" w:customStyle="1" w:styleId="AutoresNombres">
    <w:name w:val="Autores_Nombres"/>
    <w:rsid w:val="003B0EB7"/>
    <w:pPr>
      <w:suppressAutoHyphens/>
      <w:spacing w:after="0" w:line="240" w:lineRule="auto"/>
      <w:jc w:val="center"/>
    </w:pPr>
    <w:rPr>
      <w:rFonts w:ascii="Garamond" w:eastAsia="Times New Roman" w:hAnsi="Garamond" w:cs="Arial"/>
      <w:b/>
      <w:bCs/>
      <w:szCs w:val="32"/>
      <w:lang w:val="es-ES" w:eastAsia="es-ES"/>
    </w:rPr>
  </w:style>
  <w:style w:type="paragraph" w:customStyle="1" w:styleId="IEEEAuthorEmail">
    <w:name w:val="IEEE Author Email"/>
    <w:next w:val="Normal"/>
    <w:rsid w:val="003B0EB7"/>
    <w:pPr>
      <w:spacing w:after="60" w:line="240" w:lineRule="auto"/>
      <w:jc w:val="center"/>
    </w:pPr>
    <w:rPr>
      <w:rFonts w:ascii="Courier" w:eastAsia="Times New Roman" w:hAnsi="Courier" w:cs="Times New Roman"/>
      <w:sz w:val="18"/>
      <w:szCs w:val="24"/>
      <w:lang w:val="en-GB" w:eastAsia="en-GB"/>
    </w:rPr>
  </w:style>
  <w:style w:type="paragraph" w:customStyle="1" w:styleId="FrameContents">
    <w:name w:val="Frame Contents"/>
    <w:basedOn w:val="Normal"/>
    <w:rsid w:val="005D4349"/>
    <w:pPr>
      <w:suppressAutoHyphens/>
    </w:pPr>
    <w:rPr>
      <w:rFonts w:eastAsia="Times New Roman" w:cs="Times New Roman"/>
      <w:szCs w:val="24"/>
      <w:lang w:eastAsia="es-ES"/>
    </w:rPr>
  </w:style>
  <w:style w:type="paragraph" w:styleId="Descripcin">
    <w:name w:val="caption"/>
    <w:aliases w:val="Fig Título"/>
    <w:basedOn w:val="Normal"/>
    <w:next w:val="Normal"/>
    <w:link w:val="DescripcinCar"/>
    <w:uiPriority w:val="35"/>
    <w:unhideWhenUsed/>
    <w:qFormat/>
    <w:rsid w:val="009C2728"/>
    <w:pPr>
      <w:spacing w:before="200"/>
    </w:pPr>
    <w:rPr>
      <w:rFonts w:eastAsiaTheme="minorEastAsia"/>
      <w:iCs/>
      <w:szCs w:val="18"/>
      <w:lang w:eastAsia="es-CO"/>
    </w:rPr>
  </w:style>
  <w:style w:type="character" w:customStyle="1" w:styleId="Ttulo3Car">
    <w:name w:val="Título 3 Car"/>
    <w:basedOn w:val="Fuentedeprrafopredeter"/>
    <w:link w:val="Ttulo3"/>
    <w:uiPriority w:val="9"/>
    <w:rsid w:val="00960B8F"/>
    <w:rPr>
      <w:rFonts w:ascii="Times New Roman" w:hAnsi="Times New Roman" w:cs="Times New Roman"/>
      <w:b/>
      <w:noProof/>
      <w:color w:val="000000"/>
      <w:sz w:val="20"/>
      <w:szCs w:val="20"/>
    </w:rPr>
  </w:style>
  <w:style w:type="table" w:customStyle="1" w:styleId="Tablaconcuadrcula1">
    <w:name w:val="Tabla con cuadrícula1"/>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C292B"/>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F33C05"/>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9C2728"/>
    <w:rPr>
      <w:rFonts w:cs="Times New Roman"/>
      <w:b/>
      <w:color w:val="000000"/>
    </w:rPr>
  </w:style>
  <w:style w:type="paragraph" w:customStyle="1" w:styleId="Texto">
    <w:name w:val="Texto"/>
    <w:link w:val="TextoCar"/>
    <w:rsid w:val="009B4D5F"/>
    <w:pPr>
      <w:spacing w:after="0" w:line="360" w:lineRule="auto"/>
      <w:jc w:val="both"/>
    </w:pPr>
    <w:rPr>
      <w:rFonts w:ascii="Arial" w:eastAsia="Calibri" w:hAnsi="Arial" w:cs="Times New Roman"/>
      <w:sz w:val="24"/>
      <w:szCs w:val="24"/>
    </w:rPr>
  </w:style>
  <w:style w:type="character" w:customStyle="1" w:styleId="TextoCar">
    <w:name w:val="Texto Car"/>
    <w:link w:val="Texto"/>
    <w:rsid w:val="009B4D5F"/>
    <w:rPr>
      <w:rFonts w:ascii="Arial" w:eastAsia="Calibri" w:hAnsi="Arial" w:cs="Times New Roman"/>
      <w:sz w:val="24"/>
      <w:szCs w:val="24"/>
    </w:rPr>
  </w:style>
  <w:style w:type="character" w:customStyle="1" w:styleId="SinespaciadoCar">
    <w:name w:val="Sin espaciado Car"/>
    <w:aliases w:val="Referencias Car,AutorP Car"/>
    <w:link w:val="Sinespaciado"/>
    <w:uiPriority w:val="1"/>
    <w:rsid w:val="009B4D5F"/>
    <w:rPr>
      <w:rFonts w:ascii="Arial" w:hAnsi="Arial"/>
      <w:sz w:val="20"/>
      <w:lang w:val="es-ES"/>
    </w:rPr>
  </w:style>
  <w:style w:type="paragraph" w:customStyle="1" w:styleId="TtuloN2">
    <w:name w:val="Título N2"/>
    <w:link w:val="TtuloN2Car"/>
    <w:rsid w:val="009B4D5F"/>
    <w:pPr>
      <w:spacing w:after="0" w:line="360" w:lineRule="auto"/>
      <w:jc w:val="both"/>
    </w:pPr>
    <w:rPr>
      <w:rFonts w:ascii="Arial" w:eastAsia="Calibri" w:hAnsi="Arial" w:cs="Times New Roman"/>
      <w:i/>
      <w:sz w:val="24"/>
      <w:szCs w:val="24"/>
    </w:rPr>
  </w:style>
  <w:style w:type="character" w:customStyle="1" w:styleId="TtuloN2Car">
    <w:name w:val="Título N2 Car"/>
    <w:link w:val="TtuloN2"/>
    <w:rsid w:val="009B4D5F"/>
    <w:rPr>
      <w:rFonts w:ascii="Arial" w:eastAsia="Calibri" w:hAnsi="Arial" w:cs="Times New Roman"/>
      <w:i/>
      <w:sz w:val="24"/>
      <w:szCs w:val="24"/>
    </w:rPr>
  </w:style>
  <w:style w:type="paragraph" w:customStyle="1" w:styleId="Figura">
    <w:name w:val="Figura"/>
    <w:basedOn w:val="Sinespaciado"/>
    <w:link w:val="FiguraChar"/>
    <w:qFormat/>
    <w:rsid w:val="00FC4259"/>
    <w:pPr>
      <w:keepNext/>
      <w:jc w:val="center"/>
    </w:pPr>
  </w:style>
  <w:style w:type="paragraph" w:customStyle="1" w:styleId="TablaTtulo">
    <w:name w:val="Tabla Título"/>
    <w:basedOn w:val="Descripcin"/>
    <w:link w:val="TablaTtuloChar"/>
    <w:qFormat/>
    <w:rsid w:val="00D72BDA"/>
    <w:pPr>
      <w:keepNext/>
    </w:pPr>
  </w:style>
  <w:style w:type="character" w:customStyle="1" w:styleId="FiguraChar">
    <w:name w:val="Figura Char"/>
    <w:basedOn w:val="SinespaciadoCar"/>
    <w:link w:val="Figura"/>
    <w:rsid w:val="00FC4259"/>
    <w:rPr>
      <w:rFonts w:ascii="Arial" w:hAnsi="Arial"/>
      <w:sz w:val="20"/>
      <w:lang w:val="es-ES"/>
    </w:rPr>
  </w:style>
  <w:style w:type="paragraph" w:customStyle="1" w:styleId="Ecuacin">
    <w:name w:val="Ecuación"/>
    <w:basedOn w:val="Sinespaciado"/>
    <w:link w:val="EcuacinChar"/>
    <w:rsid w:val="00803946"/>
    <w:pPr>
      <w:tabs>
        <w:tab w:val="left" w:pos="4111"/>
      </w:tabs>
      <w:jc w:val="center"/>
    </w:pPr>
    <w:rPr>
      <w:rFonts w:ascii="Cambria Math" w:hAnsi="Cambria Math"/>
      <w:i/>
    </w:rPr>
  </w:style>
  <w:style w:type="character" w:customStyle="1" w:styleId="DescripcinCar">
    <w:name w:val="Descripción Car"/>
    <w:aliases w:val="Fig Título Car"/>
    <w:basedOn w:val="Fuentedeprrafopredeter"/>
    <w:link w:val="Descripcin"/>
    <w:uiPriority w:val="35"/>
    <w:rsid w:val="009C2728"/>
    <w:rPr>
      <w:rFonts w:eastAsiaTheme="minorEastAsia"/>
      <w:iCs/>
      <w:szCs w:val="18"/>
      <w:lang w:eastAsia="es-CO"/>
    </w:rPr>
  </w:style>
  <w:style w:type="character" w:customStyle="1" w:styleId="TablaTtuloChar">
    <w:name w:val="Tabla Título Char"/>
    <w:basedOn w:val="DescripcinCar"/>
    <w:link w:val="TablaTtulo"/>
    <w:rsid w:val="00D72BDA"/>
    <w:rPr>
      <w:rFonts w:ascii="Times New Roman" w:eastAsiaTheme="minorEastAsia" w:hAnsi="Times New Roman"/>
      <w:iCs/>
      <w:noProof/>
      <w:sz w:val="18"/>
      <w:szCs w:val="18"/>
      <w:lang w:eastAsia="es-CO"/>
    </w:rPr>
  </w:style>
  <w:style w:type="character" w:customStyle="1" w:styleId="EcuacinChar">
    <w:name w:val="Ecuación Char"/>
    <w:basedOn w:val="SinespaciadoCar"/>
    <w:link w:val="Ecuacin"/>
    <w:rsid w:val="00803946"/>
    <w:rPr>
      <w:rFonts w:ascii="Cambria Math" w:hAnsi="Cambria Math"/>
      <w:i/>
      <w:sz w:val="20"/>
      <w:szCs w:val="20"/>
      <w:lang w:val="es-ES"/>
    </w:rPr>
  </w:style>
  <w:style w:type="paragraph" w:styleId="NormalWeb">
    <w:name w:val="Normal (Web)"/>
    <w:basedOn w:val="Normal"/>
    <w:uiPriority w:val="99"/>
    <w:semiHidden/>
    <w:unhideWhenUsed/>
    <w:rsid w:val="009B754F"/>
    <w:pPr>
      <w:spacing w:before="100" w:beforeAutospacing="1" w:after="100" w:afterAutospacing="1"/>
      <w:jc w:val="left"/>
    </w:pPr>
    <w:rPr>
      <w:rFonts w:eastAsiaTheme="minorEastAsia" w:cs="Times New Roman"/>
      <w:sz w:val="24"/>
      <w:szCs w:val="24"/>
      <w:lang w:val="en-US"/>
    </w:rPr>
  </w:style>
  <w:style w:type="paragraph" w:customStyle="1" w:styleId="Text">
    <w:name w:val="Text"/>
    <w:basedOn w:val="Normal"/>
    <w:rsid w:val="00CB298B"/>
    <w:pPr>
      <w:widowControl w:val="0"/>
      <w:spacing w:line="252" w:lineRule="auto"/>
      <w:ind w:firstLine="240"/>
    </w:pPr>
    <w:rPr>
      <w:rFonts w:eastAsia="Times New Roman" w:cs="Times New Roman"/>
      <w:lang w:val="en-US"/>
    </w:rPr>
  </w:style>
  <w:style w:type="character" w:customStyle="1" w:styleId="Ttulo4Car">
    <w:name w:val="Título 4 Car"/>
    <w:basedOn w:val="Fuentedeprrafopredeter"/>
    <w:link w:val="Ttulo4"/>
    <w:rsid w:val="00651181"/>
    <w:rPr>
      <w:rFonts w:eastAsia="Times New Roman" w:cs="Times New Roman"/>
      <w:i/>
      <w:lang w:val="en-US"/>
    </w:rPr>
  </w:style>
  <w:style w:type="character" w:customStyle="1" w:styleId="Ttulo6Car">
    <w:name w:val="Título 6 Car"/>
    <w:basedOn w:val="Fuentedeprrafopredeter"/>
    <w:link w:val="Ttulo6"/>
    <w:rsid w:val="00651181"/>
    <w:rPr>
      <w:rFonts w:eastAsia="Times New Roman" w:cs="Times New Roman"/>
      <w:i/>
      <w:lang w:val="en-US"/>
    </w:rPr>
  </w:style>
  <w:style w:type="character" w:customStyle="1" w:styleId="Ttulo7Car">
    <w:name w:val="Título 7 Car"/>
    <w:basedOn w:val="Fuentedeprrafopredeter"/>
    <w:link w:val="Ttulo7"/>
    <w:rsid w:val="00651181"/>
    <w:rPr>
      <w:rFonts w:eastAsia="Times New Roman" w:cs="Times New Roman"/>
      <w:i/>
      <w:lang w:val="en-US"/>
    </w:rPr>
  </w:style>
  <w:style w:type="character" w:customStyle="1" w:styleId="Ttulo8Car">
    <w:name w:val="Título 8 Car"/>
    <w:basedOn w:val="Fuentedeprrafopredeter"/>
    <w:link w:val="Ttulo8"/>
    <w:rsid w:val="00651181"/>
    <w:rPr>
      <w:rFonts w:eastAsia="Times New Roman" w:cs="Times New Roman"/>
      <w:i/>
      <w:lang w:val="en-US"/>
    </w:rPr>
  </w:style>
  <w:style w:type="character" w:customStyle="1" w:styleId="Ttulo9Car">
    <w:name w:val="Título 9 Car"/>
    <w:basedOn w:val="Fuentedeprrafopredeter"/>
    <w:link w:val="Ttulo9"/>
    <w:rsid w:val="00651181"/>
    <w:rPr>
      <w:rFonts w:eastAsia="Times New Roman" w:cs="Times New Roman"/>
      <w:i/>
      <w:lang w:val="en-US"/>
    </w:rPr>
  </w:style>
  <w:style w:type="character" w:styleId="Textodelmarcadordeposicin">
    <w:name w:val="Placeholder Text"/>
    <w:basedOn w:val="Fuentedeprrafopredeter"/>
    <w:uiPriority w:val="99"/>
    <w:semiHidden/>
    <w:rsid w:val="006466CB"/>
    <w:rPr>
      <w:color w:val="808080"/>
    </w:rPr>
  </w:style>
  <w:style w:type="character" w:styleId="Mencinsinresolver">
    <w:name w:val="Unresolved Mention"/>
    <w:basedOn w:val="Fuentedeprrafopredeter"/>
    <w:uiPriority w:val="99"/>
    <w:semiHidden/>
    <w:unhideWhenUsed/>
    <w:rsid w:val="00B00C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20087">
      <w:bodyDiv w:val="1"/>
      <w:marLeft w:val="0"/>
      <w:marRight w:val="0"/>
      <w:marTop w:val="0"/>
      <w:marBottom w:val="0"/>
      <w:divBdr>
        <w:top w:val="none" w:sz="0" w:space="0" w:color="auto"/>
        <w:left w:val="none" w:sz="0" w:space="0" w:color="auto"/>
        <w:bottom w:val="none" w:sz="0" w:space="0" w:color="auto"/>
        <w:right w:val="none" w:sz="0" w:space="0" w:color="auto"/>
      </w:divBdr>
    </w:div>
    <w:div w:id="2123943">
      <w:bodyDiv w:val="1"/>
      <w:marLeft w:val="0"/>
      <w:marRight w:val="0"/>
      <w:marTop w:val="0"/>
      <w:marBottom w:val="0"/>
      <w:divBdr>
        <w:top w:val="none" w:sz="0" w:space="0" w:color="auto"/>
        <w:left w:val="none" w:sz="0" w:space="0" w:color="auto"/>
        <w:bottom w:val="none" w:sz="0" w:space="0" w:color="auto"/>
        <w:right w:val="none" w:sz="0" w:space="0" w:color="auto"/>
      </w:divBdr>
    </w:div>
    <w:div w:id="3015595">
      <w:bodyDiv w:val="1"/>
      <w:marLeft w:val="0"/>
      <w:marRight w:val="0"/>
      <w:marTop w:val="0"/>
      <w:marBottom w:val="0"/>
      <w:divBdr>
        <w:top w:val="none" w:sz="0" w:space="0" w:color="auto"/>
        <w:left w:val="none" w:sz="0" w:space="0" w:color="auto"/>
        <w:bottom w:val="none" w:sz="0" w:space="0" w:color="auto"/>
        <w:right w:val="none" w:sz="0" w:space="0" w:color="auto"/>
      </w:divBdr>
    </w:div>
    <w:div w:id="3558049">
      <w:bodyDiv w:val="1"/>
      <w:marLeft w:val="0"/>
      <w:marRight w:val="0"/>
      <w:marTop w:val="0"/>
      <w:marBottom w:val="0"/>
      <w:divBdr>
        <w:top w:val="none" w:sz="0" w:space="0" w:color="auto"/>
        <w:left w:val="none" w:sz="0" w:space="0" w:color="auto"/>
        <w:bottom w:val="none" w:sz="0" w:space="0" w:color="auto"/>
        <w:right w:val="none" w:sz="0" w:space="0" w:color="auto"/>
      </w:divBdr>
    </w:div>
    <w:div w:id="3672361">
      <w:bodyDiv w:val="1"/>
      <w:marLeft w:val="0"/>
      <w:marRight w:val="0"/>
      <w:marTop w:val="0"/>
      <w:marBottom w:val="0"/>
      <w:divBdr>
        <w:top w:val="none" w:sz="0" w:space="0" w:color="auto"/>
        <w:left w:val="none" w:sz="0" w:space="0" w:color="auto"/>
        <w:bottom w:val="none" w:sz="0" w:space="0" w:color="auto"/>
        <w:right w:val="none" w:sz="0" w:space="0" w:color="auto"/>
      </w:divBdr>
    </w:div>
    <w:div w:id="4403361">
      <w:bodyDiv w:val="1"/>
      <w:marLeft w:val="0"/>
      <w:marRight w:val="0"/>
      <w:marTop w:val="0"/>
      <w:marBottom w:val="0"/>
      <w:divBdr>
        <w:top w:val="none" w:sz="0" w:space="0" w:color="auto"/>
        <w:left w:val="none" w:sz="0" w:space="0" w:color="auto"/>
        <w:bottom w:val="none" w:sz="0" w:space="0" w:color="auto"/>
        <w:right w:val="none" w:sz="0" w:space="0" w:color="auto"/>
      </w:divBdr>
    </w:div>
    <w:div w:id="4867289">
      <w:bodyDiv w:val="1"/>
      <w:marLeft w:val="0"/>
      <w:marRight w:val="0"/>
      <w:marTop w:val="0"/>
      <w:marBottom w:val="0"/>
      <w:divBdr>
        <w:top w:val="none" w:sz="0" w:space="0" w:color="auto"/>
        <w:left w:val="none" w:sz="0" w:space="0" w:color="auto"/>
        <w:bottom w:val="none" w:sz="0" w:space="0" w:color="auto"/>
        <w:right w:val="none" w:sz="0" w:space="0" w:color="auto"/>
      </w:divBdr>
    </w:div>
    <w:div w:id="7224139">
      <w:bodyDiv w:val="1"/>
      <w:marLeft w:val="0"/>
      <w:marRight w:val="0"/>
      <w:marTop w:val="0"/>
      <w:marBottom w:val="0"/>
      <w:divBdr>
        <w:top w:val="none" w:sz="0" w:space="0" w:color="auto"/>
        <w:left w:val="none" w:sz="0" w:space="0" w:color="auto"/>
        <w:bottom w:val="none" w:sz="0" w:space="0" w:color="auto"/>
        <w:right w:val="none" w:sz="0" w:space="0" w:color="auto"/>
      </w:divBdr>
    </w:div>
    <w:div w:id="8265208">
      <w:bodyDiv w:val="1"/>
      <w:marLeft w:val="0"/>
      <w:marRight w:val="0"/>
      <w:marTop w:val="0"/>
      <w:marBottom w:val="0"/>
      <w:divBdr>
        <w:top w:val="none" w:sz="0" w:space="0" w:color="auto"/>
        <w:left w:val="none" w:sz="0" w:space="0" w:color="auto"/>
        <w:bottom w:val="none" w:sz="0" w:space="0" w:color="auto"/>
        <w:right w:val="none" w:sz="0" w:space="0" w:color="auto"/>
      </w:divBdr>
    </w:div>
    <w:div w:id="9338048">
      <w:bodyDiv w:val="1"/>
      <w:marLeft w:val="0"/>
      <w:marRight w:val="0"/>
      <w:marTop w:val="0"/>
      <w:marBottom w:val="0"/>
      <w:divBdr>
        <w:top w:val="none" w:sz="0" w:space="0" w:color="auto"/>
        <w:left w:val="none" w:sz="0" w:space="0" w:color="auto"/>
        <w:bottom w:val="none" w:sz="0" w:space="0" w:color="auto"/>
        <w:right w:val="none" w:sz="0" w:space="0" w:color="auto"/>
      </w:divBdr>
    </w:div>
    <w:div w:id="12729811">
      <w:bodyDiv w:val="1"/>
      <w:marLeft w:val="0"/>
      <w:marRight w:val="0"/>
      <w:marTop w:val="0"/>
      <w:marBottom w:val="0"/>
      <w:divBdr>
        <w:top w:val="none" w:sz="0" w:space="0" w:color="auto"/>
        <w:left w:val="none" w:sz="0" w:space="0" w:color="auto"/>
        <w:bottom w:val="none" w:sz="0" w:space="0" w:color="auto"/>
        <w:right w:val="none" w:sz="0" w:space="0" w:color="auto"/>
      </w:divBdr>
    </w:div>
    <w:div w:id="12810657">
      <w:bodyDiv w:val="1"/>
      <w:marLeft w:val="0"/>
      <w:marRight w:val="0"/>
      <w:marTop w:val="0"/>
      <w:marBottom w:val="0"/>
      <w:divBdr>
        <w:top w:val="none" w:sz="0" w:space="0" w:color="auto"/>
        <w:left w:val="none" w:sz="0" w:space="0" w:color="auto"/>
        <w:bottom w:val="none" w:sz="0" w:space="0" w:color="auto"/>
        <w:right w:val="none" w:sz="0" w:space="0" w:color="auto"/>
      </w:divBdr>
    </w:div>
    <w:div w:id="14768750">
      <w:bodyDiv w:val="1"/>
      <w:marLeft w:val="0"/>
      <w:marRight w:val="0"/>
      <w:marTop w:val="0"/>
      <w:marBottom w:val="0"/>
      <w:divBdr>
        <w:top w:val="none" w:sz="0" w:space="0" w:color="auto"/>
        <w:left w:val="none" w:sz="0" w:space="0" w:color="auto"/>
        <w:bottom w:val="none" w:sz="0" w:space="0" w:color="auto"/>
        <w:right w:val="none" w:sz="0" w:space="0" w:color="auto"/>
      </w:divBdr>
    </w:div>
    <w:div w:id="16279250">
      <w:bodyDiv w:val="1"/>
      <w:marLeft w:val="0"/>
      <w:marRight w:val="0"/>
      <w:marTop w:val="0"/>
      <w:marBottom w:val="0"/>
      <w:divBdr>
        <w:top w:val="none" w:sz="0" w:space="0" w:color="auto"/>
        <w:left w:val="none" w:sz="0" w:space="0" w:color="auto"/>
        <w:bottom w:val="none" w:sz="0" w:space="0" w:color="auto"/>
        <w:right w:val="none" w:sz="0" w:space="0" w:color="auto"/>
      </w:divBdr>
    </w:div>
    <w:div w:id="18893125">
      <w:bodyDiv w:val="1"/>
      <w:marLeft w:val="0"/>
      <w:marRight w:val="0"/>
      <w:marTop w:val="0"/>
      <w:marBottom w:val="0"/>
      <w:divBdr>
        <w:top w:val="none" w:sz="0" w:space="0" w:color="auto"/>
        <w:left w:val="none" w:sz="0" w:space="0" w:color="auto"/>
        <w:bottom w:val="none" w:sz="0" w:space="0" w:color="auto"/>
        <w:right w:val="none" w:sz="0" w:space="0" w:color="auto"/>
      </w:divBdr>
    </w:div>
    <w:div w:id="19481249">
      <w:bodyDiv w:val="1"/>
      <w:marLeft w:val="0"/>
      <w:marRight w:val="0"/>
      <w:marTop w:val="0"/>
      <w:marBottom w:val="0"/>
      <w:divBdr>
        <w:top w:val="none" w:sz="0" w:space="0" w:color="auto"/>
        <w:left w:val="none" w:sz="0" w:space="0" w:color="auto"/>
        <w:bottom w:val="none" w:sz="0" w:space="0" w:color="auto"/>
        <w:right w:val="none" w:sz="0" w:space="0" w:color="auto"/>
      </w:divBdr>
    </w:div>
    <w:div w:id="21367314">
      <w:bodyDiv w:val="1"/>
      <w:marLeft w:val="0"/>
      <w:marRight w:val="0"/>
      <w:marTop w:val="0"/>
      <w:marBottom w:val="0"/>
      <w:divBdr>
        <w:top w:val="none" w:sz="0" w:space="0" w:color="auto"/>
        <w:left w:val="none" w:sz="0" w:space="0" w:color="auto"/>
        <w:bottom w:val="none" w:sz="0" w:space="0" w:color="auto"/>
        <w:right w:val="none" w:sz="0" w:space="0" w:color="auto"/>
      </w:divBdr>
    </w:div>
    <w:div w:id="24215246">
      <w:bodyDiv w:val="1"/>
      <w:marLeft w:val="0"/>
      <w:marRight w:val="0"/>
      <w:marTop w:val="0"/>
      <w:marBottom w:val="0"/>
      <w:divBdr>
        <w:top w:val="none" w:sz="0" w:space="0" w:color="auto"/>
        <w:left w:val="none" w:sz="0" w:space="0" w:color="auto"/>
        <w:bottom w:val="none" w:sz="0" w:space="0" w:color="auto"/>
        <w:right w:val="none" w:sz="0" w:space="0" w:color="auto"/>
      </w:divBdr>
    </w:div>
    <w:div w:id="26412315">
      <w:bodyDiv w:val="1"/>
      <w:marLeft w:val="0"/>
      <w:marRight w:val="0"/>
      <w:marTop w:val="0"/>
      <w:marBottom w:val="0"/>
      <w:divBdr>
        <w:top w:val="none" w:sz="0" w:space="0" w:color="auto"/>
        <w:left w:val="none" w:sz="0" w:space="0" w:color="auto"/>
        <w:bottom w:val="none" w:sz="0" w:space="0" w:color="auto"/>
        <w:right w:val="none" w:sz="0" w:space="0" w:color="auto"/>
      </w:divBdr>
    </w:div>
    <w:div w:id="27146614">
      <w:bodyDiv w:val="1"/>
      <w:marLeft w:val="0"/>
      <w:marRight w:val="0"/>
      <w:marTop w:val="0"/>
      <w:marBottom w:val="0"/>
      <w:divBdr>
        <w:top w:val="none" w:sz="0" w:space="0" w:color="auto"/>
        <w:left w:val="none" w:sz="0" w:space="0" w:color="auto"/>
        <w:bottom w:val="none" w:sz="0" w:space="0" w:color="auto"/>
        <w:right w:val="none" w:sz="0" w:space="0" w:color="auto"/>
      </w:divBdr>
    </w:div>
    <w:div w:id="29384789">
      <w:bodyDiv w:val="1"/>
      <w:marLeft w:val="0"/>
      <w:marRight w:val="0"/>
      <w:marTop w:val="0"/>
      <w:marBottom w:val="0"/>
      <w:divBdr>
        <w:top w:val="none" w:sz="0" w:space="0" w:color="auto"/>
        <w:left w:val="none" w:sz="0" w:space="0" w:color="auto"/>
        <w:bottom w:val="none" w:sz="0" w:space="0" w:color="auto"/>
        <w:right w:val="none" w:sz="0" w:space="0" w:color="auto"/>
      </w:divBdr>
    </w:div>
    <w:div w:id="30614031">
      <w:bodyDiv w:val="1"/>
      <w:marLeft w:val="0"/>
      <w:marRight w:val="0"/>
      <w:marTop w:val="0"/>
      <w:marBottom w:val="0"/>
      <w:divBdr>
        <w:top w:val="none" w:sz="0" w:space="0" w:color="auto"/>
        <w:left w:val="none" w:sz="0" w:space="0" w:color="auto"/>
        <w:bottom w:val="none" w:sz="0" w:space="0" w:color="auto"/>
        <w:right w:val="none" w:sz="0" w:space="0" w:color="auto"/>
      </w:divBdr>
    </w:div>
    <w:div w:id="31615677">
      <w:bodyDiv w:val="1"/>
      <w:marLeft w:val="0"/>
      <w:marRight w:val="0"/>
      <w:marTop w:val="0"/>
      <w:marBottom w:val="0"/>
      <w:divBdr>
        <w:top w:val="none" w:sz="0" w:space="0" w:color="auto"/>
        <w:left w:val="none" w:sz="0" w:space="0" w:color="auto"/>
        <w:bottom w:val="none" w:sz="0" w:space="0" w:color="auto"/>
        <w:right w:val="none" w:sz="0" w:space="0" w:color="auto"/>
      </w:divBdr>
    </w:div>
    <w:div w:id="35005589">
      <w:bodyDiv w:val="1"/>
      <w:marLeft w:val="0"/>
      <w:marRight w:val="0"/>
      <w:marTop w:val="0"/>
      <w:marBottom w:val="0"/>
      <w:divBdr>
        <w:top w:val="none" w:sz="0" w:space="0" w:color="auto"/>
        <w:left w:val="none" w:sz="0" w:space="0" w:color="auto"/>
        <w:bottom w:val="none" w:sz="0" w:space="0" w:color="auto"/>
        <w:right w:val="none" w:sz="0" w:space="0" w:color="auto"/>
      </w:divBdr>
    </w:div>
    <w:div w:id="36391781">
      <w:bodyDiv w:val="1"/>
      <w:marLeft w:val="0"/>
      <w:marRight w:val="0"/>
      <w:marTop w:val="0"/>
      <w:marBottom w:val="0"/>
      <w:divBdr>
        <w:top w:val="none" w:sz="0" w:space="0" w:color="auto"/>
        <w:left w:val="none" w:sz="0" w:space="0" w:color="auto"/>
        <w:bottom w:val="none" w:sz="0" w:space="0" w:color="auto"/>
        <w:right w:val="none" w:sz="0" w:space="0" w:color="auto"/>
      </w:divBdr>
    </w:div>
    <w:div w:id="37246386">
      <w:bodyDiv w:val="1"/>
      <w:marLeft w:val="0"/>
      <w:marRight w:val="0"/>
      <w:marTop w:val="0"/>
      <w:marBottom w:val="0"/>
      <w:divBdr>
        <w:top w:val="none" w:sz="0" w:space="0" w:color="auto"/>
        <w:left w:val="none" w:sz="0" w:space="0" w:color="auto"/>
        <w:bottom w:val="none" w:sz="0" w:space="0" w:color="auto"/>
        <w:right w:val="none" w:sz="0" w:space="0" w:color="auto"/>
      </w:divBdr>
    </w:div>
    <w:div w:id="38360500">
      <w:bodyDiv w:val="1"/>
      <w:marLeft w:val="0"/>
      <w:marRight w:val="0"/>
      <w:marTop w:val="0"/>
      <w:marBottom w:val="0"/>
      <w:divBdr>
        <w:top w:val="none" w:sz="0" w:space="0" w:color="auto"/>
        <w:left w:val="none" w:sz="0" w:space="0" w:color="auto"/>
        <w:bottom w:val="none" w:sz="0" w:space="0" w:color="auto"/>
        <w:right w:val="none" w:sz="0" w:space="0" w:color="auto"/>
      </w:divBdr>
    </w:div>
    <w:div w:id="38408107">
      <w:bodyDiv w:val="1"/>
      <w:marLeft w:val="0"/>
      <w:marRight w:val="0"/>
      <w:marTop w:val="0"/>
      <w:marBottom w:val="0"/>
      <w:divBdr>
        <w:top w:val="none" w:sz="0" w:space="0" w:color="auto"/>
        <w:left w:val="none" w:sz="0" w:space="0" w:color="auto"/>
        <w:bottom w:val="none" w:sz="0" w:space="0" w:color="auto"/>
        <w:right w:val="none" w:sz="0" w:space="0" w:color="auto"/>
      </w:divBdr>
    </w:div>
    <w:div w:id="41683041">
      <w:bodyDiv w:val="1"/>
      <w:marLeft w:val="0"/>
      <w:marRight w:val="0"/>
      <w:marTop w:val="0"/>
      <w:marBottom w:val="0"/>
      <w:divBdr>
        <w:top w:val="none" w:sz="0" w:space="0" w:color="auto"/>
        <w:left w:val="none" w:sz="0" w:space="0" w:color="auto"/>
        <w:bottom w:val="none" w:sz="0" w:space="0" w:color="auto"/>
        <w:right w:val="none" w:sz="0" w:space="0" w:color="auto"/>
      </w:divBdr>
    </w:div>
    <w:div w:id="42484526">
      <w:bodyDiv w:val="1"/>
      <w:marLeft w:val="0"/>
      <w:marRight w:val="0"/>
      <w:marTop w:val="0"/>
      <w:marBottom w:val="0"/>
      <w:divBdr>
        <w:top w:val="none" w:sz="0" w:space="0" w:color="auto"/>
        <w:left w:val="none" w:sz="0" w:space="0" w:color="auto"/>
        <w:bottom w:val="none" w:sz="0" w:space="0" w:color="auto"/>
        <w:right w:val="none" w:sz="0" w:space="0" w:color="auto"/>
      </w:divBdr>
    </w:div>
    <w:div w:id="42798512">
      <w:bodyDiv w:val="1"/>
      <w:marLeft w:val="0"/>
      <w:marRight w:val="0"/>
      <w:marTop w:val="0"/>
      <w:marBottom w:val="0"/>
      <w:divBdr>
        <w:top w:val="none" w:sz="0" w:space="0" w:color="auto"/>
        <w:left w:val="none" w:sz="0" w:space="0" w:color="auto"/>
        <w:bottom w:val="none" w:sz="0" w:space="0" w:color="auto"/>
        <w:right w:val="none" w:sz="0" w:space="0" w:color="auto"/>
      </w:divBdr>
    </w:div>
    <w:div w:id="45105746">
      <w:bodyDiv w:val="1"/>
      <w:marLeft w:val="0"/>
      <w:marRight w:val="0"/>
      <w:marTop w:val="0"/>
      <w:marBottom w:val="0"/>
      <w:divBdr>
        <w:top w:val="none" w:sz="0" w:space="0" w:color="auto"/>
        <w:left w:val="none" w:sz="0" w:space="0" w:color="auto"/>
        <w:bottom w:val="none" w:sz="0" w:space="0" w:color="auto"/>
        <w:right w:val="none" w:sz="0" w:space="0" w:color="auto"/>
      </w:divBdr>
    </w:div>
    <w:div w:id="45229166">
      <w:bodyDiv w:val="1"/>
      <w:marLeft w:val="0"/>
      <w:marRight w:val="0"/>
      <w:marTop w:val="0"/>
      <w:marBottom w:val="0"/>
      <w:divBdr>
        <w:top w:val="none" w:sz="0" w:space="0" w:color="auto"/>
        <w:left w:val="none" w:sz="0" w:space="0" w:color="auto"/>
        <w:bottom w:val="none" w:sz="0" w:space="0" w:color="auto"/>
        <w:right w:val="none" w:sz="0" w:space="0" w:color="auto"/>
      </w:divBdr>
    </w:div>
    <w:div w:id="45878349">
      <w:bodyDiv w:val="1"/>
      <w:marLeft w:val="0"/>
      <w:marRight w:val="0"/>
      <w:marTop w:val="0"/>
      <w:marBottom w:val="0"/>
      <w:divBdr>
        <w:top w:val="none" w:sz="0" w:space="0" w:color="auto"/>
        <w:left w:val="none" w:sz="0" w:space="0" w:color="auto"/>
        <w:bottom w:val="none" w:sz="0" w:space="0" w:color="auto"/>
        <w:right w:val="none" w:sz="0" w:space="0" w:color="auto"/>
      </w:divBdr>
    </w:div>
    <w:div w:id="46072921">
      <w:bodyDiv w:val="1"/>
      <w:marLeft w:val="0"/>
      <w:marRight w:val="0"/>
      <w:marTop w:val="0"/>
      <w:marBottom w:val="0"/>
      <w:divBdr>
        <w:top w:val="none" w:sz="0" w:space="0" w:color="auto"/>
        <w:left w:val="none" w:sz="0" w:space="0" w:color="auto"/>
        <w:bottom w:val="none" w:sz="0" w:space="0" w:color="auto"/>
        <w:right w:val="none" w:sz="0" w:space="0" w:color="auto"/>
      </w:divBdr>
    </w:div>
    <w:div w:id="47186374">
      <w:bodyDiv w:val="1"/>
      <w:marLeft w:val="0"/>
      <w:marRight w:val="0"/>
      <w:marTop w:val="0"/>
      <w:marBottom w:val="0"/>
      <w:divBdr>
        <w:top w:val="none" w:sz="0" w:space="0" w:color="auto"/>
        <w:left w:val="none" w:sz="0" w:space="0" w:color="auto"/>
        <w:bottom w:val="none" w:sz="0" w:space="0" w:color="auto"/>
        <w:right w:val="none" w:sz="0" w:space="0" w:color="auto"/>
      </w:divBdr>
    </w:div>
    <w:div w:id="47849386">
      <w:bodyDiv w:val="1"/>
      <w:marLeft w:val="0"/>
      <w:marRight w:val="0"/>
      <w:marTop w:val="0"/>
      <w:marBottom w:val="0"/>
      <w:divBdr>
        <w:top w:val="none" w:sz="0" w:space="0" w:color="auto"/>
        <w:left w:val="none" w:sz="0" w:space="0" w:color="auto"/>
        <w:bottom w:val="none" w:sz="0" w:space="0" w:color="auto"/>
        <w:right w:val="none" w:sz="0" w:space="0" w:color="auto"/>
      </w:divBdr>
    </w:div>
    <w:div w:id="48655029">
      <w:bodyDiv w:val="1"/>
      <w:marLeft w:val="0"/>
      <w:marRight w:val="0"/>
      <w:marTop w:val="0"/>
      <w:marBottom w:val="0"/>
      <w:divBdr>
        <w:top w:val="none" w:sz="0" w:space="0" w:color="auto"/>
        <w:left w:val="none" w:sz="0" w:space="0" w:color="auto"/>
        <w:bottom w:val="none" w:sz="0" w:space="0" w:color="auto"/>
        <w:right w:val="none" w:sz="0" w:space="0" w:color="auto"/>
      </w:divBdr>
    </w:div>
    <w:div w:id="48968527">
      <w:bodyDiv w:val="1"/>
      <w:marLeft w:val="0"/>
      <w:marRight w:val="0"/>
      <w:marTop w:val="0"/>
      <w:marBottom w:val="0"/>
      <w:divBdr>
        <w:top w:val="none" w:sz="0" w:space="0" w:color="auto"/>
        <w:left w:val="none" w:sz="0" w:space="0" w:color="auto"/>
        <w:bottom w:val="none" w:sz="0" w:space="0" w:color="auto"/>
        <w:right w:val="none" w:sz="0" w:space="0" w:color="auto"/>
      </w:divBdr>
    </w:div>
    <w:div w:id="50887386">
      <w:bodyDiv w:val="1"/>
      <w:marLeft w:val="0"/>
      <w:marRight w:val="0"/>
      <w:marTop w:val="0"/>
      <w:marBottom w:val="0"/>
      <w:divBdr>
        <w:top w:val="none" w:sz="0" w:space="0" w:color="auto"/>
        <w:left w:val="none" w:sz="0" w:space="0" w:color="auto"/>
        <w:bottom w:val="none" w:sz="0" w:space="0" w:color="auto"/>
        <w:right w:val="none" w:sz="0" w:space="0" w:color="auto"/>
      </w:divBdr>
    </w:div>
    <w:div w:id="51199882">
      <w:bodyDiv w:val="1"/>
      <w:marLeft w:val="0"/>
      <w:marRight w:val="0"/>
      <w:marTop w:val="0"/>
      <w:marBottom w:val="0"/>
      <w:divBdr>
        <w:top w:val="none" w:sz="0" w:space="0" w:color="auto"/>
        <w:left w:val="none" w:sz="0" w:space="0" w:color="auto"/>
        <w:bottom w:val="none" w:sz="0" w:space="0" w:color="auto"/>
        <w:right w:val="none" w:sz="0" w:space="0" w:color="auto"/>
      </w:divBdr>
    </w:div>
    <w:div w:id="52773929">
      <w:bodyDiv w:val="1"/>
      <w:marLeft w:val="0"/>
      <w:marRight w:val="0"/>
      <w:marTop w:val="0"/>
      <w:marBottom w:val="0"/>
      <w:divBdr>
        <w:top w:val="none" w:sz="0" w:space="0" w:color="auto"/>
        <w:left w:val="none" w:sz="0" w:space="0" w:color="auto"/>
        <w:bottom w:val="none" w:sz="0" w:space="0" w:color="auto"/>
        <w:right w:val="none" w:sz="0" w:space="0" w:color="auto"/>
      </w:divBdr>
    </w:div>
    <w:div w:id="53084252">
      <w:bodyDiv w:val="1"/>
      <w:marLeft w:val="0"/>
      <w:marRight w:val="0"/>
      <w:marTop w:val="0"/>
      <w:marBottom w:val="0"/>
      <w:divBdr>
        <w:top w:val="none" w:sz="0" w:space="0" w:color="auto"/>
        <w:left w:val="none" w:sz="0" w:space="0" w:color="auto"/>
        <w:bottom w:val="none" w:sz="0" w:space="0" w:color="auto"/>
        <w:right w:val="none" w:sz="0" w:space="0" w:color="auto"/>
      </w:divBdr>
    </w:div>
    <w:div w:id="54015575">
      <w:bodyDiv w:val="1"/>
      <w:marLeft w:val="0"/>
      <w:marRight w:val="0"/>
      <w:marTop w:val="0"/>
      <w:marBottom w:val="0"/>
      <w:divBdr>
        <w:top w:val="none" w:sz="0" w:space="0" w:color="auto"/>
        <w:left w:val="none" w:sz="0" w:space="0" w:color="auto"/>
        <w:bottom w:val="none" w:sz="0" w:space="0" w:color="auto"/>
        <w:right w:val="none" w:sz="0" w:space="0" w:color="auto"/>
      </w:divBdr>
    </w:div>
    <w:div w:id="55707309">
      <w:bodyDiv w:val="1"/>
      <w:marLeft w:val="0"/>
      <w:marRight w:val="0"/>
      <w:marTop w:val="0"/>
      <w:marBottom w:val="0"/>
      <w:divBdr>
        <w:top w:val="none" w:sz="0" w:space="0" w:color="auto"/>
        <w:left w:val="none" w:sz="0" w:space="0" w:color="auto"/>
        <w:bottom w:val="none" w:sz="0" w:space="0" w:color="auto"/>
        <w:right w:val="none" w:sz="0" w:space="0" w:color="auto"/>
      </w:divBdr>
    </w:div>
    <w:div w:id="56712512">
      <w:bodyDiv w:val="1"/>
      <w:marLeft w:val="0"/>
      <w:marRight w:val="0"/>
      <w:marTop w:val="0"/>
      <w:marBottom w:val="0"/>
      <w:divBdr>
        <w:top w:val="none" w:sz="0" w:space="0" w:color="auto"/>
        <w:left w:val="none" w:sz="0" w:space="0" w:color="auto"/>
        <w:bottom w:val="none" w:sz="0" w:space="0" w:color="auto"/>
        <w:right w:val="none" w:sz="0" w:space="0" w:color="auto"/>
      </w:divBdr>
    </w:div>
    <w:div w:id="61871933">
      <w:bodyDiv w:val="1"/>
      <w:marLeft w:val="0"/>
      <w:marRight w:val="0"/>
      <w:marTop w:val="0"/>
      <w:marBottom w:val="0"/>
      <w:divBdr>
        <w:top w:val="none" w:sz="0" w:space="0" w:color="auto"/>
        <w:left w:val="none" w:sz="0" w:space="0" w:color="auto"/>
        <w:bottom w:val="none" w:sz="0" w:space="0" w:color="auto"/>
        <w:right w:val="none" w:sz="0" w:space="0" w:color="auto"/>
      </w:divBdr>
    </w:div>
    <w:div w:id="62534813">
      <w:bodyDiv w:val="1"/>
      <w:marLeft w:val="0"/>
      <w:marRight w:val="0"/>
      <w:marTop w:val="0"/>
      <w:marBottom w:val="0"/>
      <w:divBdr>
        <w:top w:val="none" w:sz="0" w:space="0" w:color="auto"/>
        <w:left w:val="none" w:sz="0" w:space="0" w:color="auto"/>
        <w:bottom w:val="none" w:sz="0" w:space="0" w:color="auto"/>
        <w:right w:val="none" w:sz="0" w:space="0" w:color="auto"/>
      </w:divBdr>
    </w:div>
    <w:div w:id="62996497">
      <w:bodyDiv w:val="1"/>
      <w:marLeft w:val="0"/>
      <w:marRight w:val="0"/>
      <w:marTop w:val="0"/>
      <w:marBottom w:val="0"/>
      <w:divBdr>
        <w:top w:val="none" w:sz="0" w:space="0" w:color="auto"/>
        <w:left w:val="none" w:sz="0" w:space="0" w:color="auto"/>
        <w:bottom w:val="none" w:sz="0" w:space="0" w:color="auto"/>
        <w:right w:val="none" w:sz="0" w:space="0" w:color="auto"/>
      </w:divBdr>
    </w:div>
    <w:div w:id="63721688">
      <w:bodyDiv w:val="1"/>
      <w:marLeft w:val="0"/>
      <w:marRight w:val="0"/>
      <w:marTop w:val="0"/>
      <w:marBottom w:val="0"/>
      <w:divBdr>
        <w:top w:val="none" w:sz="0" w:space="0" w:color="auto"/>
        <w:left w:val="none" w:sz="0" w:space="0" w:color="auto"/>
        <w:bottom w:val="none" w:sz="0" w:space="0" w:color="auto"/>
        <w:right w:val="none" w:sz="0" w:space="0" w:color="auto"/>
      </w:divBdr>
    </w:div>
    <w:div w:id="66805361">
      <w:bodyDiv w:val="1"/>
      <w:marLeft w:val="0"/>
      <w:marRight w:val="0"/>
      <w:marTop w:val="0"/>
      <w:marBottom w:val="0"/>
      <w:divBdr>
        <w:top w:val="none" w:sz="0" w:space="0" w:color="auto"/>
        <w:left w:val="none" w:sz="0" w:space="0" w:color="auto"/>
        <w:bottom w:val="none" w:sz="0" w:space="0" w:color="auto"/>
        <w:right w:val="none" w:sz="0" w:space="0" w:color="auto"/>
      </w:divBdr>
    </w:div>
    <w:div w:id="67388773">
      <w:bodyDiv w:val="1"/>
      <w:marLeft w:val="0"/>
      <w:marRight w:val="0"/>
      <w:marTop w:val="0"/>
      <w:marBottom w:val="0"/>
      <w:divBdr>
        <w:top w:val="none" w:sz="0" w:space="0" w:color="auto"/>
        <w:left w:val="none" w:sz="0" w:space="0" w:color="auto"/>
        <w:bottom w:val="none" w:sz="0" w:space="0" w:color="auto"/>
        <w:right w:val="none" w:sz="0" w:space="0" w:color="auto"/>
      </w:divBdr>
    </w:div>
    <w:div w:id="67654428">
      <w:bodyDiv w:val="1"/>
      <w:marLeft w:val="0"/>
      <w:marRight w:val="0"/>
      <w:marTop w:val="0"/>
      <w:marBottom w:val="0"/>
      <w:divBdr>
        <w:top w:val="none" w:sz="0" w:space="0" w:color="auto"/>
        <w:left w:val="none" w:sz="0" w:space="0" w:color="auto"/>
        <w:bottom w:val="none" w:sz="0" w:space="0" w:color="auto"/>
        <w:right w:val="none" w:sz="0" w:space="0" w:color="auto"/>
      </w:divBdr>
    </w:div>
    <w:div w:id="68355384">
      <w:bodyDiv w:val="1"/>
      <w:marLeft w:val="0"/>
      <w:marRight w:val="0"/>
      <w:marTop w:val="0"/>
      <w:marBottom w:val="0"/>
      <w:divBdr>
        <w:top w:val="none" w:sz="0" w:space="0" w:color="auto"/>
        <w:left w:val="none" w:sz="0" w:space="0" w:color="auto"/>
        <w:bottom w:val="none" w:sz="0" w:space="0" w:color="auto"/>
        <w:right w:val="none" w:sz="0" w:space="0" w:color="auto"/>
      </w:divBdr>
    </w:div>
    <w:div w:id="70079892">
      <w:bodyDiv w:val="1"/>
      <w:marLeft w:val="0"/>
      <w:marRight w:val="0"/>
      <w:marTop w:val="0"/>
      <w:marBottom w:val="0"/>
      <w:divBdr>
        <w:top w:val="none" w:sz="0" w:space="0" w:color="auto"/>
        <w:left w:val="none" w:sz="0" w:space="0" w:color="auto"/>
        <w:bottom w:val="none" w:sz="0" w:space="0" w:color="auto"/>
        <w:right w:val="none" w:sz="0" w:space="0" w:color="auto"/>
      </w:divBdr>
    </w:div>
    <w:div w:id="70661641">
      <w:bodyDiv w:val="1"/>
      <w:marLeft w:val="0"/>
      <w:marRight w:val="0"/>
      <w:marTop w:val="0"/>
      <w:marBottom w:val="0"/>
      <w:divBdr>
        <w:top w:val="none" w:sz="0" w:space="0" w:color="auto"/>
        <w:left w:val="none" w:sz="0" w:space="0" w:color="auto"/>
        <w:bottom w:val="none" w:sz="0" w:space="0" w:color="auto"/>
        <w:right w:val="none" w:sz="0" w:space="0" w:color="auto"/>
      </w:divBdr>
    </w:div>
    <w:div w:id="70857586">
      <w:bodyDiv w:val="1"/>
      <w:marLeft w:val="0"/>
      <w:marRight w:val="0"/>
      <w:marTop w:val="0"/>
      <w:marBottom w:val="0"/>
      <w:divBdr>
        <w:top w:val="none" w:sz="0" w:space="0" w:color="auto"/>
        <w:left w:val="none" w:sz="0" w:space="0" w:color="auto"/>
        <w:bottom w:val="none" w:sz="0" w:space="0" w:color="auto"/>
        <w:right w:val="none" w:sz="0" w:space="0" w:color="auto"/>
      </w:divBdr>
    </w:div>
    <w:div w:id="75254209">
      <w:bodyDiv w:val="1"/>
      <w:marLeft w:val="0"/>
      <w:marRight w:val="0"/>
      <w:marTop w:val="0"/>
      <w:marBottom w:val="0"/>
      <w:divBdr>
        <w:top w:val="none" w:sz="0" w:space="0" w:color="auto"/>
        <w:left w:val="none" w:sz="0" w:space="0" w:color="auto"/>
        <w:bottom w:val="none" w:sz="0" w:space="0" w:color="auto"/>
        <w:right w:val="none" w:sz="0" w:space="0" w:color="auto"/>
      </w:divBdr>
    </w:div>
    <w:div w:id="75326401">
      <w:bodyDiv w:val="1"/>
      <w:marLeft w:val="0"/>
      <w:marRight w:val="0"/>
      <w:marTop w:val="0"/>
      <w:marBottom w:val="0"/>
      <w:divBdr>
        <w:top w:val="none" w:sz="0" w:space="0" w:color="auto"/>
        <w:left w:val="none" w:sz="0" w:space="0" w:color="auto"/>
        <w:bottom w:val="none" w:sz="0" w:space="0" w:color="auto"/>
        <w:right w:val="none" w:sz="0" w:space="0" w:color="auto"/>
      </w:divBdr>
    </w:div>
    <w:div w:id="75782855">
      <w:bodyDiv w:val="1"/>
      <w:marLeft w:val="0"/>
      <w:marRight w:val="0"/>
      <w:marTop w:val="0"/>
      <w:marBottom w:val="0"/>
      <w:divBdr>
        <w:top w:val="none" w:sz="0" w:space="0" w:color="auto"/>
        <w:left w:val="none" w:sz="0" w:space="0" w:color="auto"/>
        <w:bottom w:val="none" w:sz="0" w:space="0" w:color="auto"/>
        <w:right w:val="none" w:sz="0" w:space="0" w:color="auto"/>
      </w:divBdr>
    </w:div>
    <w:div w:id="76369618">
      <w:bodyDiv w:val="1"/>
      <w:marLeft w:val="0"/>
      <w:marRight w:val="0"/>
      <w:marTop w:val="0"/>
      <w:marBottom w:val="0"/>
      <w:divBdr>
        <w:top w:val="none" w:sz="0" w:space="0" w:color="auto"/>
        <w:left w:val="none" w:sz="0" w:space="0" w:color="auto"/>
        <w:bottom w:val="none" w:sz="0" w:space="0" w:color="auto"/>
        <w:right w:val="none" w:sz="0" w:space="0" w:color="auto"/>
      </w:divBdr>
    </w:div>
    <w:div w:id="78602394">
      <w:bodyDiv w:val="1"/>
      <w:marLeft w:val="0"/>
      <w:marRight w:val="0"/>
      <w:marTop w:val="0"/>
      <w:marBottom w:val="0"/>
      <w:divBdr>
        <w:top w:val="none" w:sz="0" w:space="0" w:color="auto"/>
        <w:left w:val="none" w:sz="0" w:space="0" w:color="auto"/>
        <w:bottom w:val="none" w:sz="0" w:space="0" w:color="auto"/>
        <w:right w:val="none" w:sz="0" w:space="0" w:color="auto"/>
      </w:divBdr>
    </w:div>
    <w:div w:id="79642152">
      <w:bodyDiv w:val="1"/>
      <w:marLeft w:val="0"/>
      <w:marRight w:val="0"/>
      <w:marTop w:val="0"/>
      <w:marBottom w:val="0"/>
      <w:divBdr>
        <w:top w:val="none" w:sz="0" w:space="0" w:color="auto"/>
        <w:left w:val="none" w:sz="0" w:space="0" w:color="auto"/>
        <w:bottom w:val="none" w:sz="0" w:space="0" w:color="auto"/>
        <w:right w:val="none" w:sz="0" w:space="0" w:color="auto"/>
      </w:divBdr>
    </w:div>
    <w:div w:id="80955139">
      <w:bodyDiv w:val="1"/>
      <w:marLeft w:val="0"/>
      <w:marRight w:val="0"/>
      <w:marTop w:val="0"/>
      <w:marBottom w:val="0"/>
      <w:divBdr>
        <w:top w:val="none" w:sz="0" w:space="0" w:color="auto"/>
        <w:left w:val="none" w:sz="0" w:space="0" w:color="auto"/>
        <w:bottom w:val="none" w:sz="0" w:space="0" w:color="auto"/>
        <w:right w:val="none" w:sz="0" w:space="0" w:color="auto"/>
      </w:divBdr>
    </w:div>
    <w:div w:id="83232223">
      <w:bodyDiv w:val="1"/>
      <w:marLeft w:val="0"/>
      <w:marRight w:val="0"/>
      <w:marTop w:val="0"/>
      <w:marBottom w:val="0"/>
      <w:divBdr>
        <w:top w:val="none" w:sz="0" w:space="0" w:color="auto"/>
        <w:left w:val="none" w:sz="0" w:space="0" w:color="auto"/>
        <w:bottom w:val="none" w:sz="0" w:space="0" w:color="auto"/>
        <w:right w:val="none" w:sz="0" w:space="0" w:color="auto"/>
      </w:divBdr>
    </w:div>
    <w:div w:id="83504379">
      <w:bodyDiv w:val="1"/>
      <w:marLeft w:val="0"/>
      <w:marRight w:val="0"/>
      <w:marTop w:val="0"/>
      <w:marBottom w:val="0"/>
      <w:divBdr>
        <w:top w:val="none" w:sz="0" w:space="0" w:color="auto"/>
        <w:left w:val="none" w:sz="0" w:space="0" w:color="auto"/>
        <w:bottom w:val="none" w:sz="0" w:space="0" w:color="auto"/>
        <w:right w:val="none" w:sz="0" w:space="0" w:color="auto"/>
      </w:divBdr>
    </w:div>
    <w:div w:id="83887316">
      <w:bodyDiv w:val="1"/>
      <w:marLeft w:val="0"/>
      <w:marRight w:val="0"/>
      <w:marTop w:val="0"/>
      <w:marBottom w:val="0"/>
      <w:divBdr>
        <w:top w:val="none" w:sz="0" w:space="0" w:color="auto"/>
        <w:left w:val="none" w:sz="0" w:space="0" w:color="auto"/>
        <w:bottom w:val="none" w:sz="0" w:space="0" w:color="auto"/>
        <w:right w:val="none" w:sz="0" w:space="0" w:color="auto"/>
      </w:divBdr>
    </w:div>
    <w:div w:id="84157049">
      <w:bodyDiv w:val="1"/>
      <w:marLeft w:val="0"/>
      <w:marRight w:val="0"/>
      <w:marTop w:val="0"/>
      <w:marBottom w:val="0"/>
      <w:divBdr>
        <w:top w:val="none" w:sz="0" w:space="0" w:color="auto"/>
        <w:left w:val="none" w:sz="0" w:space="0" w:color="auto"/>
        <w:bottom w:val="none" w:sz="0" w:space="0" w:color="auto"/>
        <w:right w:val="none" w:sz="0" w:space="0" w:color="auto"/>
      </w:divBdr>
    </w:div>
    <w:div w:id="84302203">
      <w:bodyDiv w:val="1"/>
      <w:marLeft w:val="0"/>
      <w:marRight w:val="0"/>
      <w:marTop w:val="0"/>
      <w:marBottom w:val="0"/>
      <w:divBdr>
        <w:top w:val="none" w:sz="0" w:space="0" w:color="auto"/>
        <w:left w:val="none" w:sz="0" w:space="0" w:color="auto"/>
        <w:bottom w:val="none" w:sz="0" w:space="0" w:color="auto"/>
        <w:right w:val="none" w:sz="0" w:space="0" w:color="auto"/>
      </w:divBdr>
    </w:div>
    <w:div w:id="85466810">
      <w:bodyDiv w:val="1"/>
      <w:marLeft w:val="0"/>
      <w:marRight w:val="0"/>
      <w:marTop w:val="0"/>
      <w:marBottom w:val="0"/>
      <w:divBdr>
        <w:top w:val="none" w:sz="0" w:space="0" w:color="auto"/>
        <w:left w:val="none" w:sz="0" w:space="0" w:color="auto"/>
        <w:bottom w:val="none" w:sz="0" w:space="0" w:color="auto"/>
        <w:right w:val="none" w:sz="0" w:space="0" w:color="auto"/>
      </w:divBdr>
    </w:div>
    <w:div w:id="85734184">
      <w:bodyDiv w:val="1"/>
      <w:marLeft w:val="0"/>
      <w:marRight w:val="0"/>
      <w:marTop w:val="0"/>
      <w:marBottom w:val="0"/>
      <w:divBdr>
        <w:top w:val="none" w:sz="0" w:space="0" w:color="auto"/>
        <w:left w:val="none" w:sz="0" w:space="0" w:color="auto"/>
        <w:bottom w:val="none" w:sz="0" w:space="0" w:color="auto"/>
        <w:right w:val="none" w:sz="0" w:space="0" w:color="auto"/>
      </w:divBdr>
    </w:div>
    <w:div w:id="86658482">
      <w:bodyDiv w:val="1"/>
      <w:marLeft w:val="0"/>
      <w:marRight w:val="0"/>
      <w:marTop w:val="0"/>
      <w:marBottom w:val="0"/>
      <w:divBdr>
        <w:top w:val="none" w:sz="0" w:space="0" w:color="auto"/>
        <w:left w:val="none" w:sz="0" w:space="0" w:color="auto"/>
        <w:bottom w:val="none" w:sz="0" w:space="0" w:color="auto"/>
        <w:right w:val="none" w:sz="0" w:space="0" w:color="auto"/>
      </w:divBdr>
    </w:div>
    <w:div w:id="88284460">
      <w:bodyDiv w:val="1"/>
      <w:marLeft w:val="0"/>
      <w:marRight w:val="0"/>
      <w:marTop w:val="0"/>
      <w:marBottom w:val="0"/>
      <w:divBdr>
        <w:top w:val="none" w:sz="0" w:space="0" w:color="auto"/>
        <w:left w:val="none" w:sz="0" w:space="0" w:color="auto"/>
        <w:bottom w:val="none" w:sz="0" w:space="0" w:color="auto"/>
        <w:right w:val="none" w:sz="0" w:space="0" w:color="auto"/>
      </w:divBdr>
    </w:div>
    <w:div w:id="90248488">
      <w:bodyDiv w:val="1"/>
      <w:marLeft w:val="0"/>
      <w:marRight w:val="0"/>
      <w:marTop w:val="0"/>
      <w:marBottom w:val="0"/>
      <w:divBdr>
        <w:top w:val="none" w:sz="0" w:space="0" w:color="auto"/>
        <w:left w:val="none" w:sz="0" w:space="0" w:color="auto"/>
        <w:bottom w:val="none" w:sz="0" w:space="0" w:color="auto"/>
        <w:right w:val="none" w:sz="0" w:space="0" w:color="auto"/>
      </w:divBdr>
    </w:div>
    <w:div w:id="91440808">
      <w:bodyDiv w:val="1"/>
      <w:marLeft w:val="0"/>
      <w:marRight w:val="0"/>
      <w:marTop w:val="0"/>
      <w:marBottom w:val="0"/>
      <w:divBdr>
        <w:top w:val="none" w:sz="0" w:space="0" w:color="auto"/>
        <w:left w:val="none" w:sz="0" w:space="0" w:color="auto"/>
        <w:bottom w:val="none" w:sz="0" w:space="0" w:color="auto"/>
        <w:right w:val="none" w:sz="0" w:space="0" w:color="auto"/>
      </w:divBdr>
    </w:div>
    <w:div w:id="91898354">
      <w:bodyDiv w:val="1"/>
      <w:marLeft w:val="0"/>
      <w:marRight w:val="0"/>
      <w:marTop w:val="0"/>
      <w:marBottom w:val="0"/>
      <w:divBdr>
        <w:top w:val="none" w:sz="0" w:space="0" w:color="auto"/>
        <w:left w:val="none" w:sz="0" w:space="0" w:color="auto"/>
        <w:bottom w:val="none" w:sz="0" w:space="0" w:color="auto"/>
        <w:right w:val="none" w:sz="0" w:space="0" w:color="auto"/>
      </w:divBdr>
    </w:div>
    <w:div w:id="92747799">
      <w:bodyDiv w:val="1"/>
      <w:marLeft w:val="0"/>
      <w:marRight w:val="0"/>
      <w:marTop w:val="0"/>
      <w:marBottom w:val="0"/>
      <w:divBdr>
        <w:top w:val="none" w:sz="0" w:space="0" w:color="auto"/>
        <w:left w:val="none" w:sz="0" w:space="0" w:color="auto"/>
        <w:bottom w:val="none" w:sz="0" w:space="0" w:color="auto"/>
        <w:right w:val="none" w:sz="0" w:space="0" w:color="auto"/>
      </w:divBdr>
    </w:div>
    <w:div w:id="93480741">
      <w:bodyDiv w:val="1"/>
      <w:marLeft w:val="0"/>
      <w:marRight w:val="0"/>
      <w:marTop w:val="0"/>
      <w:marBottom w:val="0"/>
      <w:divBdr>
        <w:top w:val="none" w:sz="0" w:space="0" w:color="auto"/>
        <w:left w:val="none" w:sz="0" w:space="0" w:color="auto"/>
        <w:bottom w:val="none" w:sz="0" w:space="0" w:color="auto"/>
        <w:right w:val="none" w:sz="0" w:space="0" w:color="auto"/>
      </w:divBdr>
    </w:div>
    <w:div w:id="95947592">
      <w:bodyDiv w:val="1"/>
      <w:marLeft w:val="0"/>
      <w:marRight w:val="0"/>
      <w:marTop w:val="0"/>
      <w:marBottom w:val="0"/>
      <w:divBdr>
        <w:top w:val="none" w:sz="0" w:space="0" w:color="auto"/>
        <w:left w:val="none" w:sz="0" w:space="0" w:color="auto"/>
        <w:bottom w:val="none" w:sz="0" w:space="0" w:color="auto"/>
        <w:right w:val="none" w:sz="0" w:space="0" w:color="auto"/>
      </w:divBdr>
    </w:div>
    <w:div w:id="96485085">
      <w:bodyDiv w:val="1"/>
      <w:marLeft w:val="0"/>
      <w:marRight w:val="0"/>
      <w:marTop w:val="0"/>
      <w:marBottom w:val="0"/>
      <w:divBdr>
        <w:top w:val="none" w:sz="0" w:space="0" w:color="auto"/>
        <w:left w:val="none" w:sz="0" w:space="0" w:color="auto"/>
        <w:bottom w:val="none" w:sz="0" w:space="0" w:color="auto"/>
        <w:right w:val="none" w:sz="0" w:space="0" w:color="auto"/>
      </w:divBdr>
    </w:div>
    <w:div w:id="96487949">
      <w:bodyDiv w:val="1"/>
      <w:marLeft w:val="0"/>
      <w:marRight w:val="0"/>
      <w:marTop w:val="0"/>
      <w:marBottom w:val="0"/>
      <w:divBdr>
        <w:top w:val="none" w:sz="0" w:space="0" w:color="auto"/>
        <w:left w:val="none" w:sz="0" w:space="0" w:color="auto"/>
        <w:bottom w:val="none" w:sz="0" w:space="0" w:color="auto"/>
        <w:right w:val="none" w:sz="0" w:space="0" w:color="auto"/>
      </w:divBdr>
    </w:div>
    <w:div w:id="100104057">
      <w:bodyDiv w:val="1"/>
      <w:marLeft w:val="0"/>
      <w:marRight w:val="0"/>
      <w:marTop w:val="0"/>
      <w:marBottom w:val="0"/>
      <w:divBdr>
        <w:top w:val="none" w:sz="0" w:space="0" w:color="auto"/>
        <w:left w:val="none" w:sz="0" w:space="0" w:color="auto"/>
        <w:bottom w:val="none" w:sz="0" w:space="0" w:color="auto"/>
        <w:right w:val="none" w:sz="0" w:space="0" w:color="auto"/>
      </w:divBdr>
    </w:div>
    <w:div w:id="101651550">
      <w:bodyDiv w:val="1"/>
      <w:marLeft w:val="0"/>
      <w:marRight w:val="0"/>
      <w:marTop w:val="0"/>
      <w:marBottom w:val="0"/>
      <w:divBdr>
        <w:top w:val="none" w:sz="0" w:space="0" w:color="auto"/>
        <w:left w:val="none" w:sz="0" w:space="0" w:color="auto"/>
        <w:bottom w:val="none" w:sz="0" w:space="0" w:color="auto"/>
        <w:right w:val="none" w:sz="0" w:space="0" w:color="auto"/>
      </w:divBdr>
    </w:div>
    <w:div w:id="103309816">
      <w:bodyDiv w:val="1"/>
      <w:marLeft w:val="0"/>
      <w:marRight w:val="0"/>
      <w:marTop w:val="0"/>
      <w:marBottom w:val="0"/>
      <w:divBdr>
        <w:top w:val="none" w:sz="0" w:space="0" w:color="auto"/>
        <w:left w:val="none" w:sz="0" w:space="0" w:color="auto"/>
        <w:bottom w:val="none" w:sz="0" w:space="0" w:color="auto"/>
        <w:right w:val="none" w:sz="0" w:space="0" w:color="auto"/>
      </w:divBdr>
    </w:div>
    <w:div w:id="103500957">
      <w:bodyDiv w:val="1"/>
      <w:marLeft w:val="0"/>
      <w:marRight w:val="0"/>
      <w:marTop w:val="0"/>
      <w:marBottom w:val="0"/>
      <w:divBdr>
        <w:top w:val="none" w:sz="0" w:space="0" w:color="auto"/>
        <w:left w:val="none" w:sz="0" w:space="0" w:color="auto"/>
        <w:bottom w:val="none" w:sz="0" w:space="0" w:color="auto"/>
        <w:right w:val="none" w:sz="0" w:space="0" w:color="auto"/>
      </w:divBdr>
    </w:div>
    <w:div w:id="105083471">
      <w:bodyDiv w:val="1"/>
      <w:marLeft w:val="0"/>
      <w:marRight w:val="0"/>
      <w:marTop w:val="0"/>
      <w:marBottom w:val="0"/>
      <w:divBdr>
        <w:top w:val="none" w:sz="0" w:space="0" w:color="auto"/>
        <w:left w:val="none" w:sz="0" w:space="0" w:color="auto"/>
        <w:bottom w:val="none" w:sz="0" w:space="0" w:color="auto"/>
        <w:right w:val="none" w:sz="0" w:space="0" w:color="auto"/>
      </w:divBdr>
    </w:div>
    <w:div w:id="106194714">
      <w:bodyDiv w:val="1"/>
      <w:marLeft w:val="0"/>
      <w:marRight w:val="0"/>
      <w:marTop w:val="0"/>
      <w:marBottom w:val="0"/>
      <w:divBdr>
        <w:top w:val="none" w:sz="0" w:space="0" w:color="auto"/>
        <w:left w:val="none" w:sz="0" w:space="0" w:color="auto"/>
        <w:bottom w:val="none" w:sz="0" w:space="0" w:color="auto"/>
        <w:right w:val="none" w:sz="0" w:space="0" w:color="auto"/>
      </w:divBdr>
    </w:div>
    <w:div w:id="111902435">
      <w:bodyDiv w:val="1"/>
      <w:marLeft w:val="0"/>
      <w:marRight w:val="0"/>
      <w:marTop w:val="0"/>
      <w:marBottom w:val="0"/>
      <w:divBdr>
        <w:top w:val="none" w:sz="0" w:space="0" w:color="auto"/>
        <w:left w:val="none" w:sz="0" w:space="0" w:color="auto"/>
        <w:bottom w:val="none" w:sz="0" w:space="0" w:color="auto"/>
        <w:right w:val="none" w:sz="0" w:space="0" w:color="auto"/>
      </w:divBdr>
    </w:div>
    <w:div w:id="111949251">
      <w:bodyDiv w:val="1"/>
      <w:marLeft w:val="0"/>
      <w:marRight w:val="0"/>
      <w:marTop w:val="0"/>
      <w:marBottom w:val="0"/>
      <w:divBdr>
        <w:top w:val="none" w:sz="0" w:space="0" w:color="auto"/>
        <w:left w:val="none" w:sz="0" w:space="0" w:color="auto"/>
        <w:bottom w:val="none" w:sz="0" w:space="0" w:color="auto"/>
        <w:right w:val="none" w:sz="0" w:space="0" w:color="auto"/>
      </w:divBdr>
    </w:div>
    <w:div w:id="113791459">
      <w:bodyDiv w:val="1"/>
      <w:marLeft w:val="0"/>
      <w:marRight w:val="0"/>
      <w:marTop w:val="0"/>
      <w:marBottom w:val="0"/>
      <w:divBdr>
        <w:top w:val="none" w:sz="0" w:space="0" w:color="auto"/>
        <w:left w:val="none" w:sz="0" w:space="0" w:color="auto"/>
        <w:bottom w:val="none" w:sz="0" w:space="0" w:color="auto"/>
        <w:right w:val="none" w:sz="0" w:space="0" w:color="auto"/>
      </w:divBdr>
    </w:div>
    <w:div w:id="114446309">
      <w:bodyDiv w:val="1"/>
      <w:marLeft w:val="0"/>
      <w:marRight w:val="0"/>
      <w:marTop w:val="0"/>
      <w:marBottom w:val="0"/>
      <w:divBdr>
        <w:top w:val="none" w:sz="0" w:space="0" w:color="auto"/>
        <w:left w:val="none" w:sz="0" w:space="0" w:color="auto"/>
        <w:bottom w:val="none" w:sz="0" w:space="0" w:color="auto"/>
        <w:right w:val="none" w:sz="0" w:space="0" w:color="auto"/>
      </w:divBdr>
    </w:div>
    <w:div w:id="114569163">
      <w:bodyDiv w:val="1"/>
      <w:marLeft w:val="0"/>
      <w:marRight w:val="0"/>
      <w:marTop w:val="0"/>
      <w:marBottom w:val="0"/>
      <w:divBdr>
        <w:top w:val="none" w:sz="0" w:space="0" w:color="auto"/>
        <w:left w:val="none" w:sz="0" w:space="0" w:color="auto"/>
        <w:bottom w:val="none" w:sz="0" w:space="0" w:color="auto"/>
        <w:right w:val="none" w:sz="0" w:space="0" w:color="auto"/>
      </w:divBdr>
    </w:div>
    <w:div w:id="116146952">
      <w:bodyDiv w:val="1"/>
      <w:marLeft w:val="0"/>
      <w:marRight w:val="0"/>
      <w:marTop w:val="0"/>
      <w:marBottom w:val="0"/>
      <w:divBdr>
        <w:top w:val="none" w:sz="0" w:space="0" w:color="auto"/>
        <w:left w:val="none" w:sz="0" w:space="0" w:color="auto"/>
        <w:bottom w:val="none" w:sz="0" w:space="0" w:color="auto"/>
        <w:right w:val="none" w:sz="0" w:space="0" w:color="auto"/>
      </w:divBdr>
    </w:div>
    <w:div w:id="118303148">
      <w:bodyDiv w:val="1"/>
      <w:marLeft w:val="0"/>
      <w:marRight w:val="0"/>
      <w:marTop w:val="0"/>
      <w:marBottom w:val="0"/>
      <w:divBdr>
        <w:top w:val="none" w:sz="0" w:space="0" w:color="auto"/>
        <w:left w:val="none" w:sz="0" w:space="0" w:color="auto"/>
        <w:bottom w:val="none" w:sz="0" w:space="0" w:color="auto"/>
        <w:right w:val="none" w:sz="0" w:space="0" w:color="auto"/>
      </w:divBdr>
    </w:div>
    <w:div w:id="120657994">
      <w:bodyDiv w:val="1"/>
      <w:marLeft w:val="0"/>
      <w:marRight w:val="0"/>
      <w:marTop w:val="0"/>
      <w:marBottom w:val="0"/>
      <w:divBdr>
        <w:top w:val="none" w:sz="0" w:space="0" w:color="auto"/>
        <w:left w:val="none" w:sz="0" w:space="0" w:color="auto"/>
        <w:bottom w:val="none" w:sz="0" w:space="0" w:color="auto"/>
        <w:right w:val="none" w:sz="0" w:space="0" w:color="auto"/>
      </w:divBdr>
    </w:div>
    <w:div w:id="122238062">
      <w:bodyDiv w:val="1"/>
      <w:marLeft w:val="0"/>
      <w:marRight w:val="0"/>
      <w:marTop w:val="0"/>
      <w:marBottom w:val="0"/>
      <w:divBdr>
        <w:top w:val="none" w:sz="0" w:space="0" w:color="auto"/>
        <w:left w:val="none" w:sz="0" w:space="0" w:color="auto"/>
        <w:bottom w:val="none" w:sz="0" w:space="0" w:color="auto"/>
        <w:right w:val="none" w:sz="0" w:space="0" w:color="auto"/>
      </w:divBdr>
    </w:div>
    <w:div w:id="122889971">
      <w:bodyDiv w:val="1"/>
      <w:marLeft w:val="0"/>
      <w:marRight w:val="0"/>
      <w:marTop w:val="0"/>
      <w:marBottom w:val="0"/>
      <w:divBdr>
        <w:top w:val="none" w:sz="0" w:space="0" w:color="auto"/>
        <w:left w:val="none" w:sz="0" w:space="0" w:color="auto"/>
        <w:bottom w:val="none" w:sz="0" w:space="0" w:color="auto"/>
        <w:right w:val="none" w:sz="0" w:space="0" w:color="auto"/>
      </w:divBdr>
    </w:div>
    <w:div w:id="123818890">
      <w:bodyDiv w:val="1"/>
      <w:marLeft w:val="0"/>
      <w:marRight w:val="0"/>
      <w:marTop w:val="0"/>
      <w:marBottom w:val="0"/>
      <w:divBdr>
        <w:top w:val="none" w:sz="0" w:space="0" w:color="auto"/>
        <w:left w:val="none" w:sz="0" w:space="0" w:color="auto"/>
        <w:bottom w:val="none" w:sz="0" w:space="0" w:color="auto"/>
        <w:right w:val="none" w:sz="0" w:space="0" w:color="auto"/>
      </w:divBdr>
    </w:div>
    <w:div w:id="124542011">
      <w:bodyDiv w:val="1"/>
      <w:marLeft w:val="0"/>
      <w:marRight w:val="0"/>
      <w:marTop w:val="0"/>
      <w:marBottom w:val="0"/>
      <w:divBdr>
        <w:top w:val="none" w:sz="0" w:space="0" w:color="auto"/>
        <w:left w:val="none" w:sz="0" w:space="0" w:color="auto"/>
        <w:bottom w:val="none" w:sz="0" w:space="0" w:color="auto"/>
        <w:right w:val="none" w:sz="0" w:space="0" w:color="auto"/>
      </w:divBdr>
    </w:div>
    <w:div w:id="125053204">
      <w:bodyDiv w:val="1"/>
      <w:marLeft w:val="0"/>
      <w:marRight w:val="0"/>
      <w:marTop w:val="0"/>
      <w:marBottom w:val="0"/>
      <w:divBdr>
        <w:top w:val="none" w:sz="0" w:space="0" w:color="auto"/>
        <w:left w:val="none" w:sz="0" w:space="0" w:color="auto"/>
        <w:bottom w:val="none" w:sz="0" w:space="0" w:color="auto"/>
        <w:right w:val="none" w:sz="0" w:space="0" w:color="auto"/>
      </w:divBdr>
    </w:div>
    <w:div w:id="126700563">
      <w:bodyDiv w:val="1"/>
      <w:marLeft w:val="0"/>
      <w:marRight w:val="0"/>
      <w:marTop w:val="0"/>
      <w:marBottom w:val="0"/>
      <w:divBdr>
        <w:top w:val="none" w:sz="0" w:space="0" w:color="auto"/>
        <w:left w:val="none" w:sz="0" w:space="0" w:color="auto"/>
        <w:bottom w:val="none" w:sz="0" w:space="0" w:color="auto"/>
        <w:right w:val="none" w:sz="0" w:space="0" w:color="auto"/>
      </w:divBdr>
    </w:div>
    <w:div w:id="126706562">
      <w:bodyDiv w:val="1"/>
      <w:marLeft w:val="0"/>
      <w:marRight w:val="0"/>
      <w:marTop w:val="0"/>
      <w:marBottom w:val="0"/>
      <w:divBdr>
        <w:top w:val="none" w:sz="0" w:space="0" w:color="auto"/>
        <w:left w:val="none" w:sz="0" w:space="0" w:color="auto"/>
        <w:bottom w:val="none" w:sz="0" w:space="0" w:color="auto"/>
        <w:right w:val="none" w:sz="0" w:space="0" w:color="auto"/>
      </w:divBdr>
    </w:div>
    <w:div w:id="126975269">
      <w:bodyDiv w:val="1"/>
      <w:marLeft w:val="0"/>
      <w:marRight w:val="0"/>
      <w:marTop w:val="0"/>
      <w:marBottom w:val="0"/>
      <w:divBdr>
        <w:top w:val="none" w:sz="0" w:space="0" w:color="auto"/>
        <w:left w:val="none" w:sz="0" w:space="0" w:color="auto"/>
        <w:bottom w:val="none" w:sz="0" w:space="0" w:color="auto"/>
        <w:right w:val="none" w:sz="0" w:space="0" w:color="auto"/>
      </w:divBdr>
    </w:div>
    <w:div w:id="127209458">
      <w:bodyDiv w:val="1"/>
      <w:marLeft w:val="0"/>
      <w:marRight w:val="0"/>
      <w:marTop w:val="0"/>
      <w:marBottom w:val="0"/>
      <w:divBdr>
        <w:top w:val="none" w:sz="0" w:space="0" w:color="auto"/>
        <w:left w:val="none" w:sz="0" w:space="0" w:color="auto"/>
        <w:bottom w:val="none" w:sz="0" w:space="0" w:color="auto"/>
        <w:right w:val="none" w:sz="0" w:space="0" w:color="auto"/>
      </w:divBdr>
    </w:div>
    <w:div w:id="128088409">
      <w:bodyDiv w:val="1"/>
      <w:marLeft w:val="0"/>
      <w:marRight w:val="0"/>
      <w:marTop w:val="0"/>
      <w:marBottom w:val="0"/>
      <w:divBdr>
        <w:top w:val="none" w:sz="0" w:space="0" w:color="auto"/>
        <w:left w:val="none" w:sz="0" w:space="0" w:color="auto"/>
        <w:bottom w:val="none" w:sz="0" w:space="0" w:color="auto"/>
        <w:right w:val="none" w:sz="0" w:space="0" w:color="auto"/>
      </w:divBdr>
    </w:div>
    <w:div w:id="129324308">
      <w:bodyDiv w:val="1"/>
      <w:marLeft w:val="0"/>
      <w:marRight w:val="0"/>
      <w:marTop w:val="0"/>
      <w:marBottom w:val="0"/>
      <w:divBdr>
        <w:top w:val="none" w:sz="0" w:space="0" w:color="auto"/>
        <w:left w:val="none" w:sz="0" w:space="0" w:color="auto"/>
        <w:bottom w:val="none" w:sz="0" w:space="0" w:color="auto"/>
        <w:right w:val="none" w:sz="0" w:space="0" w:color="auto"/>
      </w:divBdr>
    </w:div>
    <w:div w:id="130175772">
      <w:bodyDiv w:val="1"/>
      <w:marLeft w:val="0"/>
      <w:marRight w:val="0"/>
      <w:marTop w:val="0"/>
      <w:marBottom w:val="0"/>
      <w:divBdr>
        <w:top w:val="none" w:sz="0" w:space="0" w:color="auto"/>
        <w:left w:val="none" w:sz="0" w:space="0" w:color="auto"/>
        <w:bottom w:val="none" w:sz="0" w:space="0" w:color="auto"/>
        <w:right w:val="none" w:sz="0" w:space="0" w:color="auto"/>
      </w:divBdr>
    </w:div>
    <w:div w:id="130639487">
      <w:bodyDiv w:val="1"/>
      <w:marLeft w:val="0"/>
      <w:marRight w:val="0"/>
      <w:marTop w:val="0"/>
      <w:marBottom w:val="0"/>
      <w:divBdr>
        <w:top w:val="none" w:sz="0" w:space="0" w:color="auto"/>
        <w:left w:val="none" w:sz="0" w:space="0" w:color="auto"/>
        <w:bottom w:val="none" w:sz="0" w:space="0" w:color="auto"/>
        <w:right w:val="none" w:sz="0" w:space="0" w:color="auto"/>
      </w:divBdr>
    </w:div>
    <w:div w:id="131287149">
      <w:bodyDiv w:val="1"/>
      <w:marLeft w:val="0"/>
      <w:marRight w:val="0"/>
      <w:marTop w:val="0"/>
      <w:marBottom w:val="0"/>
      <w:divBdr>
        <w:top w:val="none" w:sz="0" w:space="0" w:color="auto"/>
        <w:left w:val="none" w:sz="0" w:space="0" w:color="auto"/>
        <w:bottom w:val="none" w:sz="0" w:space="0" w:color="auto"/>
        <w:right w:val="none" w:sz="0" w:space="0" w:color="auto"/>
      </w:divBdr>
    </w:div>
    <w:div w:id="131754319">
      <w:bodyDiv w:val="1"/>
      <w:marLeft w:val="0"/>
      <w:marRight w:val="0"/>
      <w:marTop w:val="0"/>
      <w:marBottom w:val="0"/>
      <w:divBdr>
        <w:top w:val="none" w:sz="0" w:space="0" w:color="auto"/>
        <w:left w:val="none" w:sz="0" w:space="0" w:color="auto"/>
        <w:bottom w:val="none" w:sz="0" w:space="0" w:color="auto"/>
        <w:right w:val="none" w:sz="0" w:space="0" w:color="auto"/>
      </w:divBdr>
    </w:div>
    <w:div w:id="132716137">
      <w:bodyDiv w:val="1"/>
      <w:marLeft w:val="0"/>
      <w:marRight w:val="0"/>
      <w:marTop w:val="0"/>
      <w:marBottom w:val="0"/>
      <w:divBdr>
        <w:top w:val="none" w:sz="0" w:space="0" w:color="auto"/>
        <w:left w:val="none" w:sz="0" w:space="0" w:color="auto"/>
        <w:bottom w:val="none" w:sz="0" w:space="0" w:color="auto"/>
        <w:right w:val="none" w:sz="0" w:space="0" w:color="auto"/>
      </w:divBdr>
    </w:div>
    <w:div w:id="133834205">
      <w:bodyDiv w:val="1"/>
      <w:marLeft w:val="0"/>
      <w:marRight w:val="0"/>
      <w:marTop w:val="0"/>
      <w:marBottom w:val="0"/>
      <w:divBdr>
        <w:top w:val="none" w:sz="0" w:space="0" w:color="auto"/>
        <w:left w:val="none" w:sz="0" w:space="0" w:color="auto"/>
        <w:bottom w:val="none" w:sz="0" w:space="0" w:color="auto"/>
        <w:right w:val="none" w:sz="0" w:space="0" w:color="auto"/>
      </w:divBdr>
    </w:div>
    <w:div w:id="134109192">
      <w:bodyDiv w:val="1"/>
      <w:marLeft w:val="0"/>
      <w:marRight w:val="0"/>
      <w:marTop w:val="0"/>
      <w:marBottom w:val="0"/>
      <w:divBdr>
        <w:top w:val="none" w:sz="0" w:space="0" w:color="auto"/>
        <w:left w:val="none" w:sz="0" w:space="0" w:color="auto"/>
        <w:bottom w:val="none" w:sz="0" w:space="0" w:color="auto"/>
        <w:right w:val="none" w:sz="0" w:space="0" w:color="auto"/>
      </w:divBdr>
    </w:div>
    <w:div w:id="134760100">
      <w:bodyDiv w:val="1"/>
      <w:marLeft w:val="0"/>
      <w:marRight w:val="0"/>
      <w:marTop w:val="0"/>
      <w:marBottom w:val="0"/>
      <w:divBdr>
        <w:top w:val="none" w:sz="0" w:space="0" w:color="auto"/>
        <w:left w:val="none" w:sz="0" w:space="0" w:color="auto"/>
        <w:bottom w:val="none" w:sz="0" w:space="0" w:color="auto"/>
        <w:right w:val="none" w:sz="0" w:space="0" w:color="auto"/>
      </w:divBdr>
    </w:div>
    <w:div w:id="134760325">
      <w:bodyDiv w:val="1"/>
      <w:marLeft w:val="0"/>
      <w:marRight w:val="0"/>
      <w:marTop w:val="0"/>
      <w:marBottom w:val="0"/>
      <w:divBdr>
        <w:top w:val="none" w:sz="0" w:space="0" w:color="auto"/>
        <w:left w:val="none" w:sz="0" w:space="0" w:color="auto"/>
        <w:bottom w:val="none" w:sz="0" w:space="0" w:color="auto"/>
        <w:right w:val="none" w:sz="0" w:space="0" w:color="auto"/>
      </w:divBdr>
    </w:div>
    <w:div w:id="134875652">
      <w:bodyDiv w:val="1"/>
      <w:marLeft w:val="0"/>
      <w:marRight w:val="0"/>
      <w:marTop w:val="0"/>
      <w:marBottom w:val="0"/>
      <w:divBdr>
        <w:top w:val="none" w:sz="0" w:space="0" w:color="auto"/>
        <w:left w:val="none" w:sz="0" w:space="0" w:color="auto"/>
        <w:bottom w:val="none" w:sz="0" w:space="0" w:color="auto"/>
        <w:right w:val="none" w:sz="0" w:space="0" w:color="auto"/>
      </w:divBdr>
    </w:div>
    <w:div w:id="135686435">
      <w:bodyDiv w:val="1"/>
      <w:marLeft w:val="0"/>
      <w:marRight w:val="0"/>
      <w:marTop w:val="0"/>
      <w:marBottom w:val="0"/>
      <w:divBdr>
        <w:top w:val="none" w:sz="0" w:space="0" w:color="auto"/>
        <w:left w:val="none" w:sz="0" w:space="0" w:color="auto"/>
        <w:bottom w:val="none" w:sz="0" w:space="0" w:color="auto"/>
        <w:right w:val="none" w:sz="0" w:space="0" w:color="auto"/>
      </w:divBdr>
    </w:div>
    <w:div w:id="135882701">
      <w:bodyDiv w:val="1"/>
      <w:marLeft w:val="0"/>
      <w:marRight w:val="0"/>
      <w:marTop w:val="0"/>
      <w:marBottom w:val="0"/>
      <w:divBdr>
        <w:top w:val="none" w:sz="0" w:space="0" w:color="auto"/>
        <w:left w:val="none" w:sz="0" w:space="0" w:color="auto"/>
        <w:bottom w:val="none" w:sz="0" w:space="0" w:color="auto"/>
        <w:right w:val="none" w:sz="0" w:space="0" w:color="auto"/>
      </w:divBdr>
    </w:div>
    <w:div w:id="137841887">
      <w:bodyDiv w:val="1"/>
      <w:marLeft w:val="0"/>
      <w:marRight w:val="0"/>
      <w:marTop w:val="0"/>
      <w:marBottom w:val="0"/>
      <w:divBdr>
        <w:top w:val="none" w:sz="0" w:space="0" w:color="auto"/>
        <w:left w:val="none" w:sz="0" w:space="0" w:color="auto"/>
        <w:bottom w:val="none" w:sz="0" w:space="0" w:color="auto"/>
        <w:right w:val="none" w:sz="0" w:space="0" w:color="auto"/>
      </w:divBdr>
    </w:div>
    <w:div w:id="137891035">
      <w:bodyDiv w:val="1"/>
      <w:marLeft w:val="0"/>
      <w:marRight w:val="0"/>
      <w:marTop w:val="0"/>
      <w:marBottom w:val="0"/>
      <w:divBdr>
        <w:top w:val="none" w:sz="0" w:space="0" w:color="auto"/>
        <w:left w:val="none" w:sz="0" w:space="0" w:color="auto"/>
        <w:bottom w:val="none" w:sz="0" w:space="0" w:color="auto"/>
        <w:right w:val="none" w:sz="0" w:space="0" w:color="auto"/>
      </w:divBdr>
    </w:div>
    <w:div w:id="139420779">
      <w:bodyDiv w:val="1"/>
      <w:marLeft w:val="0"/>
      <w:marRight w:val="0"/>
      <w:marTop w:val="0"/>
      <w:marBottom w:val="0"/>
      <w:divBdr>
        <w:top w:val="none" w:sz="0" w:space="0" w:color="auto"/>
        <w:left w:val="none" w:sz="0" w:space="0" w:color="auto"/>
        <w:bottom w:val="none" w:sz="0" w:space="0" w:color="auto"/>
        <w:right w:val="none" w:sz="0" w:space="0" w:color="auto"/>
      </w:divBdr>
    </w:div>
    <w:div w:id="142044345">
      <w:bodyDiv w:val="1"/>
      <w:marLeft w:val="0"/>
      <w:marRight w:val="0"/>
      <w:marTop w:val="0"/>
      <w:marBottom w:val="0"/>
      <w:divBdr>
        <w:top w:val="none" w:sz="0" w:space="0" w:color="auto"/>
        <w:left w:val="none" w:sz="0" w:space="0" w:color="auto"/>
        <w:bottom w:val="none" w:sz="0" w:space="0" w:color="auto"/>
        <w:right w:val="none" w:sz="0" w:space="0" w:color="auto"/>
      </w:divBdr>
    </w:div>
    <w:div w:id="142623185">
      <w:bodyDiv w:val="1"/>
      <w:marLeft w:val="0"/>
      <w:marRight w:val="0"/>
      <w:marTop w:val="0"/>
      <w:marBottom w:val="0"/>
      <w:divBdr>
        <w:top w:val="none" w:sz="0" w:space="0" w:color="auto"/>
        <w:left w:val="none" w:sz="0" w:space="0" w:color="auto"/>
        <w:bottom w:val="none" w:sz="0" w:space="0" w:color="auto"/>
        <w:right w:val="none" w:sz="0" w:space="0" w:color="auto"/>
      </w:divBdr>
    </w:div>
    <w:div w:id="142743943">
      <w:bodyDiv w:val="1"/>
      <w:marLeft w:val="0"/>
      <w:marRight w:val="0"/>
      <w:marTop w:val="0"/>
      <w:marBottom w:val="0"/>
      <w:divBdr>
        <w:top w:val="none" w:sz="0" w:space="0" w:color="auto"/>
        <w:left w:val="none" w:sz="0" w:space="0" w:color="auto"/>
        <w:bottom w:val="none" w:sz="0" w:space="0" w:color="auto"/>
        <w:right w:val="none" w:sz="0" w:space="0" w:color="auto"/>
      </w:divBdr>
    </w:div>
    <w:div w:id="143083770">
      <w:bodyDiv w:val="1"/>
      <w:marLeft w:val="0"/>
      <w:marRight w:val="0"/>
      <w:marTop w:val="0"/>
      <w:marBottom w:val="0"/>
      <w:divBdr>
        <w:top w:val="none" w:sz="0" w:space="0" w:color="auto"/>
        <w:left w:val="none" w:sz="0" w:space="0" w:color="auto"/>
        <w:bottom w:val="none" w:sz="0" w:space="0" w:color="auto"/>
        <w:right w:val="none" w:sz="0" w:space="0" w:color="auto"/>
      </w:divBdr>
    </w:div>
    <w:div w:id="143284205">
      <w:bodyDiv w:val="1"/>
      <w:marLeft w:val="0"/>
      <w:marRight w:val="0"/>
      <w:marTop w:val="0"/>
      <w:marBottom w:val="0"/>
      <w:divBdr>
        <w:top w:val="none" w:sz="0" w:space="0" w:color="auto"/>
        <w:left w:val="none" w:sz="0" w:space="0" w:color="auto"/>
        <w:bottom w:val="none" w:sz="0" w:space="0" w:color="auto"/>
        <w:right w:val="none" w:sz="0" w:space="0" w:color="auto"/>
      </w:divBdr>
    </w:div>
    <w:div w:id="144784113">
      <w:bodyDiv w:val="1"/>
      <w:marLeft w:val="0"/>
      <w:marRight w:val="0"/>
      <w:marTop w:val="0"/>
      <w:marBottom w:val="0"/>
      <w:divBdr>
        <w:top w:val="none" w:sz="0" w:space="0" w:color="auto"/>
        <w:left w:val="none" w:sz="0" w:space="0" w:color="auto"/>
        <w:bottom w:val="none" w:sz="0" w:space="0" w:color="auto"/>
        <w:right w:val="none" w:sz="0" w:space="0" w:color="auto"/>
      </w:divBdr>
    </w:div>
    <w:div w:id="145054817">
      <w:bodyDiv w:val="1"/>
      <w:marLeft w:val="0"/>
      <w:marRight w:val="0"/>
      <w:marTop w:val="0"/>
      <w:marBottom w:val="0"/>
      <w:divBdr>
        <w:top w:val="none" w:sz="0" w:space="0" w:color="auto"/>
        <w:left w:val="none" w:sz="0" w:space="0" w:color="auto"/>
        <w:bottom w:val="none" w:sz="0" w:space="0" w:color="auto"/>
        <w:right w:val="none" w:sz="0" w:space="0" w:color="auto"/>
      </w:divBdr>
    </w:div>
    <w:div w:id="145896440">
      <w:bodyDiv w:val="1"/>
      <w:marLeft w:val="0"/>
      <w:marRight w:val="0"/>
      <w:marTop w:val="0"/>
      <w:marBottom w:val="0"/>
      <w:divBdr>
        <w:top w:val="none" w:sz="0" w:space="0" w:color="auto"/>
        <w:left w:val="none" w:sz="0" w:space="0" w:color="auto"/>
        <w:bottom w:val="none" w:sz="0" w:space="0" w:color="auto"/>
        <w:right w:val="none" w:sz="0" w:space="0" w:color="auto"/>
      </w:divBdr>
    </w:div>
    <w:div w:id="146938219">
      <w:bodyDiv w:val="1"/>
      <w:marLeft w:val="0"/>
      <w:marRight w:val="0"/>
      <w:marTop w:val="0"/>
      <w:marBottom w:val="0"/>
      <w:divBdr>
        <w:top w:val="none" w:sz="0" w:space="0" w:color="auto"/>
        <w:left w:val="none" w:sz="0" w:space="0" w:color="auto"/>
        <w:bottom w:val="none" w:sz="0" w:space="0" w:color="auto"/>
        <w:right w:val="none" w:sz="0" w:space="0" w:color="auto"/>
      </w:divBdr>
    </w:div>
    <w:div w:id="146940632">
      <w:bodyDiv w:val="1"/>
      <w:marLeft w:val="0"/>
      <w:marRight w:val="0"/>
      <w:marTop w:val="0"/>
      <w:marBottom w:val="0"/>
      <w:divBdr>
        <w:top w:val="none" w:sz="0" w:space="0" w:color="auto"/>
        <w:left w:val="none" w:sz="0" w:space="0" w:color="auto"/>
        <w:bottom w:val="none" w:sz="0" w:space="0" w:color="auto"/>
        <w:right w:val="none" w:sz="0" w:space="0" w:color="auto"/>
      </w:divBdr>
    </w:div>
    <w:div w:id="149375026">
      <w:bodyDiv w:val="1"/>
      <w:marLeft w:val="0"/>
      <w:marRight w:val="0"/>
      <w:marTop w:val="0"/>
      <w:marBottom w:val="0"/>
      <w:divBdr>
        <w:top w:val="none" w:sz="0" w:space="0" w:color="auto"/>
        <w:left w:val="none" w:sz="0" w:space="0" w:color="auto"/>
        <w:bottom w:val="none" w:sz="0" w:space="0" w:color="auto"/>
        <w:right w:val="none" w:sz="0" w:space="0" w:color="auto"/>
      </w:divBdr>
    </w:div>
    <w:div w:id="151721163">
      <w:bodyDiv w:val="1"/>
      <w:marLeft w:val="0"/>
      <w:marRight w:val="0"/>
      <w:marTop w:val="0"/>
      <w:marBottom w:val="0"/>
      <w:divBdr>
        <w:top w:val="none" w:sz="0" w:space="0" w:color="auto"/>
        <w:left w:val="none" w:sz="0" w:space="0" w:color="auto"/>
        <w:bottom w:val="none" w:sz="0" w:space="0" w:color="auto"/>
        <w:right w:val="none" w:sz="0" w:space="0" w:color="auto"/>
      </w:divBdr>
    </w:div>
    <w:div w:id="152530788">
      <w:bodyDiv w:val="1"/>
      <w:marLeft w:val="0"/>
      <w:marRight w:val="0"/>
      <w:marTop w:val="0"/>
      <w:marBottom w:val="0"/>
      <w:divBdr>
        <w:top w:val="none" w:sz="0" w:space="0" w:color="auto"/>
        <w:left w:val="none" w:sz="0" w:space="0" w:color="auto"/>
        <w:bottom w:val="none" w:sz="0" w:space="0" w:color="auto"/>
        <w:right w:val="none" w:sz="0" w:space="0" w:color="auto"/>
      </w:divBdr>
    </w:div>
    <w:div w:id="152844393">
      <w:bodyDiv w:val="1"/>
      <w:marLeft w:val="0"/>
      <w:marRight w:val="0"/>
      <w:marTop w:val="0"/>
      <w:marBottom w:val="0"/>
      <w:divBdr>
        <w:top w:val="none" w:sz="0" w:space="0" w:color="auto"/>
        <w:left w:val="none" w:sz="0" w:space="0" w:color="auto"/>
        <w:bottom w:val="none" w:sz="0" w:space="0" w:color="auto"/>
        <w:right w:val="none" w:sz="0" w:space="0" w:color="auto"/>
      </w:divBdr>
    </w:div>
    <w:div w:id="153381022">
      <w:bodyDiv w:val="1"/>
      <w:marLeft w:val="0"/>
      <w:marRight w:val="0"/>
      <w:marTop w:val="0"/>
      <w:marBottom w:val="0"/>
      <w:divBdr>
        <w:top w:val="none" w:sz="0" w:space="0" w:color="auto"/>
        <w:left w:val="none" w:sz="0" w:space="0" w:color="auto"/>
        <w:bottom w:val="none" w:sz="0" w:space="0" w:color="auto"/>
        <w:right w:val="none" w:sz="0" w:space="0" w:color="auto"/>
      </w:divBdr>
    </w:div>
    <w:div w:id="156893386">
      <w:bodyDiv w:val="1"/>
      <w:marLeft w:val="0"/>
      <w:marRight w:val="0"/>
      <w:marTop w:val="0"/>
      <w:marBottom w:val="0"/>
      <w:divBdr>
        <w:top w:val="none" w:sz="0" w:space="0" w:color="auto"/>
        <w:left w:val="none" w:sz="0" w:space="0" w:color="auto"/>
        <w:bottom w:val="none" w:sz="0" w:space="0" w:color="auto"/>
        <w:right w:val="none" w:sz="0" w:space="0" w:color="auto"/>
      </w:divBdr>
    </w:div>
    <w:div w:id="159321534">
      <w:bodyDiv w:val="1"/>
      <w:marLeft w:val="0"/>
      <w:marRight w:val="0"/>
      <w:marTop w:val="0"/>
      <w:marBottom w:val="0"/>
      <w:divBdr>
        <w:top w:val="none" w:sz="0" w:space="0" w:color="auto"/>
        <w:left w:val="none" w:sz="0" w:space="0" w:color="auto"/>
        <w:bottom w:val="none" w:sz="0" w:space="0" w:color="auto"/>
        <w:right w:val="none" w:sz="0" w:space="0" w:color="auto"/>
      </w:divBdr>
    </w:div>
    <w:div w:id="159390534">
      <w:bodyDiv w:val="1"/>
      <w:marLeft w:val="0"/>
      <w:marRight w:val="0"/>
      <w:marTop w:val="0"/>
      <w:marBottom w:val="0"/>
      <w:divBdr>
        <w:top w:val="none" w:sz="0" w:space="0" w:color="auto"/>
        <w:left w:val="none" w:sz="0" w:space="0" w:color="auto"/>
        <w:bottom w:val="none" w:sz="0" w:space="0" w:color="auto"/>
        <w:right w:val="none" w:sz="0" w:space="0" w:color="auto"/>
      </w:divBdr>
    </w:div>
    <w:div w:id="159470002">
      <w:bodyDiv w:val="1"/>
      <w:marLeft w:val="0"/>
      <w:marRight w:val="0"/>
      <w:marTop w:val="0"/>
      <w:marBottom w:val="0"/>
      <w:divBdr>
        <w:top w:val="none" w:sz="0" w:space="0" w:color="auto"/>
        <w:left w:val="none" w:sz="0" w:space="0" w:color="auto"/>
        <w:bottom w:val="none" w:sz="0" w:space="0" w:color="auto"/>
        <w:right w:val="none" w:sz="0" w:space="0" w:color="auto"/>
      </w:divBdr>
    </w:div>
    <w:div w:id="160236889">
      <w:bodyDiv w:val="1"/>
      <w:marLeft w:val="0"/>
      <w:marRight w:val="0"/>
      <w:marTop w:val="0"/>
      <w:marBottom w:val="0"/>
      <w:divBdr>
        <w:top w:val="none" w:sz="0" w:space="0" w:color="auto"/>
        <w:left w:val="none" w:sz="0" w:space="0" w:color="auto"/>
        <w:bottom w:val="none" w:sz="0" w:space="0" w:color="auto"/>
        <w:right w:val="none" w:sz="0" w:space="0" w:color="auto"/>
      </w:divBdr>
    </w:div>
    <w:div w:id="161091895">
      <w:bodyDiv w:val="1"/>
      <w:marLeft w:val="0"/>
      <w:marRight w:val="0"/>
      <w:marTop w:val="0"/>
      <w:marBottom w:val="0"/>
      <w:divBdr>
        <w:top w:val="none" w:sz="0" w:space="0" w:color="auto"/>
        <w:left w:val="none" w:sz="0" w:space="0" w:color="auto"/>
        <w:bottom w:val="none" w:sz="0" w:space="0" w:color="auto"/>
        <w:right w:val="none" w:sz="0" w:space="0" w:color="auto"/>
      </w:divBdr>
    </w:div>
    <w:div w:id="165560434">
      <w:bodyDiv w:val="1"/>
      <w:marLeft w:val="0"/>
      <w:marRight w:val="0"/>
      <w:marTop w:val="0"/>
      <w:marBottom w:val="0"/>
      <w:divBdr>
        <w:top w:val="none" w:sz="0" w:space="0" w:color="auto"/>
        <w:left w:val="none" w:sz="0" w:space="0" w:color="auto"/>
        <w:bottom w:val="none" w:sz="0" w:space="0" w:color="auto"/>
        <w:right w:val="none" w:sz="0" w:space="0" w:color="auto"/>
      </w:divBdr>
    </w:div>
    <w:div w:id="165828042">
      <w:bodyDiv w:val="1"/>
      <w:marLeft w:val="0"/>
      <w:marRight w:val="0"/>
      <w:marTop w:val="0"/>
      <w:marBottom w:val="0"/>
      <w:divBdr>
        <w:top w:val="none" w:sz="0" w:space="0" w:color="auto"/>
        <w:left w:val="none" w:sz="0" w:space="0" w:color="auto"/>
        <w:bottom w:val="none" w:sz="0" w:space="0" w:color="auto"/>
        <w:right w:val="none" w:sz="0" w:space="0" w:color="auto"/>
      </w:divBdr>
    </w:div>
    <w:div w:id="165898270">
      <w:bodyDiv w:val="1"/>
      <w:marLeft w:val="0"/>
      <w:marRight w:val="0"/>
      <w:marTop w:val="0"/>
      <w:marBottom w:val="0"/>
      <w:divBdr>
        <w:top w:val="none" w:sz="0" w:space="0" w:color="auto"/>
        <w:left w:val="none" w:sz="0" w:space="0" w:color="auto"/>
        <w:bottom w:val="none" w:sz="0" w:space="0" w:color="auto"/>
        <w:right w:val="none" w:sz="0" w:space="0" w:color="auto"/>
      </w:divBdr>
    </w:div>
    <w:div w:id="167254919">
      <w:bodyDiv w:val="1"/>
      <w:marLeft w:val="0"/>
      <w:marRight w:val="0"/>
      <w:marTop w:val="0"/>
      <w:marBottom w:val="0"/>
      <w:divBdr>
        <w:top w:val="none" w:sz="0" w:space="0" w:color="auto"/>
        <w:left w:val="none" w:sz="0" w:space="0" w:color="auto"/>
        <w:bottom w:val="none" w:sz="0" w:space="0" w:color="auto"/>
        <w:right w:val="none" w:sz="0" w:space="0" w:color="auto"/>
      </w:divBdr>
    </w:div>
    <w:div w:id="170336101">
      <w:bodyDiv w:val="1"/>
      <w:marLeft w:val="0"/>
      <w:marRight w:val="0"/>
      <w:marTop w:val="0"/>
      <w:marBottom w:val="0"/>
      <w:divBdr>
        <w:top w:val="none" w:sz="0" w:space="0" w:color="auto"/>
        <w:left w:val="none" w:sz="0" w:space="0" w:color="auto"/>
        <w:bottom w:val="none" w:sz="0" w:space="0" w:color="auto"/>
        <w:right w:val="none" w:sz="0" w:space="0" w:color="auto"/>
      </w:divBdr>
    </w:div>
    <w:div w:id="170410538">
      <w:bodyDiv w:val="1"/>
      <w:marLeft w:val="0"/>
      <w:marRight w:val="0"/>
      <w:marTop w:val="0"/>
      <w:marBottom w:val="0"/>
      <w:divBdr>
        <w:top w:val="none" w:sz="0" w:space="0" w:color="auto"/>
        <w:left w:val="none" w:sz="0" w:space="0" w:color="auto"/>
        <w:bottom w:val="none" w:sz="0" w:space="0" w:color="auto"/>
        <w:right w:val="none" w:sz="0" w:space="0" w:color="auto"/>
      </w:divBdr>
    </w:div>
    <w:div w:id="171922983">
      <w:bodyDiv w:val="1"/>
      <w:marLeft w:val="0"/>
      <w:marRight w:val="0"/>
      <w:marTop w:val="0"/>
      <w:marBottom w:val="0"/>
      <w:divBdr>
        <w:top w:val="none" w:sz="0" w:space="0" w:color="auto"/>
        <w:left w:val="none" w:sz="0" w:space="0" w:color="auto"/>
        <w:bottom w:val="none" w:sz="0" w:space="0" w:color="auto"/>
        <w:right w:val="none" w:sz="0" w:space="0" w:color="auto"/>
      </w:divBdr>
    </w:div>
    <w:div w:id="173227721">
      <w:bodyDiv w:val="1"/>
      <w:marLeft w:val="0"/>
      <w:marRight w:val="0"/>
      <w:marTop w:val="0"/>
      <w:marBottom w:val="0"/>
      <w:divBdr>
        <w:top w:val="none" w:sz="0" w:space="0" w:color="auto"/>
        <w:left w:val="none" w:sz="0" w:space="0" w:color="auto"/>
        <w:bottom w:val="none" w:sz="0" w:space="0" w:color="auto"/>
        <w:right w:val="none" w:sz="0" w:space="0" w:color="auto"/>
      </w:divBdr>
    </w:div>
    <w:div w:id="173958280">
      <w:bodyDiv w:val="1"/>
      <w:marLeft w:val="0"/>
      <w:marRight w:val="0"/>
      <w:marTop w:val="0"/>
      <w:marBottom w:val="0"/>
      <w:divBdr>
        <w:top w:val="none" w:sz="0" w:space="0" w:color="auto"/>
        <w:left w:val="none" w:sz="0" w:space="0" w:color="auto"/>
        <w:bottom w:val="none" w:sz="0" w:space="0" w:color="auto"/>
        <w:right w:val="none" w:sz="0" w:space="0" w:color="auto"/>
      </w:divBdr>
    </w:div>
    <w:div w:id="179467625">
      <w:bodyDiv w:val="1"/>
      <w:marLeft w:val="0"/>
      <w:marRight w:val="0"/>
      <w:marTop w:val="0"/>
      <w:marBottom w:val="0"/>
      <w:divBdr>
        <w:top w:val="none" w:sz="0" w:space="0" w:color="auto"/>
        <w:left w:val="none" w:sz="0" w:space="0" w:color="auto"/>
        <w:bottom w:val="none" w:sz="0" w:space="0" w:color="auto"/>
        <w:right w:val="none" w:sz="0" w:space="0" w:color="auto"/>
      </w:divBdr>
    </w:div>
    <w:div w:id="180821040">
      <w:bodyDiv w:val="1"/>
      <w:marLeft w:val="0"/>
      <w:marRight w:val="0"/>
      <w:marTop w:val="0"/>
      <w:marBottom w:val="0"/>
      <w:divBdr>
        <w:top w:val="none" w:sz="0" w:space="0" w:color="auto"/>
        <w:left w:val="none" w:sz="0" w:space="0" w:color="auto"/>
        <w:bottom w:val="none" w:sz="0" w:space="0" w:color="auto"/>
        <w:right w:val="none" w:sz="0" w:space="0" w:color="auto"/>
      </w:divBdr>
    </w:div>
    <w:div w:id="182015220">
      <w:bodyDiv w:val="1"/>
      <w:marLeft w:val="0"/>
      <w:marRight w:val="0"/>
      <w:marTop w:val="0"/>
      <w:marBottom w:val="0"/>
      <w:divBdr>
        <w:top w:val="none" w:sz="0" w:space="0" w:color="auto"/>
        <w:left w:val="none" w:sz="0" w:space="0" w:color="auto"/>
        <w:bottom w:val="none" w:sz="0" w:space="0" w:color="auto"/>
        <w:right w:val="none" w:sz="0" w:space="0" w:color="auto"/>
      </w:divBdr>
    </w:div>
    <w:div w:id="182020682">
      <w:bodyDiv w:val="1"/>
      <w:marLeft w:val="0"/>
      <w:marRight w:val="0"/>
      <w:marTop w:val="0"/>
      <w:marBottom w:val="0"/>
      <w:divBdr>
        <w:top w:val="none" w:sz="0" w:space="0" w:color="auto"/>
        <w:left w:val="none" w:sz="0" w:space="0" w:color="auto"/>
        <w:bottom w:val="none" w:sz="0" w:space="0" w:color="auto"/>
        <w:right w:val="none" w:sz="0" w:space="0" w:color="auto"/>
      </w:divBdr>
    </w:div>
    <w:div w:id="182475619">
      <w:bodyDiv w:val="1"/>
      <w:marLeft w:val="0"/>
      <w:marRight w:val="0"/>
      <w:marTop w:val="0"/>
      <w:marBottom w:val="0"/>
      <w:divBdr>
        <w:top w:val="none" w:sz="0" w:space="0" w:color="auto"/>
        <w:left w:val="none" w:sz="0" w:space="0" w:color="auto"/>
        <w:bottom w:val="none" w:sz="0" w:space="0" w:color="auto"/>
        <w:right w:val="none" w:sz="0" w:space="0" w:color="auto"/>
      </w:divBdr>
    </w:div>
    <w:div w:id="182480876">
      <w:bodyDiv w:val="1"/>
      <w:marLeft w:val="0"/>
      <w:marRight w:val="0"/>
      <w:marTop w:val="0"/>
      <w:marBottom w:val="0"/>
      <w:divBdr>
        <w:top w:val="none" w:sz="0" w:space="0" w:color="auto"/>
        <w:left w:val="none" w:sz="0" w:space="0" w:color="auto"/>
        <w:bottom w:val="none" w:sz="0" w:space="0" w:color="auto"/>
        <w:right w:val="none" w:sz="0" w:space="0" w:color="auto"/>
      </w:divBdr>
    </w:div>
    <w:div w:id="183326746">
      <w:bodyDiv w:val="1"/>
      <w:marLeft w:val="0"/>
      <w:marRight w:val="0"/>
      <w:marTop w:val="0"/>
      <w:marBottom w:val="0"/>
      <w:divBdr>
        <w:top w:val="none" w:sz="0" w:space="0" w:color="auto"/>
        <w:left w:val="none" w:sz="0" w:space="0" w:color="auto"/>
        <w:bottom w:val="none" w:sz="0" w:space="0" w:color="auto"/>
        <w:right w:val="none" w:sz="0" w:space="0" w:color="auto"/>
      </w:divBdr>
    </w:div>
    <w:div w:id="184291427">
      <w:bodyDiv w:val="1"/>
      <w:marLeft w:val="0"/>
      <w:marRight w:val="0"/>
      <w:marTop w:val="0"/>
      <w:marBottom w:val="0"/>
      <w:divBdr>
        <w:top w:val="none" w:sz="0" w:space="0" w:color="auto"/>
        <w:left w:val="none" w:sz="0" w:space="0" w:color="auto"/>
        <w:bottom w:val="none" w:sz="0" w:space="0" w:color="auto"/>
        <w:right w:val="none" w:sz="0" w:space="0" w:color="auto"/>
      </w:divBdr>
    </w:div>
    <w:div w:id="186722085">
      <w:bodyDiv w:val="1"/>
      <w:marLeft w:val="0"/>
      <w:marRight w:val="0"/>
      <w:marTop w:val="0"/>
      <w:marBottom w:val="0"/>
      <w:divBdr>
        <w:top w:val="none" w:sz="0" w:space="0" w:color="auto"/>
        <w:left w:val="none" w:sz="0" w:space="0" w:color="auto"/>
        <w:bottom w:val="none" w:sz="0" w:space="0" w:color="auto"/>
        <w:right w:val="none" w:sz="0" w:space="0" w:color="auto"/>
      </w:divBdr>
    </w:div>
    <w:div w:id="189294801">
      <w:bodyDiv w:val="1"/>
      <w:marLeft w:val="0"/>
      <w:marRight w:val="0"/>
      <w:marTop w:val="0"/>
      <w:marBottom w:val="0"/>
      <w:divBdr>
        <w:top w:val="none" w:sz="0" w:space="0" w:color="auto"/>
        <w:left w:val="none" w:sz="0" w:space="0" w:color="auto"/>
        <w:bottom w:val="none" w:sz="0" w:space="0" w:color="auto"/>
        <w:right w:val="none" w:sz="0" w:space="0" w:color="auto"/>
      </w:divBdr>
    </w:div>
    <w:div w:id="190148995">
      <w:bodyDiv w:val="1"/>
      <w:marLeft w:val="0"/>
      <w:marRight w:val="0"/>
      <w:marTop w:val="0"/>
      <w:marBottom w:val="0"/>
      <w:divBdr>
        <w:top w:val="none" w:sz="0" w:space="0" w:color="auto"/>
        <w:left w:val="none" w:sz="0" w:space="0" w:color="auto"/>
        <w:bottom w:val="none" w:sz="0" w:space="0" w:color="auto"/>
        <w:right w:val="none" w:sz="0" w:space="0" w:color="auto"/>
      </w:divBdr>
    </w:div>
    <w:div w:id="192576974">
      <w:bodyDiv w:val="1"/>
      <w:marLeft w:val="0"/>
      <w:marRight w:val="0"/>
      <w:marTop w:val="0"/>
      <w:marBottom w:val="0"/>
      <w:divBdr>
        <w:top w:val="none" w:sz="0" w:space="0" w:color="auto"/>
        <w:left w:val="none" w:sz="0" w:space="0" w:color="auto"/>
        <w:bottom w:val="none" w:sz="0" w:space="0" w:color="auto"/>
        <w:right w:val="none" w:sz="0" w:space="0" w:color="auto"/>
      </w:divBdr>
    </w:div>
    <w:div w:id="193420126">
      <w:bodyDiv w:val="1"/>
      <w:marLeft w:val="0"/>
      <w:marRight w:val="0"/>
      <w:marTop w:val="0"/>
      <w:marBottom w:val="0"/>
      <w:divBdr>
        <w:top w:val="none" w:sz="0" w:space="0" w:color="auto"/>
        <w:left w:val="none" w:sz="0" w:space="0" w:color="auto"/>
        <w:bottom w:val="none" w:sz="0" w:space="0" w:color="auto"/>
        <w:right w:val="none" w:sz="0" w:space="0" w:color="auto"/>
      </w:divBdr>
    </w:div>
    <w:div w:id="194202377">
      <w:bodyDiv w:val="1"/>
      <w:marLeft w:val="0"/>
      <w:marRight w:val="0"/>
      <w:marTop w:val="0"/>
      <w:marBottom w:val="0"/>
      <w:divBdr>
        <w:top w:val="none" w:sz="0" w:space="0" w:color="auto"/>
        <w:left w:val="none" w:sz="0" w:space="0" w:color="auto"/>
        <w:bottom w:val="none" w:sz="0" w:space="0" w:color="auto"/>
        <w:right w:val="none" w:sz="0" w:space="0" w:color="auto"/>
      </w:divBdr>
    </w:div>
    <w:div w:id="194732955">
      <w:bodyDiv w:val="1"/>
      <w:marLeft w:val="0"/>
      <w:marRight w:val="0"/>
      <w:marTop w:val="0"/>
      <w:marBottom w:val="0"/>
      <w:divBdr>
        <w:top w:val="none" w:sz="0" w:space="0" w:color="auto"/>
        <w:left w:val="none" w:sz="0" w:space="0" w:color="auto"/>
        <w:bottom w:val="none" w:sz="0" w:space="0" w:color="auto"/>
        <w:right w:val="none" w:sz="0" w:space="0" w:color="auto"/>
      </w:divBdr>
    </w:div>
    <w:div w:id="195506983">
      <w:bodyDiv w:val="1"/>
      <w:marLeft w:val="0"/>
      <w:marRight w:val="0"/>
      <w:marTop w:val="0"/>
      <w:marBottom w:val="0"/>
      <w:divBdr>
        <w:top w:val="none" w:sz="0" w:space="0" w:color="auto"/>
        <w:left w:val="none" w:sz="0" w:space="0" w:color="auto"/>
        <w:bottom w:val="none" w:sz="0" w:space="0" w:color="auto"/>
        <w:right w:val="none" w:sz="0" w:space="0" w:color="auto"/>
      </w:divBdr>
    </w:div>
    <w:div w:id="196698179">
      <w:bodyDiv w:val="1"/>
      <w:marLeft w:val="0"/>
      <w:marRight w:val="0"/>
      <w:marTop w:val="0"/>
      <w:marBottom w:val="0"/>
      <w:divBdr>
        <w:top w:val="none" w:sz="0" w:space="0" w:color="auto"/>
        <w:left w:val="none" w:sz="0" w:space="0" w:color="auto"/>
        <w:bottom w:val="none" w:sz="0" w:space="0" w:color="auto"/>
        <w:right w:val="none" w:sz="0" w:space="0" w:color="auto"/>
      </w:divBdr>
    </w:div>
    <w:div w:id="198201420">
      <w:bodyDiv w:val="1"/>
      <w:marLeft w:val="0"/>
      <w:marRight w:val="0"/>
      <w:marTop w:val="0"/>
      <w:marBottom w:val="0"/>
      <w:divBdr>
        <w:top w:val="none" w:sz="0" w:space="0" w:color="auto"/>
        <w:left w:val="none" w:sz="0" w:space="0" w:color="auto"/>
        <w:bottom w:val="none" w:sz="0" w:space="0" w:color="auto"/>
        <w:right w:val="none" w:sz="0" w:space="0" w:color="auto"/>
      </w:divBdr>
    </w:div>
    <w:div w:id="200555257">
      <w:bodyDiv w:val="1"/>
      <w:marLeft w:val="0"/>
      <w:marRight w:val="0"/>
      <w:marTop w:val="0"/>
      <w:marBottom w:val="0"/>
      <w:divBdr>
        <w:top w:val="none" w:sz="0" w:space="0" w:color="auto"/>
        <w:left w:val="none" w:sz="0" w:space="0" w:color="auto"/>
        <w:bottom w:val="none" w:sz="0" w:space="0" w:color="auto"/>
        <w:right w:val="none" w:sz="0" w:space="0" w:color="auto"/>
      </w:divBdr>
    </w:div>
    <w:div w:id="200822813">
      <w:bodyDiv w:val="1"/>
      <w:marLeft w:val="0"/>
      <w:marRight w:val="0"/>
      <w:marTop w:val="0"/>
      <w:marBottom w:val="0"/>
      <w:divBdr>
        <w:top w:val="none" w:sz="0" w:space="0" w:color="auto"/>
        <w:left w:val="none" w:sz="0" w:space="0" w:color="auto"/>
        <w:bottom w:val="none" w:sz="0" w:space="0" w:color="auto"/>
        <w:right w:val="none" w:sz="0" w:space="0" w:color="auto"/>
      </w:divBdr>
    </w:div>
    <w:div w:id="204370430">
      <w:bodyDiv w:val="1"/>
      <w:marLeft w:val="0"/>
      <w:marRight w:val="0"/>
      <w:marTop w:val="0"/>
      <w:marBottom w:val="0"/>
      <w:divBdr>
        <w:top w:val="none" w:sz="0" w:space="0" w:color="auto"/>
        <w:left w:val="none" w:sz="0" w:space="0" w:color="auto"/>
        <w:bottom w:val="none" w:sz="0" w:space="0" w:color="auto"/>
        <w:right w:val="none" w:sz="0" w:space="0" w:color="auto"/>
      </w:divBdr>
    </w:div>
    <w:div w:id="204409485">
      <w:bodyDiv w:val="1"/>
      <w:marLeft w:val="0"/>
      <w:marRight w:val="0"/>
      <w:marTop w:val="0"/>
      <w:marBottom w:val="0"/>
      <w:divBdr>
        <w:top w:val="none" w:sz="0" w:space="0" w:color="auto"/>
        <w:left w:val="none" w:sz="0" w:space="0" w:color="auto"/>
        <w:bottom w:val="none" w:sz="0" w:space="0" w:color="auto"/>
        <w:right w:val="none" w:sz="0" w:space="0" w:color="auto"/>
      </w:divBdr>
    </w:div>
    <w:div w:id="205677139">
      <w:bodyDiv w:val="1"/>
      <w:marLeft w:val="0"/>
      <w:marRight w:val="0"/>
      <w:marTop w:val="0"/>
      <w:marBottom w:val="0"/>
      <w:divBdr>
        <w:top w:val="none" w:sz="0" w:space="0" w:color="auto"/>
        <w:left w:val="none" w:sz="0" w:space="0" w:color="auto"/>
        <w:bottom w:val="none" w:sz="0" w:space="0" w:color="auto"/>
        <w:right w:val="none" w:sz="0" w:space="0" w:color="auto"/>
      </w:divBdr>
    </w:div>
    <w:div w:id="205728090">
      <w:bodyDiv w:val="1"/>
      <w:marLeft w:val="0"/>
      <w:marRight w:val="0"/>
      <w:marTop w:val="0"/>
      <w:marBottom w:val="0"/>
      <w:divBdr>
        <w:top w:val="none" w:sz="0" w:space="0" w:color="auto"/>
        <w:left w:val="none" w:sz="0" w:space="0" w:color="auto"/>
        <w:bottom w:val="none" w:sz="0" w:space="0" w:color="auto"/>
        <w:right w:val="none" w:sz="0" w:space="0" w:color="auto"/>
      </w:divBdr>
    </w:div>
    <w:div w:id="206259030">
      <w:bodyDiv w:val="1"/>
      <w:marLeft w:val="0"/>
      <w:marRight w:val="0"/>
      <w:marTop w:val="0"/>
      <w:marBottom w:val="0"/>
      <w:divBdr>
        <w:top w:val="none" w:sz="0" w:space="0" w:color="auto"/>
        <w:left w:val="none" w:sz="0" w:space="0" w:color="auto"/>
        <w:bottom w:val="none" w:sz="0" w:space="0" w:color="auto"/>
        <w:right w:val="none" w:sz="0" w:space="0" w:color="auto"/>
      </w:divBdr>
    </w:div>
    <w:div w:id="206531300">
      <w:bodyDiv w:val="1"/>
      <w:marLeft w:val="0"/>
      <w:marRight w:val="0"/>
      <w:marTop w:val="0"/>
      <w:marBottom w:val="0"/>
      <w:divBdr>
        <w:top w:val="none" w:sz="0" w:space="0" w:color="auto"/>
        <w:left w:val="none" w:sz="0" w:space="0" w:color="auto"/>
        <w:bottom w:val="none" w:sz="0" w:space="0" w:color="auto"/>
        <w:right w:val="none" w:sz="0" w:space="0" w:color="auto"/>
      </w:divBdr>
    </w:div>
    <w:div w:id="208878120">
      <w:bodyDiv w:val="1"/>
      <w:marLeft w:val="0"/>
      <w:marRight w:val="0"/>
      <w:marTop w:val="0"/>
      <w:marBottom w:val="0"/>
      <w:divBdr>
        <w:top w:val="none" w:sz="0" w:space="0" w:color="auto"/>
        <w:left w:val="none" w:sz="0" w:space="0" w:color="auto"/>
        <w:bottom w:val="none" w:sz="0" w:space="0" w:color="auto"/>
        <w:right w:val="none" w:sz="0" w:space="0" w:color="auto"/>
      </w:divBdr>
    </w:div>
    <w:div w:id="210115477">
      <w:bodyDiv w:val="1"/>
      <w:marLeft w:val="0"/>
      <w:marRight w:val="0"/>
      <w:marTop w:val="0"/>
      <w:marBottom w:val="0"/>
      <w:divBdr>
        <w:top w:val="none" w:sz="0" w:space="0" w:color="auto"/>
        <w:left w:val="none" w:sz="0" w:space="0" w:color="auto"/>
        <w:bottom w:val="none" w:sz="0" w:space="0" w:color="auto"/>
        <w:right w:val="none" w:sz="0" w:space="0" w:color="auto"/>
      </w:divBdr>
    </w:div>
    <w:div w:id="210576855">
      <w:bodyDiv w:val="1"/>
      <w:marLeft w:val="0"/>
      <w:marRight w:val="0"/>
      <w:marTop w:val="0"/>
      <w:marBottom w:val="0"/>
      <w:divBdr>
        <w:top w:val="none" w:sz="0" w:space="0" w:color="auto"/>
        <w:left w:val="none" w:sz="0" w:space="0" w:color="auto"/>
        <w:bottom w:val="none" w:sz="0" w:space="0" w:color="auto"/>
        <w:right w:val="none" w:sz="0" w:space="0" w:color="auto"/>
      </w:divBdr>
    </w:div>
    <w:div w:id="211890011">
      <w:bodyDiv w:val="1"/>
      <w:marLeft w:val="0"/>
      <w:marRight w:val="0"/>
      <w:marTop w:val="0"/>
      <w:marBottom w:val="0"/>
      <w:divBdr>
        <w:top w:val="none" w:sz="0" w:space="0" w:color="auto"/>
        <w:left w:val="none" w:sz="0" w:space="0" w:color="auto"/>
        <w:bottom w:val="none" w:sz="0" w:space="0" w:color="auto"/>
        <w:right w:val="none" w:sz="0" w:space="0" w:color="auto"/>
      </w:divBdr>
    </w:div>
    <w:div w:id="213977013">
      <w:bodyDiv w:val="1"/>
      <w:marLeft w:val="0"/>
      <w:marRight w:val="0"/>
      <w:marTop w:val="0"/>
      <w:marBottom w:val="0"/>
      <w:divBdr>
        <w:top w:val="none" w:sz="0" w:space="0" w:color="auto"/>
        <w:left w:val="none" w:sz="0" w:space="0" w:color="auto"/>
        <w:bottom w:val="none" w:sz="0" w:space="0" w:color="auto"/>
        <w:right w:val="none" w:sz="0" w:space="0" w:color="auto"/>
      </w:divBdr>
    </w:div>
    <w:div w:id="214895646">
      <w:bodyDiv w:val="1"/>
      <w:marLeft w:val="0"/>
      <w:marRight w:val="0"/>
      <w:marTop w:val="0"/>
      <w:marBottom w:val="0"/>
      <w:divBdr>
        <w:top w:val="none" w:sz="0" w:space="0" w:color="auto"/>
        <w:left w:val="none" w:sz="0" w:space="0" w:color="auto"/>
        <w:bottom w:val="none" w:sz="0" w:space="0" w:color="auto"/>
        <w:right w:val="none" w:sz="0" w:space="0" w:color="auto"/>
      </w:divBdr>
    </w:div>
    <w:div w:id="215901067">
      <w:bodyDiv w:val="1"/>
      <w:marLeft w:val="0"/>
      <w:marRight w:val="0"/>
      <w:marTop w:val="0"/>
      <w:marBottom w:val="0"/>
      <w:divBdr>
        <w:top w:val="none" w:sz="0" w:space="0" w:color="auto"/>
        <w:left w:val="none" w:sz="0" w:space="0" w:color="auto"/>
        <w:bottom w:val="none" w:sz="0" w:space="0" w:color="auto"/>
        <w:right w:val="none" w:sz="0" w:space="0" w:color="auto"/>
      </w:divBdr>
    </w:div>
    <w:div w:id="216937809">
      <w:bodyDiv w:val="1"/>
      <w:marLeft w:val="0"/>
      <w:marRight w:val="0"/>
      <w:marTop w:val="0"/>
      <w:marBottom w:val="0"/>
      <w:divBdr>
        <w:top w:val="none" w:sz="0" w:space="0" w:color="auto"/>
        <w:left w:val="none" w:sz="0" w:space="0" w:color="auto"/>
        <w:bottom w:val="none" w:sz="0" w:space="0" w:color="auto"/>
        <w:right w:val="none" w:sz="0" w:space="0" w:color="auto"/>
      </w:divBdr>
    </w:div>
    <w:div w:id="217018062">
      <w:bodyDiv w:val="1"/>
      <w:marLeft w:val="0"/>
      <w:marRight w:val="0"/>
      <w:marTop w:val="0"/>
      <w:marBottom w:val="0"/>
      <w:divBdr>
        <w:top w:val="none" w:sz="0" w:space="0" w:color="auto"/>
        <w:left w:val="none" w:sz="0" w:space="0" w:color="auto"/>
        <w:bottom w:val="none" w:sz="0" w:space="0" w:color="auto"/>
        <w:right w:val="none" w:sz="0" w:space="0" w:color="auto"/>
      </w:divBdr>
    </w:div>
    <w:div w:id="217669974">
      <w:bodyDiv w:val="1"/>
      <w:marLeft w:val="0"/>
      <w:marRight w:val="0"/>
      <w:marTop w:val="0"/>
      <w:marBottom w:val="0"/>
      <w:divBdr>
        <w:top w:val="none" w:sz="0" w:space="0" w:color="auto"/>
        <w:left w:val="none" w:sz="0" w:space="0" w:color="auto"/>
        <w:bottom w:val="none" w:sz="0" w:space="0" w:color="auto"/>
        <w:right w:val="none" w:sz="0" w:space="0" w:color="auto"/>
      </w:divBdr>
    </w:div>
    <w:div w:id="218782008">
      <w:bodyDiv w:val="1"/>
      <w:marLeft w:val="0"/>
      <w:marRight w:val="0"/>
      <w:marTop w:val="0"/>
      <w:marBottom w:val="0"/>
      <w:divBdr>
        <w:top w:val="none" w:sz="0" w:space="0" w:color="auto"/>
        <w:left w:val="none" w:sz="0" w:space="0" w:color="auto"/>
        <w:bottom w:val="none" w:sz="0" w:space="0" w:color="auto"/>
        <w:right w:val="none" w:sz="0" w:space="0" w:color="auto"/>
      </w:divBdr>
    </w:div>
    <w:div w:id="219291588">
      <w:bodyDiv w:val="1"/>
      <w:marLeft w:val="0"/>
      <w:marRight w:val="0"/>
      <w:marTop w:val="0"/>
      <w:marBottom w:val="0"/>
      <w:divBdr>
        <w:top w:val="none" w:sz="0" w:space="0" w:color="auto"/>
        <w:left w:val="none" w:sz="0" w:space="0" w:color="auto"/>
        <w:bottom w:val="none" w:sz="0" w:space="0" w:color="auto"/>
        <w:right w:val="none" w:sz="0" w:space="0" w:color="auto"/>
      </w:divBdr>
    </w:div>
    <w:div w:id="221646652">
      <w:bodyDiv w:val="1"/>
      <w:marLeft w:val="0"/>
      <w:marRight w:val="0"/>
      <w:marTop w:val="0"/>
      <w:marBottom w:val="0"/>
      <w:divBdr>
        <w:top w:val="none" w:sz="0" w:space="0" w:color="auto"/>
        <w:left w:val="none" w:sz="0" w:space="0" w:color="auto"/>
        <w:bottom w:val="none" w:sz="0" w:space="0" w:color="auto"/>
        <w:right w:val="none" w:sz="0" w:space="0" w:color="auto"/>
      </w:divBdr>
    </w:div>
    <w:div w:id="222715376">
      <w:bodyDiv w:val="1"/>
      <w:marLeft w:val="0"/>
      <w:marRight w:val="0"/>
      <w:marTop w:val="0"/>
      <w:marBottom w:val="0"/>
      <w:divBdr>
        <w:top w:val="none" w:sz="0" w:space="0" w:color="auto"/>
        <w:left w:val="none" w:sz="0" w:space="0" w:color="auto"/>
        <w:bottom w:val="none" w:sz="0" w:space="0" w:color="auto"/>
        <w:right w:val="none" w:sz="0" w:space="0" w:color="auto"/>
      </w:divBdr>
    </w:div>
    <w:div w:id="222722919">
      <w:bodyDiv w:val="1"/>
      <w:marLeft w:val="0"/>
      <w:marRight w:val="0"/>
      <w:marTop w:val="0"/>
      <w:marBottom w:val="0"/>
      <w:divBdr>
        <w:top w:val="none" w:sz="0" w:space="0" w:color="auto"/>
        <w:left w:val="none" w:sz="0" w:space="0" w:color="auto"/>
        <w:bottom w:val="none" w:sz="0" w:space="0" w:color="auto"/>
        <w:right w:val="none" w:sz="0" w:space="0" w:color="auto"/>
      </w:divBdr>
    </w:div>
    <w:div w:id="223296745">
      <w:bodyDiv w:val="1"/>
      <w:marLeft w:val="0"/>
      <w:marRight w:val="0"/>
      <w:marTop w:val="0"/>
      <w:marBottom w:val="0"/>
      <w:divBdr>
        <w:top w:val="none" w:sz="0" w:space="0" w:color="auto"/>
        <w:left w:val="none" w:sz="0" w:space="0" w:color="auto"/>
        <w:bottom w:val="none" w:sz="0" w:space="0" w:color="auto"/>
        <w:right w:val="none" w:sz="0" w:space="0" w:color="auto"/>
      </w:divBdr>
    </w:div>
    <w:div w:id="223614025">
      <w:bodyDiv w:val="1"/>
      <w:marLeft w:val="0"/>
      <w:marRight w:val="0"/>
      <w:marTop w:val="0"/>
      <w:marBottom w:val="0"/>
      <w:divBdr>
        <w:top w:val="none" w:sz="0" w:space="0" w:color="auto"/>
        <w:left w:val="none" w:sz="0" w:space="0" w:color="auto"/>
        <w:bottom w:val="none" w:sz="0" w:space="0" w:color="auto"/>
        <w:right w:val="none" w:sz="0" w:space="0" w:color="auto"/>
      </w:divBdr>
    </w:div>
    <w:div w:id="228074062">
      <w:bodyDiv w:val="1"/>
      <w:marLeft w:val="0"/>
      <w:marRight w:val="0"/>
      <w:marTop w:val="0"/>
      <w:marBottom w:val="0"/>
      <w:divBdr>
        <w:top w:val="none" w:sz="0" w:space="0" w:color="auto"/>
        <w:left w:val="none" w:sz="0" w:space="0" w:color="auto"/>
        <w:bottom w:val="none" w:sz="0" w:space="0" w:color="auto"/>
        <w:right w:val="none" w:sz="0" w:space="0" w:color="auto"/>
      </w:divBdr>
    </w:div>
    <w:div w:id="228351380">
      <w:bodyDiv w:val="1"/>
      <w:marLeft w:val="0"/>
      <w:marRight w:val="0"/>
      <w:marTop w:val="0"/>
      <w:marBottom w:val="0"/>
      <w:divBdr>
        <w:top w:val="none" w:sz="0" w:space="0" w:color="auto"/>
        <w:left w:val="none" w:sz="0" w:space="0" w:color="auto"/>
        <w:bottom w:val="none" w:sz="0" w:space="0" w:color="auto"/>
        <w:right w:val="none" w:sz="0" w:space="0" w:color="auto"/>
      </w:divBdr>
    </w:div>
    <w:div w:id="229655791">
      <w:bodyDiv w:val="1"/>
      <w:marLeft w:val="0"/>
      <w:marRight w:val="0"/>
      <w:marTop w:val="0"/>
      <w:marBottom w:val="0"/>
      <w:divBdr>
        <w:top w:val="none" w:sz="0" w:space="0" w:color="auto"/>
        <w:left w:val="none" w:sz="0" w:space="0" w:color="auto"/>
        <w:bottom w:val="none" w:sz="0" w:space="0" w:color="auto"/>
        <w:right w:val="none" w:sz="0" w:space="0" w:color="auto"/>
      </w:divBdr>
    </w:div>
    <w:div w:id="229972917">
      <w:bodyDiv w:val="1"/>
      <w:marLeft w:val="0"/>
      <w:marRight w:val="0"/>
      <w:marTop w:val="0"/>
      <w:marBottom w:val="0"/>
      <w:divBdr>
        <w:top w:val="none" w:sz="0" w:space="0" w:color="auto"/>
        <w:left w:val="none" w:sz="0" w:space="0" w:color="auto"/>
        <w:bottom w:val="none" w:sz="0" w:space="0" w:color="auto"/>
        <w:right w:val="none" w:sz="0" w:space="0" w:color="auto"/>
      </w:divBdr>
    </w:div>
    <w:div w:id="230239045">
      <w:bodyDiv w:val="1"/>
      <w:marLeft w:val="0"/>
      <w:marRight w:val="0"/>
      <w:marTop w:val="0"/>
      <w:marBottom w:val="0"/>
      <w:divBdr>
        <w:top w:val="none" w:sz="0" w:space="0" w:color="auto"/>
        <w:left w:val="none" w:sz="0" w:space="0" w:color="auto"/>
        <w:bottom w:val="none" w:sz="0" w:space="0" w:color="auto"/>
        <w:right w:val="none" w:sz="0" w:space="0" w:color="auto"/>
      </w:divBdr>
    </w:div>
    <w:div w:id="230578454">
      <w:bodyDiv w:val="1"/>
      <w:marLeft w:val="0"/>
      <w:marRight w:val="0"/>
      <w:marTop w:val="0"/>
      <w:marBottom w:val="0"/>
      <w:divBdr>
        <w:top w:val="none" w:sz="0" w:space="0" w:color="auto"/>
        <w:left w:val="none" w:sz="0" w:space="0" w:color="auto"/>
        <w:bottom w:val="none" w:sz="0" w:space="0" w:color="auto"/>
        <w:right w:val="none" w:sz="0" w:space="0" w:color="auto"/>
      </w:divBdr>
    </w:div>
    <w:div w:id="231237578">
      <w:bodyDiv w:val="1"/>
      <w:marLeft w:val="0"/>
      <w:marRight w:val="0"/>
      <w:marTop w:val="0"/>
      <w:marBottom w:val="0"/>
      <w:divBdr>
        <w:top w:val="none" w:sz="0" w:space="0" w:color="auto"/>
        <w:left w:val="none" w:sz="0" w:space="0" w:color="auto"/>
        <w:bottom w:val="none" w:sz="0" w:space="0" w:color="auto"/>
        <w:right w:val="none" w:sz="0" w:space="0" w:color="auto"/>
      </w:divBdr>
    </w:div>
    <w:div w:id="231355409">
      <w:bodyDiv w:val="1"/>
      <w:marLeft w:val="0"/>
      <w:marRight w:val="0"/>
      <w:marTop w:val="0"/>
      <w:marBottom w:val="0"/>
      <w:divBdr>
        <w:top w:val="none" w:sz="0" w:space="0" w:color="auto"/>
        <w:left w:val="none" w:sz="0" w:space="0" w:color="auto"/>
        <w:bottom w:val="none" w:sz="0" w:space="0" w:color="auto"/>
        <w:right w:val="none" w:sz="0" w:space="0" w:color="auto"/>
      </w:divBdr>
    </w:div>
    <w:div w:id="231621780">
      <w:bodyDiv w:val="1"/>
      <w:marLeft w:val="0"/>
      <w:marRight w:val="0"/>
      <w:marTop w:val="0"/>
      <w:marBottom w:val="0"/>
      <w:divBdr>
        <w:top w:val="none" w:sz="0" w:space="0" w:color="auto"/>
        <w:left w:val="none" w:sz="0" w:space="0" w:color="auto"/>
        <w:bottom w:val="none" w:sz="0" w:space="0" w:color="auto"/>
        <w:right w:val="none" w:sz="0" w:space="0" w:color="auto"/>
      </w:divBdr>
    </w:div>
    <w:div w:id="232280357">
      <w:bodyDiv w:val="1"/>
      <w:marLeft w:val="0"/>
      <w:marRight w:val="0"/>
      <w:marTop w:val="0"/>
      <w:marBottom w:val="0"/>
      <w:divBdr>
        <w:top w:val="none" w:sz="0" w:space="0" w:color="auto"/>
        <w:left w:val="none" w:sz="0" w:space="0" w:color="auto"/>
        <w:bottom w:val="none" w:sz="0" w:space="0" w:color="auto"/>
        <w:right w:val="none" w:sz="0" w:space="0" w:color="auto"/>
      </w:divBdr>
    </w:div>
    <w:div w:id="233127835">
      <w:bodyDiv w:val="1"/>
      <w:marLeft w:val="0"/>
      <w:marRight w:val="0"/>
      <w:marTop w:val="0"/>
      <w:marBottom w:val="0"/>
      <w:divBdr>
        <w:top w:val="none" w:sz="0" w:space="0" w:color="auto"/>
        <w:left w:val="none" w:sz="0" w:space="0" w:color="auto"/>
        <w:bottom w:val="none" w:sz="0" w:space="0" w:color="auto"/>
        <w:right w:val="none" w:sz="0" w:space="0" w:color="auto"/>
      </w:divBdr>
    </w:div>
    <w:div w:id="240793306">
      <w:bodyDiv w:val="1"/>
      <w:marLeft w:val="0"/>
      <w:marRight w:val="0"/>
      <w:marTop w:val="0"/>
      <w:marBottom w:val="0"/>
      <w:divBdr>
        <w:top w:val="none" w:sz="0" w:space="0" w:color="auto"/>
        <w:left w:val="none" w:sz="0" w:space="0" w:color="auto"/>
        <w:bottom w:val="none" w:sz="0" w:space="0" w:color="auto"/>
        <w:right w:val="none" w:sz="0" w:space="0" w:color="auto"/>
      </w:divBdr>
    </w:div>
    <w:div w:id="241305020">
      <w:bodyDiv w:val="1"/>
      <w:marLeft w:val="0"/>
      <w:marRight w:val="0"/>
      <w:marTop w:val="0"/>
      <w:marBottom w:val="0"/>
      <w:divBdr>
        <w:top w:val="none" w:sz="0" w:space="0" w:color="auto"/>
        <w:left w:val="none" w:sz="0" w:space="0" w:color="auto"/>
        <w:bottom w:val="none" w:sz="0" w:space="0" w:color="auto"/>
        <w:right w:val="none" w:sz="0" w:space="0" w:color="auto"/>
      </w:divBdr>
    </w:div>
    <w:div w:id="241910629">
      <w:bodyDiv w:val="1"/>
      <w:marLeft w:val="0"/>
      <w:marRight w:val="0"/>
      <w:marTop w:val="0"/>
      <w:marBottom w:val="0"/>
      <w:divBdr>
        <w:top w:val="none" w:sz="0" w:space="0" w:color="auto"/>
        <w:left w:val="none" w:sz="0" w:space="0" w:color="auto"/>
        <w:bottom w:val="none" w:sz="0" w:space="0" w:color="auto"/>
        <w:right w:val="none" w:sz="0" w:space="0" w:color="auto"/>
      </w:divBdr>
    </w:div>
    <w:div w:id="242033945">
      <w:bodyDiv w:val="1"/>
      <w:marLeft w:val="0"/>
      <w:marRight w:val="0"/>
      <w:marTop w:val="0"/>
      <w:marBottom w:val="0"/>
      <w:divBdr>
        <w:top w:val="none" w:sz="0" w:space="0" w:color="auto"/>
        <w:left w:val="none" w:sz="0" w:space="0" w:color="auto"/>
        <w:bottom w:val="none" w:sz="0" w:space="0" w:color="auto"/>
        <w:right w:val="none" w:sz="0" w:space="0" w:color="auto"/>
      </w:divBdr>
    </w:div>
    <w:div w:id="242180310">
      <w:bodyDiv w:val="1"/>
      <w:marLeft w:val="0"/>
      <w:marRight w:val="0"/>
      <w:marTop w:val="0"/>
      <w:marBottom w:val="0"/>
      <w:divBdr>
        <w:top w:val="none" w:sz="0" w:space="0" w:color="auto"/>
        <w:left w:val="none" w:sz="0" w:space="0" w:color="auto"/>
        <w:bottom w:val="none" w:sz="0" w:space="0" w:color="auto"/>
        <w:right w:val="none" w:sz="0" w:space="0" w:color="auto"/>
      </w:divBdr>
    </w:div>
    <w:div w:id="247617041">
      <w:bodyDiv w:val="1"/>
      <w:marLeft w:val="0"/>
      <w:marRight w:val="0"/>
      <w:marTop w:val="0"/>
      <w:marBottom w:val="0"/>
      <w:divBdr>
        <w:top w:val="none" w:sz="0" w:space="0" w:color="auto"/>
        <w:left w:val="none" w:sz="0" w:space="0" w:color="auto"/>
        <w:bottom w:val="none" w:sz="0" w:space="0" w:color="auto"/>
        <w:right w:val="none" w:sz="0" w:space="0" w:color="auto"/>
      </w:divBdr>
    </w:div>
    <w:div w:id="247737483">
      <w:bodyDiv w:val="1"/>
      <w:marLeft w:val="0"/>
      <w:marRight w:val="0"/>
      <w:marTop w:val="0"/>
      <w:marBottom w:val="0"/>
      <w:divBdr>
        <w:top w:val="none" w:sz="0" w:space="0" w:color="auto"/>
        <w:left w:val="none" w:sz="0" w:space="0" w:color="auto"/>
        <w:bottom w:val="none" w:sz="0" w:space="0" w:color="auto"/>
        <w:right w:val="none" w:sz="0" w:space="0" w:color="auto"/>
      </w:divBdr>
    </w:div>
    <w:div w:id="248194392">
      <w:bodyDiv w:val="1"/>
      <w:marLeft w:val="0"/>
      <w:marRight w:val="0"/>
      <w:marTop w:val="0"/>
      <w:marBottom w:val="0"/>
      <w:divBdr>
        <w:top w:val="none" w:sz="0" w:space="0" w:color="auto"/>
        <w:left w:val="none" w:sz="0" w:space="0" w:color="auto"/>
        <w:bottom w:val="none" w:sz="0" w:space="0" w:color="auto"/>
        <w:right w:val="none" w:sz="0" w:space="0" w:color="auto"/>
      </w:divBdr>
    </w:div>
    <w:div w:id="249655247">
      <w:bodyDiv w:val="1"/>
      <w:marLeft w:val="0"/>
      <w:marRight w:val="0"/>
      <w:marTop w:val="0"/>
      <w:marBottom w:val="0"/>
      <w:divBdr>
        <w:top w:val="none" w:sz="0" w:space="0" w:color="auto"/>
        <w:left w:val="none" w:sz="0" w:space="0" w:color="auto"/>
        <w:bottom w:val="none" w:sz="0" w:space="0" w:color="auto"/>
        <w:right w:val="none" w:sz="0" w:space="0" w:color="auto"/>
      </w:divBdr>
    </w:div>
    <w:div w:id="249779234">
      <w:bodyDiv w:val="1"/>
      <w:marLeft w:val="0"/>
      <w:marRight w:val="0"/>
      <w:marTop w:val="0"/>
      <w:marBottom w:val="0"/>
      <w:divBdr>
        <w:top w:val="none" w:sz="0" w:space="0" w:color="auto"/>
        <w:left w:val="none" w:sz="0" w:space="0" w:color="auto"/>
        <w:bottom w:val="none" w:sz="0" w:space="0" w:color="auto"/>
        <w:right w:val="none" w:sz="0" w:space="0" w:color="auto"/>
      </w:divBdr>
    </w:div>
    <w:div w:id="251283025">
      <w:bodyDiv w:val="1"/>
      <w:marLeft w:val="0"/>
      <w:marRight w:val="0"/>
      <w:marTop w:val="0"/>
      <w:marBottom w:val="0"/>
      <w:divBdr>
        <w:top w:val="none" w:sz="0" w:space="0" w:color="auto"/>
        <w:left w:val="none" w:sz="0" w:space="0" w:color="auto"/>
        <w:bottom w:val="none" w:sz="0" w:space="0" w:color="auto"/>
        <w:right w:val="none" w:sz="0" w:space="0" w:color="auto"/>
      </w:divBdr>
    </w:div>
    <w:div w:id="252249933">
      <w:bodyDiv w:val="1"/>
      <w:marLeft w:val="0"/>
      <w:marRight w:val="0"/>
      <w:marTop w:val="0"/>
      <w:marBottom w:val="0"/>
      <w:divBdr>
        <w:top w:val="none" w:sz="0" w:space="0" w:color="auto"/>
        <w:left w:val="none" w:sz="0" w:space="0" w:color="auto"/>
        <w:bottom w:val="none" w:sz="0" w:space="0" w:color="auto"/>
        <w:right w:val="none" w:sz="0" w:space="0" w:color="auto"/>
      </w:divBdr>
    </w:div>
    <w:div w:id="255486159">
      <w:bodyDiv w:val="1"/>
      <w:marLeft w:val="0"/>
      <w:marRight w:val="0"/>
      <w:marTop w:val="0"/>
      <w:marBottom w:val="0"/>
      <w:divBdr>
        <w:top w:val="none" w:sz="0" w:space="0" w:color="auto"/>
        <w:left w:val="none" w:sz="0" w:space="0" w:color="auto"/>
        <w:bottom w:val="none" w:sz="0" w:space="0" w:color="auto"/>
        <w:right w:val="none" w:sz="0" w:space="0" w:color="auto"/>
      </w:divBdr>
    </w:div>
    <w:div w:id="255863521">
      <w:bodyDiv w:val="1"/>
      <w:marLeft w:val="0"/>
      <w:marRight w:val="0"/>
      <w:marTop w:val="0"/>
      <w:marBottom w:val="0"/>
      <w:divBdr>
        <w:top w:val="none" w:sz="0" w:space="0" w:color="auto"/>
        <w:left w:val="none" w:sz="0" w:space="0" w:color="auto"/>
        <w:bottom w:val="none" w:sz="0" w:space="0" w:color="auto"/>
        <w:right w:val="none" w:sz="0" w:space="0" w:color="auto"/>
      </w:divBdr>
    </w:div>
    <w:div w:id="256254303">
      <w:bodyDiv w:val="1"/>
      <w:marLeft w:val="0"/>
      <w:marRight w:val="0"/>
      <w:marTop w:val="0"/>
      <w:marBottom w:val="0"/>
      <w:divBdr>
        <w:top w:val="none" w:sz="0" w:space="0" w:color="auto"/>
        <w:left w:val="none" w:sz="0" w:space="0" w:color="auto"/>
        <w:bottom w:val="none" w:sz="0" w:space="0" w:color="auto"/>
        <w:right w:val="none" w:sz="0" w:space="0" w:color="auto"/>
      </w:divBdr>
    </w:div>
    <w:div w:id="257064233">
      <w:bodyDiv w:val="1"/>
      <w:marLeft w:val="0"/>
      <w:marRight w:val="0"/>
      <w:marTop w:val="0"/>
      <w:marBottom w:val="0"/>
      <w:divBdr>
        <w:top w:val="none" w:sz="0" w:space="0" w:color="auto"/>
        <w:left w:val="none" w:sz="0" w:space="0" w:color="auto"/>
        <w:bottom w:val="none" w:sz="0" w:space="0" w:color="auto"/>
        <w:right w:val="none" w:sz="0" w:space="0" w:color="auto"/>
      </w:divBdr>
    </w:div>
    <w:div w:id="257250015">
      <w:bodyDiv w:val="1"/>
      <w:marLeft w:val="0"/>
      <w:marRight w:val="0"/>
      <w:marTop w:val="0"/>
      <w:marBottom w:val="0"/>
      <w:divBdr>
        <w:top w:val="none" w:sz="0" w:space="0" w:color="auto"/>
        <w:left w:val="none" w:sz="0" w:space="0" w:color="auto"/>
        <w:bottom w:val="none" w:sz="0" w:space="0" w:color="auto"/>
        <w:right w:val="none" w:sz="0" w:space="0" w:color="auto"/>
      </w:divBdr>
    </w:div>
    <w:div w:id="257444173">
      <w:bodyDiv w:val="1"/>
      <w:marLeft w:val="0"/>
      <w:marRight w:val="0"/>
      <w:marTop w:val="0"/>
      <w:marBottom w:val="0"/>
      <w:divBdr>
        <w:top w:val="none" w:sz="0" w:space="0" w:color="auto"/>
        <w:left w:val="none" w:sz="0" w:space="0" w:color="auto"/>
        <w:bottom w:val="none" w:sz="0" w:space="0" w:color="auto"/>
        <w:right w:val="none" w:sz="0" w:space="0" w:color="auto"/>
      </w:divBdr>
    </w:div>
    <w:div w:id="257641663">
      <w:bodyDiv w:val="1"/>
      <w:marLeft w:val="0"/>
      <w:marRight w:val="0"/>
      <w:marTop w:val="0"/>
      <w:marBottom w:val="0"/>
      <w:divBdr>
        <w:top w:val="none" w:sz="0" w:space="0" w:color="auto"/>
        <w:left w:val="none" w:sz="0" w:space="0" w:color="auto"/>
        <w:bottom w:val="none" w:sz="0" w:space="0" w:color="auto"/>
        <w:right w:val="none" w:sz="0" w:space="0" w:color="auto"/>
      </w:divBdr>
    </w:div>
    <w:div w:id="259488383">
      <w:bodyDiv w:val="1"/>
      <w:marLeft w:val="0"/>
      <w:marRight w:val="0"/>
      <w:marTop w:val="0"/>
      <w:marBottom w:val="0"/>
      <w:divBdr>
        <w:top w:val="none" w:sz="0" w:space="0" w:color="auto"/>
        <w:left w:val="none" w:sz="0" w:space="0" w:color="auto"/>
        <w:bottom w:val="none" w:sz="0" w:space="0" w:color="auto"/>
        <w:right w:val="none" w:sz="0" w:space="0" w:color="auto"/>
      </w:divBdr>
    </w:div>
    <w:div w:id="259997427">
      <w:bodyDiv w:val="1"/>
      <w:marLeft w:val="0"/>
      <w:marRight w:val="0"/>
      <w:marTop w:val="0"/>
      <w:marBottom w:val="0"/>
      <w:divBdr>
        <w:top w:val="none" w:sz="0" w:space="0" w:color="auto"/>
        <w:left w:val="none" w:sz="0" w:space="0" w:color="auto"/>
        <w:bottom w:val="none" w:sz="0" w:space="0" w:color="auto"/>
        <w:right w:val="none" w:sz="0" w:space="0" w:color="auto"/>
      </w:divBdr>
    </w:div>
    <w:div w:id="261571461">
      <w:bodyDiv w:val="1"/>
      <w:marLeft w:val="0"/>
      <w:marRight w:val="0"/>
      <w:marTop w:val="0"/>
      <w:marBottom w:val="0"/>
      <w:divBdr>
        <w:top w:val="none" w:sz="0" w:space="0" w:color="auto"/>
        <w:left w:val="none" w:sz="0" w:space="0" w:color="auto"/>
        <w:bottom w:val="none" w:sz="0" w:space="0" w:color="auto"/>
        <w:right w:val="none" w:sz="0" w:space="0" w:color="auto"/>
      </w:divBdr>
    </w:div>
    <w:div w:id="263196486">
      <w:bodyDiv w:val="1"/>
      <w:marLeft w:val="0"/>
      <w:marRight w:val="0"/>
      <w:marTop w:val="0"/>
      <w:marBottom w:val="0"/>
      <w:divBdr>
        <w:top w:val="none" w:sz="0" w:space="0" w:color="auto"/>
        <w:left w:val="none" w:sz="0" w:space="0" w:color="auto"/>
        <w:bottom w:val="none" w:sz="0" w:space="0" w:color="auto"/>
        <w:right w:val="none" w:sz="0" w:space="0" w:color="auto"/>
      </w:divBdr>
    </w:div>
    <w:div w:id="263533226">
      <w:bodyDiv w:val="1"/>
      <w:marLeft w:val="0"/>
      <w:marRight w:val="0"/>
      <w:marTop w:val="0"/>
      <w:marBottom w:val="0"/>
      <w:divBdr>
        <w:top w:val="none" w:sz="0" w:space="0" w:color="auto"/>
        <w:left w:val="none" w:sz="0" w:space="0" w:color="auto"/>
        <w:bottom w:val="none" w:sz="0" w:space="0" w:color="auto"/>
        <w:right w:val="none" w:sz="0" w:space="0" w:color="auto"/>
      </w:divBdr>
    </w:div>
    <w:div w:id="264192633">
      <w:bodyDiv w:val="1"/>
      <w:marLeft w:val="0"/>
      <w:marRight w:val="0"/>
      <w:marTop w:val="0"/>
      <w:marBottom w:val="0"/>
      <w:divBdr>
        <w:top w:val="none" w:sz="0" w:space="0" w:color="auto"/>
        <w:left w:val="none" w:sz="0" w:space="0" w:color="auto"/>
        <w:bottom w:val="none" w:sz="0" w:space="0" w:color="auto"/>
        <w:right w:val="none" w:sz="0" w:space="0" w:color="auto"/>
      </w:divBdr>
    </w:div>
    <w:div w:id="265620621">
      <w:bodyDiv w:val="1"/>
      <w:marLeft w:val="0"/>
      <w:marRight w:val="0"/>
      <w:marTop w:val="0"/>
      <w:marBottom w:val="0"/>
      <w:divBdr>
        <w:top w:val="none" w:sz="0" w:space="0" w:color="auto"/>
        <w:left w:val="none" w:sz="0" w:space="0" w:color="auto"/>
        <w:bottom w:val="none" w:sz="0" w:space="0" w:color="auto"/>
        <w:right w:val="none" w:sz="0" w:space="0" w:color="auto"/>
      </w:divBdr>
    </w:div>
    <w:div w:id="266622925">
      <w:bodyDiv w:val="1"/>
      <w:marLeft w:val="0"/>
      <w:marRight w:val="0"/>
      <w:marTop w:val="0"/>
      <w:marBottom w:val="0"/>
      <w:divBdr>
        <w:top w:val="none" w:sz="0" w:space="0" w:color="auto"/>
        <w:left w:val="none" w:sz="0" w:space="0" w:color="auto"/>
        <w:bottom w:val="none" w:sz="0" w:space="0" w:color="auto"/>
        <w:right w:val="none" w:sz="0" w:space="0" w:color="auto"/>
      </w:divBdr>
    </w:div>
    <w:div w:id="268779598">
      <w:bodyDiv w:val="1"/>
      <w:marLeft w:val="0"/>
      <w:marRight w:val="0"/>
      <w:marTop w:val="0"/>
      <w:marBottom w:val="0"/>
      <w:divBdr>
        <w:top w:val="none" w:sz="0" w:space="0" w:color="auto"/>
        <w:left w:val="none" w:sz="0" w:space="0" w:color="auto"/>
        <w:bottom w:val="none" w:sz="0" w:space="0" w:color="auto"/>
        <w:right w:val="none" w:sz="0" w:space="0" w:color="auto"/>
      </w:divBdr>
    </w:div>
    <w:div w:id="268856303">
      <w:bodyDiv w:val="1"/>
      <w:marLeft w:val="0"/>
      <w:marRight w:val="0"/>
      <w:marTop w:val="0"/>
      <w:marBottom w:val="0"/>
      <w:divBdr>
        <w:top w:val="none" w:sz="0" w:space="0" w:color="auto"/>
        <w:left w:val="none" w:sz="0" w:space="0" w:color="auto"/>
        <w:bottom w:val="none" w:sz="0" w:space="0" w:color="auto"/>
        <w:right w:val="none" w:sz="0" w:space="0" w:color="auto"/>
      </w:divBdr>
    </w:div>
    <w:div w:id="269508390">
      <w:bodyDiv w:val="1"/>
      <w:marLeft w:val="0"/>
      <w:marRight w:val="0"/>
      <w:marTop w:val="0"/>
      <w:marBottom w:val="0"/>
      <w:divBdr>
        <w:top w:val="none" w:sz="0" w:space="0" w:color="auto"/>
        <w:left w:val="none" w:sz="0" w:space="0" w:color="auto"/>
        <w:bottom w:val="none" w:sz="0" w:space="0" w:color="auto"/>
        <w:right w:val="none" w:sz="0" w:space="0" w:color="auto"/>
      </w:divBdr>
    </w:div>
    <w:div w:id="270628763">
      <w:bodyDiv w:val="1"/>
      <w:marLeft w:val="0"/>
      <w:marRight w:val="0"/>
      <w:marTop w:val="0"/>
      <w:marBottom w:val="0"/>
      <w:divBdr>
        <w:top w:val="none" w:sz="0" w:space="0" w:color="auto"/>
        <w:left w:val="none" w:sz="0" w:space="0" w:color="auto"/>
        <w:bottom w:val="none" w:sz="0" w:space="0" w:color="auto"/>
        <w:right w:val="none" w:sz="0" w:space="0" w:color="auto"/>
      </w:divBdr>
    </w:div>
    <w:div w:id="271207550">
      <w:bodyDiv w:val="1"/>
      <w:marLeft w:val="0"/>
      <w:marRight w:val="0"/>
      <w:marTop w:val="0"/>
      <w:marBottom w:val="0"/>
      <w:divBdr>
        <w:top w:val="none" w:sz="0" w:space="0" w:color="auto"/>
        <w:left w:val="none" w:sz="0" w:space="0" w:color="auto"/>
        <w:bottom w:val="none" w:sz="0" w:space="0" w:color="auto"/>
        <w:right w:val="none" w:sz="0" w:space="0" w:color="auto"/>
      </w:divBdr>
    </w:div>
    <w:div w:id="272202476">
      <w:bodyDiv w:val="1"/>
      <w:marLeft w:val="0"/>
      <w:marRight w:val="0"/>
      <w:marTop w:val="0"/>
      <w:marBottom w:val="0"/>
      <w:divBdr>
        <w:top w:val="none" w:sz="0" w:space="0" w:color="auto"/>
        <w:left w:val="none" w:sz="0" w:space="0" w:color="auto"/>
        <w:bottom w:val="none" w:sz="0" w:space="0" w:color="auto"/>
        <w:right w:val="none" w:sz="0" w:space="0" w:color="auto"/>
      </w:divBdr>
    </w:div>
    <w:div w:id="272443053">
      <w:bodyDiv w:val="1"/>
      <w:marLeft w:val="0"/>
      <w:marRight w:val="0"/>
      <w:marTop w:val="0"/>
      <w:marBottom w:val="0"/>
      <w:divBdr>
        <w:top w:val="none" w:sz="0" w:space="0" w:color="auto"/>
        <w:left w:val="none" w:sz="0" w:space="0" w:color="auto"/>
        <w:bottom w:val="none" w:sz="0" w:space="0" w:color="auto"/>
        <w:right w:val="none" w:sz="0" w:space="0" w:color="auto"/>
      </w:divBdr>
    </w:div>
    <w:div w:id="272521828">
      <w:bodyDiv w:val="1"/>
      <w:marLeft w:val="0"/>
      <w:marRight w:val="0"/>
      <w:marTop w:val="0"/>
      <w:marBottom w:val="0"/>
      <w:divBdr>
        <w:top w:val="none" w:sz="0" w:space="0" w:color="auto"/>
        <w:left w:val="none" w:sz="0" w:space="0" w:color="auto"/>
        <w:bottom w:val="none" w:sz="0" w:space="0" w:color="auto"/>
        <w:right w:val="none" w:sz="0" w:space="0" w:color="auto"/>
      </w:divBdr>
    </w:div>
    <w:div w:id="273828491">
      <w:bodyDiv w:val="1"/>
      <w:marLeft w:val="0"/>
      <w:marRight w:val="0"/>
      <w:marTop w:val="0"/>
      <w:marBottom w:val="0"/>
      <w:divBdr>
        <w:top w:val="none" w:sz="0" w:space="0" w:color="auto"/>
        <w:left w:val="none" w:sz="0" w:space="0" w:color="auto"/>
        <w:bottom w:val="none" w:sz="0" w:space="0" w:color="auto"/>
        <w:right w:val="none" w:sz="0" w:space="0" w:color="auto"/>
      </w:divBdr>
    </w:div>
    <w:div w:id="274866412">
      <w:bodyDiv w:val="1"/>
      <w:marLeft w:val="0"/>
      <w:marRight w:val="0"/>
      <w:marTop w:val="0"/>
      <w:marBottom w:val="0"/>
      <w:divBdr>
        <w:top w:val="none" w:sz="0" w:space="0" w:color="auto"/>
        <w:left w:val="none" w:sz="0" w:space="0" w:color="auto"/>
        <w:bottom w:val="none" w:sz="0" w:space="0" w:color="auto"/>
        <w:right w:val="none" w:sz="0" w:space="0" w:color="auto"/>
      </w:divBdr>
    </w:div>
    <w:div w:id="276569367">
      <w:bodyDiv w:val="1"/>
      <w:marLeft w:val="0"/>
      <w:marRight w:val="0"/>
      <w:marTop w:val="0"/>
      <w:marBottom w:val="0"/>
      <w:divBdr>
        <w:top w:val="none" w:sz="0" w:space="0" w:color="auto"/>
        <w:left w:val="none" w:sz="0" w:space="0" w:color="auto"/>
        <w:bottom w:val="none" w:sz="0" w:space="0" w:color="auto"/>
        <w:right w:val="none" w:sz="0" w:space="0" w:color="auto"/>
      </w:divBdr>
    </w:div>
    <w:div w:id="277831379">
      <w:bodyDiv w:val="1"/>
      <w:marLeft w:val="0"/>
      <w:marRight w:val="0"/>
      <w:marTop w:val="0"/>
      <w:marBottom w:val="0"/>
      <w:divBdr>
        <w:top w:val="none" w:sz="0" w:space="0" w:color="auto"/>
        <w:left w:val="none" w:sz="0" w:space="0" w:color="auto"/>
        <w:bottom w:val="none" w:sz="0" w:space="0" w:color="auto"/>
        <w:right w:val="none" w:sz="0" w:space="0" w:color="auto"/>
      </w:divBdr>
    </w:div>
    <w:div w:id="282077233">
      <w:bodyDiv w:val="1"/>
      <w:marLeft w:val="0"/>
      <w:marRight w:val="0"/>
      <w:marTop w:val="0"/>
      <w:marBottom w:val="0"/>
      <w:divBdr>
        <w:top w:val="none" w:sz="0" w:space="0" w:color="auto"/>
        <w:left w:val="none" w:sz="0" w:space="0" w:color="auto"/>
        <w:bottom w:val="none" w:sz="0" w:space="0" w:color="auto"/>
        <w:right w:val="none" w:sz="0" w:space="0" w:color="auto"/>
      </w:divBdr>
    </w:div>
    <w:div w:id="282394725">
      <w:bodyDiv w:val="1"/>
      <w:marLeft w:val="0"/>
      <w:marRight w:val="0"/>
      <w:marTop w:val="0"/>
      <w:marBottom w:val="0"/>
      <w:divBdr>
        <w:top w:val="none" w:sz="0" w:space="0" w:color="auto"/>
        <w:left w:val="none" w:sz="0" w:space="0" w:color="auto"/>
        <w:bottom w:val="none" w:sz="0" w:space="0" w:color="auto"/>
        <w:right w:val="none" w:sz="0" w:space="0" w:color="auto"/>
      </w:divBdr>
    </w:div>
    <w:div w:id="282464281">
      <w:bodyDiv w:val="1"/>
      <w:marLeft w:val="0"/>
      <w:marRight w:val="0"/>
      <w:marTop w:val="0"/>
      <w:marBottom w:val="0"/>
      <w:divBdr>
        <w:top w:val="none" w:sz="0" w:space="0" w:color="auto"/>
        <w:left w:val="none" w:sz="0" w:space="0" w:color="auto"/>
        <w:bottom w:val="none" w:sz="0" w:space="0" w:color="auto"/>
        <w:right w:val="none" w:sz="0" w:space="0" w:color="auto"/>
      </w:divBdr>
    </w:div>
    <w:div w:id="283468901">
      <w:bodyDiv w:val="1"/>
      <w:marLeft w:val="0"/>
      <w:marRight w:val="0"/>
      <w:marTop w:val="0"/>
      <w:marBottom w:val="0"/>
      <w:divBdr>
        <w:top w:val="none" w:sz="0" w:space="0" w:color="auto"/>
        <w:left w:val="none" w:sz="0" w:space="0" w:color="auto"/>
        <w:bottom w:val="none" w:sz="0" w:space="0" w:color="auto"/>
        <w:right w:val="none" w:sz="0" w:space="0" w:color="auto"/>
      </w:divBdr>
    </w:div>
    <w:div w:id="284850700">
      <w:bodyDiv w:val="1"/>
      <w:marLeft w:val="0"/>
      <w:marRight w:val="0"/>
      <w:marTop w:val="0"/>
      <w:marBottom w:val="0"/>
      <w:divBdr>
        <w:top w:val="none" w:sz="0" w:space="0" w:color="auto"/>
        <w:left w:val="none" w:sz="0" w:space="0" w:color="auto"/>
        <w:bottom w:val="none" w:sz="0" w:space="0" w:color="auto"/>
        <w:right w:val="none" w:sz="0" w:space="0" w:color="auto"/>
      </w:divBdr>
    </w:div>
    <w:div w:id="285166056">
      <w:bodyDiv w:val="1"/>
      <w:marLeft w:val="0"/>
      <w:marRight w:val="0"/>
      <w:marTop w:val="0"/>
      <w:marBottom w:val="0"/>
      <w:divBdr>
        <w:top w:val="none" w:sz="0" w:space="0" w:color="auto"/>
        <w:left w:val="none" w:sz="0" w:space="0" w:color="auto"/>
        <w:bottom w:val="none" w:sz="0" w:space="0" w:color="auto"/>
        <w:right w:val="none" w:sz="0" w:space="0" w:color="auto"/>
      </w:divBdr>
    </w:div>
    <w:div w:id="288557382">
      <w:bodyDiv w:val="1"/>
      <w:marLeft w:val="0"/>
      <w:marRight w:val="0"/>
      <w:marTop w:val="0"/>
      <w:marBottom w:val="0"/>
      <w:divBdr>
        <w:top w:val="none" w:sz="0" w:space="0" w:color="auto"/>
        <w:left w:val="none" w:sz="0" w:space="0" w:color="auto"/>
        <w:bottom w:val="none" w:sz="0" w:space="0" w:color="auto"/>
        <w:right w:val="none" w:sz="0" w:space="0" w:color="auto"/>
      </w:divBdr>
    </w:div>
    <w:div w:id="288977731">
      <w:bodyDiv w:val="1"/>
      <w:marLeft w:val="0"/>
      <w:marRight w:val="0"/>
      <w:marTop w:val="0"/>
      <w:marBottom w:val="0"/>
      <w:divBdr>
        <w:top w:val="none" w:sz="0" w:space="0" w:color="auto"/>
        <w:left w:val="none" w:sz="0" w:space="0" w:color="auto"/>
        <w:bottom w:val="none" w:sz="0" w:space="0" w:color="auto"/>
        <w:right w:val="none" w:sz="0" w:space="0" w:color="auto"/>
      </w:divBdr>
    </w:div>
    <w:div w:id="289285036">
      <w:bodyDiv w:val="1"/>
      <w:marLeft w:val="0"/>
      <w:marRight w:val="0"/>
      <w:marTop w:val="0"/>
      <w:marBottom w:val="0"/>
      <w:divBdr>
        <w:top w:val="none" w:sz="0" w:space="0" w:color="auto"/>
        <w:left w:val="none" w:sz="0" w:space="0" w:color="auto"/>
        <w:bottom w:val="none" w:sz="0" w:space="0" w:color="auto"/>
        <w:right w:val="none" w:sz="0" w:space="0" w:color="auto"/>
      </w:divBdr>
    </w:div>
    <w:div w:id="289827648">
      <w:bodyDiv w:val="1"/>
      <w:marLeft w:val="0"/>
      <w:marRight w:val="0"/>
      <w:marTop w:val="0"/>
      <w:marBottom w:val="0"/>
      <w:divBdr>
        <w:top w:val="none" w:sz="0" w:space="0" w:color="auto"/>
        <w:left w:val="none" w:sz="0" w:space="0" w:color="auto"/>
        <w:bottom w:val="none" w:sz="0" w:space="0" w:color="auto"/>
        <w:right w:val="none" w:sz="0" w:space="0" w:color="auto"/>
      </w:divBdr>
    </w:div>
    <w:div w:id="290523647">
      <w:bodyDiv w:val="1"/>
      <w:marLeft w:val="0"/>
      <w:marRight w:val="0"/>
      <w:marTop w:val="0"/>
      <w:marBottom w:val="0"/>
      <w:divBdr>
        <w:top w:val="none" w:sz="0" w:space="0" w:color="auto"/>
        <w:left w:val="none" w:sz="0" w:space="0" w:color="auto"/>
        <w:bottom w:val="none" w:sz="0" w:space="0" w:color="auto"/>
        <w:right w:val="none" w:sz="0" w:space="0" w:color="auto"/>
      </w:divBdr>
    </w:div>
    <w:div w:id="292175658">
      <w:bodyDiv w:val="1"/>
      <w:marLeft w:val="0"/>
      <w:marRight w:val="0"/>
      <w:marTop w:val="0"/>
      <w:marBottom w:val="0"/>
      <w:divBdr>
        <w:top w:val="none" w:sz="0" w:space="0" w:color="auto"/>
        <w:left w:val="none" w:sz="0" w:space="0" w:color="auto"/>
        <w:bottom w:val="none" w:sz="0" w:space="0" w:color="auto"/>
        <w:right w:val="none" w:sz="0" w:space="0" w:color="auto"/>
      </w:divBdr>
    </w:div>
    <w:div w:id="292176339">
      <w:bodyDiv w:val="1"/>
      <w:marLeft w:val="0"/>
      <w:marRight w:val="0"/>
      <w:marTop w:val="0"/>
      <w:marBottom w:val="0"/>
      <w:divBdr>
        <w:top w:val="none" w:sz="0" w:space="0" w:color="auto"/>
        <w:left w:val="none" w:sz="0" w:space="0" w:color="auto"/>
        <w:bottom w:val="none" w:sz="0" w:space="0" w:color="auto"/>
        <w:right w:val="none" w:sz="0" w:space="0" w:color="auto"/>
      </w:divBdr>
    </w:div>
    <w:div w:id="293365957">
      <w:bodyDiv w:val="1"/>
      <w:marLeft w:val="0"/>
      <w:marRight w:val="0"/>
      <w:marTop w:val="0"/>
      <w:marBottom w:val="0"/>
      <w:divBdr>
        <w:top w:val="none" w:sz="0" w:space="0" w:color="auto"/>
        <w:left w:val="none" w:sz="0" w:space="0" w:color="auto"/>
        <w:bottom w:val="none" w:sz="0" w:space="0" w:color="auto"/>
        <w:right w:val="none" w:sz="0" w:space="0" w:color="auto"/>
      </w:divBdr>
    </w:div>
    <w:div w:id="294288506">
      <w:bodyDiv w:val="1"/>
      <w:marLeft w:val="0"/>
      <w:marRight w:val="0"/>
      <w:marTop w:val="0"/>
      <w:marBottom w:val="0"/>
      <w:divBdr>
        <w:top w:val="none" w:sz="0" w:space="0" w:color="auto"/>
        <w:left w:val="none" w:sz="0" w:space="0" w:color="auto"/>
        <w:bottom w:val="none" w:sz="0" w:space="0" w:color="auto"/>
        <w:right w:val="none" w:sz="0" w:space="0" w:color="auto"/>
      </w:divBdr>
    </w:div>
    <w:div w:id="294338319">
      <w:bodyDiv w:val="1"/>
      <w:marLeft w:val="0"/>
      <w:marRight w:val="0"/>
      <w:marTop w:val="0"/>
      <w:marBottom w:val="0"/>
      <w:divBdr>
        <w:top w:val="none" w:sz="0" w:space="0" w:color="auto"/>
        <w:left w:val="none" w:sz="0" w:space="0" w:color="auto"/>
        <w:bottom w:val="none" w:sz="0" w:space="0" w:color="auto"/>
        <w:right w:val="none" w:sz="0" w:space="0" w:color="auto"/>
      </w:divBdr>
    </w:div>
    <w:div w:id="295961585">
      <w:bodyDiv w:val="1"/>
      <w:marLeft w:val="0"/>
      <w:marRight w:val="0"/>
      <w:marTop w:val="0"/>
      <w:marBottom w:val="0"/>
      <w:divBdr>
        <w:top w:val="none" w:sz="0" w:space="0" w:color="auto"/>
        <w:left w:val="none" w:sz="0" w:space="0" w:color="auto"/>
        <w:bottom w:val="none" w:sz="0" w:space="0" w:color="auto"/>
        <w:right w:val="none" w:sz="0" w:space="0" w:color="auto"/>
      </w:divBdr>
    </w:div>
    <w:div w:id="296765746">
      <w:bodyDiv w:val="1"/>
      <w:marLeft w:val="0"/>
      <w:marRight w:val="0"/>
      <w:marTop w:val="0"/>
      <w:marBottom w:val="0"/>
      <w:divBdr>
        <w:top w:val="none" w:sz="0" w:space="0" w:color="auto"/>
        <w:left w:val="none" w:sz="0" w:space="0" w:color="auto"/>
        <w:bottom w:val="none" w:sz="0" w:space="0" w:color="auto"/>
        <w:right w:val="none" w:sz="0" w:space="0" w:color="auto"/>
      </w:divBdr>
    </w:div>
    <w:div w:id="298996196">
      <w:bodyDiv w:val="1"/>
      <w:marLeft w:val="0"/>
      <w:marRight w:val="0"/>
      <w:marTop w:val="0"/>
      <w:marBottom w:val="0"/>
      <w:divBdr>
        <w:top w:val="none" w:sz="0" w:space="0" w:color="auto"/>
        <w:left w:val="none" w:sz="0" w:space="0" w:color="auto"/>
        <w:bottom w:val="none" w:sz="0" w:space="0" w:color="auto"/>
        <w:right w:val="none" w:sz="0" w:space="0" w:color="auto"/>
      </w:divBdr>
    </w:div>
    <w:div w:id="300036127">
      <w:bodyDiv w:val="1"/>
      <w:marLeft w:val="0"/>
      <w:marRight w:val="0"/>
      <w:marTop w:val="0"/>
      <w:marBottom w:val="0"/>
      <w:divBdr>
        <w:top w:val="none" w:sz="0" w:space="0" w:color="auto"/>
        <w:left w:val="none" w:sz="0" w:space="0" w:color="auto"/>
        <w:bottom w:val="none" w:sz="0" w:space="0" w:color="auto"/>
        <w:right w:val="none" w:sz="0" w:space="0" w:color="auto"/>
      </w:divBdr>
    </w:div>
    <w:div w:id="300695433">
      <w:bodyDiv w:val="1"/>
      <w:marLeft w:val="0"/>
      <w:marRight w:val="0"/>
      <w:marTop w:val="0"/>
      <w:marBottom w:val="0"/>
      <w:divBdr>
        <w:top w:val="none" w:sz="0" w:space="0" w:color="auto"/>
        <w:left w:val="none" w:sz="0" w:space="0" w:color="auto"/>
        <w:bottom w:val="none" w:sz="0" w:space="0" w:color="auto"/>
        <w:right w:val="none" w:sz="0" w:space="0" w:color="auto"/>
      </w:divBdr>
    </w:div>
    <w:div w:id="302541665">
      <w:bodyDiv w:val="1"/>
      <w:marLeft w:val="0"/>
      <w:marRight w:val="0"/>
      <w:marTop w:val="0"/>
      <w:marBottom w:val="0"/>
      <w:divBdr>
        <w:top w:val="none" w:sz="0" w:space="0" w:color="auto"/>
        <w:left w:val="none" w:sz="0" w:space="0" w:color="auto"/>
        <w:bottom w:val="none" w:sz="0" w:space="0" w:color="auto"/>
        <w:right w:val="none" w:sz="0" w:space="0" w:color="auto"/>
      </w:divBdr>
    </w:div>
    <w:div w:id="303236283">
      <w:bodyDiv w:val="1"/>
      <w:marLeft w:val="0"/>
      <w:marRight w:val="0"/>
      <w:marTop w:val="0"/>
      <w:marBottom w:val="0"/>
      <w:divBdr>
        <w:top w:val="none" w:sz="0" w:space="0" w:color="auto"/>
        <w:left w:val="none" w:sz="0" w:space="0" w:color="auto"/>
        <w:bottom w:val="none" w:sz="0" w:space="0" w:color="auto"/>
        <w:right w:val="none" w:sz="0" w:space="0" w:color="auto"/>
      </w:divBdr>
    </w:div>
    <w:div w:id="303704014">
      <w:bodyDiv w:val="1"/>
      <w:marLeft w:val="0"/>
      <w:marRight w:val="0"/>
      <w:marTop w:val="0"/>
      <w:marBottom w:val="0"/>
      <w:divBdr>
        <w:top w:val="none" w:sz="0" w:space="0" w:color="auto"/>
        <w:left w:val="none" w:sz="0" w:space="0" w:color="auto"/>
        <w:bottom w:val="none" w:sz="0" w:space="0" w:color="auto"/>
        <w:right w:val="none" w:sz="0" w:space="0" w:color="auto"/>
      </w:divBdr>
    </w:div>
    <w:div w:id="303972906">
      <w:bodyDiv w:val="1"/>
      <w:marLeft w:val="0"/>
      <w:marRight w:val="0"/>
      <w:marTop w:val="0"/>
      <w:marBottom w:val="0"/>
      <w:divBdr>
        <w:top w:val="none" w:sz="0" w:space="0" w:color="auto"/>
        <w:left w:val="none" w:sz="0" w:space="0" w:color="auto"/>
        <w:bottom w:val="none" w:sz="0" w:space="0" w:color="auto"/>
        <w:right w:val="none" w:sz="0" w:space="0" w:color="auto"/>
      </w:divBdr>
    </w:div>
    <w:div w:id="304046756">
      <w:bodyDiv w:val="1"/>
      <w:marLeft w:val="0"/>
      <w:marRight w:val="0"/>
      <w:marTop w:val="0"/>
      <w:marBottom w:val="0"/>
      <w:divBdr>
        <w:top w:val="none" w:sz="0" w:space="0" w:color="auto"/>
        <w:left w:val="none" w:sz="0" w:space="0" w:color="auto"/>
        <w:bottom w:val="none" w:sz="0" w:space="0" w:color="auto"/>
        <w:right w:val="none" w:sz="0" w:space="0" w:color="auto"/>
      </w:divBdr>
    </w:div>
    <w:div w:id="305277280">
      <w:bodyDiv w:val="1"/>
      <w:marLeft w:val="0"/>
      <w:marRight w:val="0"/>
      <w:marTop w:val="0"/>
      <w:marBottom w:val="0"/>
      <w:divBdr>
        <w:top w:val="none" w:sz="0" w:space="0" w:color="auto"/>
        <w:left w:val="none" w:sz="0" w:space="0" w:color="auto"/>
        <w:bottom w:val="none" w:sz="0" w:space="0" w:color="auto"/>
        <w:right w:val="none" w:sz="0" w:space="0" w:color="auto"/>
      </w:divBdr>
    </w:div>
    <w:div w:id="306865168">
      <w:bodyDiv w:val="1"/>
      <w:marLeft w:val="0"/>
      <w:marRight w:val="0"/>
      <w:marTop w:val="0"/>
      <w:marBottom w:val="0"/>
      <w:divBdr>
        <w:top w:val="none" w:sz="0" w:space="0" w:color="auto"/>
        <w:left w:val="none" w:sz="0" w:space="0" w:color="auto"/>
        <w:bottom w:val="none" w:sz="0" w:space="0" w:color="auto"/>
        <w:right w:val="none" w:sz="0" w:space="0" w:color="auto"/>
      </w:divBdr>
    </w:div>
    <w:div w:id="306978453">
      <w:bodyDiv w:val="1"/>
      <w:marLeft w:val="0"/>
      <w:marRight w:val="0"/>
      <w:marTop w:val="0"/>
      <w:marBottom w:val="0"/>
      <w:divBdr>
        <w:top w:val="none" w:sz="0" w:space="0" w:color="auto"/>
        <w:left w:val="none" w:sz="0" w:space="0" w:color="auto"/>
        <w:bottom w:val="none" w:sz="0" w:space="0" w:color="auto"/>
        <w:right w:val="none" w:sz="0" w:space="0" w:color="auto"/>
      </w:divBdr>
    </w:div>
    <w:div w:id="310260363">
      <w:bodyDiv w:val="1"/>
      <w:marLeft w:val="0"/>
      <w:marRight w:val="0"/>
      <w:marTop w:val="0"/>
      <w:marBottom w:val="0"/>
      <w:divBdr>
        <w:top w:val="none" w:sz="0" w:space="0" w:color="auto"/>
        <w:left w:val="none" w:sz="0" w:space="0" w:color="auto"/>
        <w:bottom w:val="none" w:sz="0" w:space="0" w:color="auto"/>
        <w:right w:val="none" w:sz="0" w:space="0" w:color="auto"/>
      </w:divBdr>
    </w:div>
    <w:div w:id="312829928">
      <w:bodyDiv w:val="1"/>
      <w:marLeft w:val="0"/>
      <w:marRight w:val="0"/>
      <w:marTop w:val="0"/>
      <w:marBottom w:val="0"/>
      <w:divBdr>
        <w:top w:val="none" w:sz="0" w:space="0" w:color="auto"/>
        <w:left w:val="none" w:sz="0" w:space="0" w:color="auto"/>
        <w:bottom w:val="none" w:sz="0" w:space="0" w:color="auto"/>
        <w:right w:val="none" w:sz="0" w:space="0" w:color="auto"/>
      </w:divBdr>
    </w:div>
    <w:div w:id="313144793">
      <w:bodyDiv w:val="1"/>
      <w:marLeft w:val="0"/>
      <w:marRight w:val="0"/>
      <w:marTop w:val="0"/>
      <w:marBottom w:val="0"/>
      <w:divBdr>
        <w:top w:val="none" w:sz="0" w:space="0" w:color="auto"/>
        <w:left w:val="none" w:sz="0" w:space="0" w:color="auto"/>
        <w:bottom w:val="none" w:sz="0" w:space="0" w:color="auto"/>
        <w:right w:val="none" w:sz="0" w:space="0" w:color="auto"/>
      </w:divBdr>
    </w:div>
    <w:div w:id="313606835">
      <w:bodyDiv w:val="1"/>
      <w:marLeft w:val="0"/>
      <w:marRight w:val="0"/>
      <w:marTop w:val="0"/>
      <w:marBottom w:val="0"/>
      <w:divBdr>
        <w:top w:val="none" w:sz="0" w:space="0" w:color="auto"/>
        <w:left w:val="none" w:sz="0" w:space="0" w:color="auto"/>
        <w:bottom w:val="none" w:sz="0" w:space="0" w:color="auto"/>
        <w:right w:val="none" w:sz="0" w:space="0" w:color="auto"/>
      </w:divBdr>
    </w:div>
    <w:div w:id="314797257">
      <w:bodyDiv w:val="1"/>
      <w:marLeft w:val="0"/>
      <w:marRight w:val="0"/>
      <w:marTop w:val="0"/>
      <w:marBottom w:val="0"/>
      <w:divBdr>
        <w:top w:val="none" w:sz="0" w:space="0" w:color="auto"/>
        <w:left w:val="none" w:sz="0" w:space="0" w:color="auto"/>
        <w:bottom w:val="none" w:sz="0" w:space="0" w:color="auto"/>
        <w:right w:val="none" w:sz="0" w:space="0" w:color="auto"/>
      </w:divBdr>
    </w:div>
    <w:div w:id="315383307">
      <w:bodyDiv w:val="1"/>
      <w:marLeft w:val="0"/>
      <w:marRight w:val="0"/>
      <w:marTop w:val="0"/>
      <w:marBottom w:val="0"/>
      <w:divBdr>
        <w:top w:val="none" w:sz="0" w:space="0" w:color="auto"/>
        <w:left w:val="none" w:sz="0" w:space="0" w:color="auto"/>
        <w:bottom w:val="none" w:sz="0" w:space="0" w:color="auto"/>
        <w:right w:val="none" w:sz="0" w:space="0" w:color="auto"/>
      </w:divBdr>
    </w:div>
    <w:div w:id="316080920">
      <w:bodyDiv w:val="1"/>
      <w:marLeft w:val="0"/>
      <w:marRight w:val="0"/>
      <w:marTop w:val="0"/>
      <w:marBottom w:val="0"/>
      <w:divBdr>
        <w:top w:val="none" w:sz="0" w:space="0" w:color="auto"/>
        <w:left w:val="none" w:sz="0" w:space="0" w:color="auto"/>
        <w:bottom w:val="none" w:sz="0" w:space="0" w:color="auto"/>
        <w:right w:val="none" w:sz="0" w:space="0" w:color="auto"/>
      </w:divBdr>
    </w:div>
    <w:div w:id="316425081">
      <w:bodyDiv w:val="1"/>
      <w:marLeft w:val="0"/>
      <w:marRight w:val="0"/>
      <w:marTop w:val="0"/>
      <w:marBottom w:val="0"/>
      <w:divBdr>
        <w:top w:val="none" w:sz="0" w:space="0" w:color="auto"/>
        <w:left w:val="none" w:sz="0" w:space="0" w:color="auto"/>
        <w:bottom w:val="none" w:sz="0" w:space="0" w:color="auto"/>
        <w:right w:val="none" w:sz="0" w:space="0" w:color="auto"/>
      </w:divBdr>
    </w:div>
    <w:div w:id="318266390">
      <w:bodyDiv w:val="1"/>
      <w:marLeft w:val="0"/>
      <w:marRight w:val="0"/>
      <w:marTop w:val="0"/>
      <w:marBottom w:val="0"/>
      <w:divBdr>
        <w:top w:val="none" w:sz="0" w:space="0" w:color="auto"/>
        <w:left w:val="none" w:sz="0" w:space="0" w:color="auto"/>
        <w:bottom w:val="none" w:sz="0" w:space="0" w:color="auto"/>
        <w:right w:val="none" w:sz="0" w:space="0" w:color="auto"/>
      </w:divBdr>
    </w:div>
    <w:div w:id="320043352">
      <w:bodyDiv w:val="1"/>
      <w:marLeft w:val="0"/>
      <w:marRight w:val="0"/>
      <w:marTop w:val="0"/>
      <w:marBottom w:val="0"/>
      <w:divBdr>
        <w:top w:val="none" w:sz="0" w:space="0" w:color="auto"/>
        <w:left w:val="none" w:sz="0" w:space="0" w:color="auto"/>
        <w:bottom w:val="none" w:sz="0" w:space="0" w:color="auto"/>
        <w:right w:val="none" w:sz="0" w:space="0" w:color="auto"/>
      </w:divBdr>
    </w:div>
    <w:div w:id="321737440">
      <w:bodyDiv w:val="1"/>
      <w:marLeft w:val="0"/>
      <w:marRight w:val="0"/>
      <w:marTop w:val="0"/>
      <w:marBottom w:val="0"/>
      <w:divBdr>
        <w:top w:val="none" w:sz="0" w:space="0" w:color="auto"/>
        <w:left w:val="none" w:sz="0" w:space="0" w:color="auto"/>
        <w:bottom w:val="none" w:sz="0" w:space="0" w:color="auto"/>
        <w:right w:val="none" w:sz="0" w:space="0" w:color="auto"/>
      </w:divBdr>
    </w:div>
    <w:div w:id="324827026">
      <w:bodyDiv w:val="1"/>
      <w:marLeft w:val="0"/>
      <w:marRight w:val="0"/>
      <w:marTop w:val="0"/>
      <w:marBottom w:val="0"/>
      <w:divBdr>
        <w:top w:val="none" w:sz="0" w:space="0" w:color="auto"/>
        <w:left w:val="none" w:sz="0" w:space="0" w:color="auto"/>
        <w:bottom w:val="none" w:sz="0" w:space="0" w:color="auto"/>
        <w:right w:val="none" w:sz="0" w:space="0" w:color="auto"/>
      </w:divBdr>
    </w:div>
    <w:div w:id="325743130">
      <w:bodyDiv w:val="1"/>
      <w:marLeft w:val="0"/>
      <w:marRight w:val="0"/>
      <w:marTop w:val="0"/>
      <w:marBottom w:val="0"/>
      <w:divBdr>
        <w:top w:val="none" w:sz="0" w:space="0" w:color="auto"/>
        <w:left w:val="none" w:sz="0" w:space="0" w:color="auto"/>
        <w:bottom w:val="none" w:sz="0" w:space="0" w:color="auto"/>
        <w:right w:val="none" w:sz="0" w:space="0" w:color="auto"/>
      </w:divBdr>
    </w:div>
    <w:div w:id="325986035">
      <w:bodyDiv w:val="1"/>
      <w:marLeft w:val="0"/>
      <w:marRight w:val="0"/>
      <w:marTop w:val="0"/>
      <w:marBottom w:val="0"/>
      <w:divBdr>
        <w:top w:val="none" w:sz="0" w:space="0" w:color="auto"/>
        <w:left w:val="none" w:sz="0" w:space="0" w:color="auto"/>
        <w:bottom w:val="none" w:sz="0" w:space="0" w:color="auto"/>
        <w:right w:val="none" w:sz="0" w:space="0" w:color="auto"/>
      </w:divBdr>
    </w:div>
    <w:div w:id="329060477">
      <w:bodyDiv w:val="1"/>
      <w:marLeft w:val="0"/>
      <w:marRight w:val="0"/>
      <w:marTop w:val="0"/>
      <w:marBottom w:val="0"/>
      <w:divBdr>
        <w:top w:val="none" w:sz="0" w:space="0" w:color="auto"/>
        <w:left w:val="none" w:sz="0" w:space="0" w:color="auto"/>
        <w:bottom w:val="none" w:sz="0" w:space="0" w:color="auto"/>
        <w:right w:val="none" w:sz="0" w:space="0" w:color="auto"/>
      </w:divBdr>
    </w:div>
    <w:div w:id="329412994">
      <w:bodyDiv w:val="1"/>
      <w:marLeft w:val="0"/>
      <w:marRight w:val="0"/>
      <w:marTop w:val="0"/>
      <w:marBottom w:val="0"/>
      <w:divBdr>
        <w:top w:val="none" w:sz="0" w:space="0" w:color="auto"/>
        <w:left w:val="none" w:sz="0" w:space="0" w:color="auto"/>
        <w:bottom w:val="none" w:sz="0" w:space="0" w:color="auto"/>
        <w:right w:val="none" w:sz="0" w:space="0" w:color="auto"/>
      </w:divBdr>
    </w:div>
    <w:div w:id="332076581">
      <w:bodyDiv w:val="1"/>
      <w:marLeft w:val="0"/>
      <w:marRight w:val="0"/>
      <w:marTop w:val="0"/>
      <w:marBottom w:val="0"/>
      <w:divBdr>
        <w:top w:val="none" w:sz="0" w:space="0" w:color="auto"/>
        <w:left w:val="none" w:sz="0" w:space="0" w:color="auto"/>
        <w:bottom w:val="none" w:sz="0" w:space="0" w:color="auto"/>
        <w:right w:val="none" w:sz="0" w:space="0" w:color="auto"/>
      </w:divBdr>
    </w:div>
    <w:div w:id="333068524">
      <w:bodyDiv w:val="1"/>
      <w:marLeft w:val="0"/>
      <w:marRight w:val="0"/>
      <w:marTop w:val="0"/>
      <w:marBottom w:val="0"/>
      <w:divBdr>
        <w:top w:val="none" w:sz="0" w:space="0" w:color="auto"/>
        <w:left w:val="none" w:sz="0" w:space="0" w:color="auto"/>
        <w:bottom w:val="none" w:sz="0" w:space="0" w:color="auto"/>
        <w:right w:val="none" w:sz="0" w:space="0" w:color="auto"/>
      </w:divBdr>
    </w:div>
    <w:div w:id="333193658">
      <w:bodyDiv w:val="1"/>
      <w:marLeft w:val="0"/>
      <w:marRight w:val="0"/>
      <w:marTop w:val="0"/>
      <w:marBottom w:val="0"/>
      <w:divBdr>
        <w:top w:val="none" w:sz="0" w:space="0" w:color="auto"/>
        <w:left w:val="none" w:sz="0" w:space="0" w:color="auto"/>
        <w:bottom w:val="none" w:sz="0" w:space="0" w:color="auto"/>
        <w:right w:val="none" w:sz="0" w:space="0" w:color="auto"/>
      </w:divBdr>
    </w:div>
    <w:div w:id="333604615">
      <w:bodyDiv w:val="1"/>
      <w:marLeft w:val="0"/>
      <w:marRight w:val="0"/>
      <w:marTop w:val="0"/>
      <w:marBottom w:val="0"/>
      <w:divBdr>
        <w:top w:val="none" w:sz="0" w:space="0" w:color="auto"/>
        <w:left w:val="none" w:sz="0" w:space="0" w:color="auto"/>
        <w:bottom w:val="none" w:sz="0" w:space="0" w:color="auto"/>
        <w:right w:val="none" w:sz="0" w:space="0" w:color="auto"/>
      </w:divBdr>
    </w:div>
    <w:div w:id="333732080">
      <w:bodyDiv w:val="1"/>
      <w:marLeft w:val="0"/>
      <w:marRight w:val="0"/>
      <w:marTop w:val="0"/>
      <w:marBottom w:val="0"/>
      <w:divBdr>
        <w:top w:val="none" w:sz="0" w:space="0" w:color="auto"/>
        <w:left w:val="none" w:sz="0" w:space="0" w:color="auto"/>
        <w:bottom w:val="none" w:sz="0" w:space="0" w:color="auto"/>
        <w:right w:val="none" w:sz="0" w:space="0" w:color="auto"/>
      </w:divBdr>
    </w:div>
    <w:div w:id="334186369">
      <w:bodyDiv w:val="1"/>
      <w:marLeft w:val="0"/>
      <w:marRight w:val="0"/>
      <w:marTop w:val="0"/>
      <w:marBottom w:val="0"/>
      <w:divBdr>
        <w:top w:val="none" w:sz="0" w:space="0" w:color="auto"/>
        <w:left w:val="none" w:sz="0" w:space="0" w:color="auto"/>
        <w:bottom w:val="none" w:sz="0" w:space="0" w:color="auto"/>
        <w:right w:val="none" w:sz="0" w:space="0" w:color="auto"/>
      </w:divBdr>
    </w:div>
    <w:div w:id="334500170">
      <w:bodyDiv w:val="1"/>
      <w:marLeft w:val="0"/>
      <w:marRight w:val="0"/>
      <w:marTop w:val="0"/>
      <w:marBottom w:val="0"/>
      <w:divBdr>
        <w:top w:val="none" w:sz="0" w:space="0" w:color="auto"/>
        <w:left w:val="none" w:sz="0" w:space="0" w:color="auto"/>
        <w:bottom w:val="none" w:sz="0" w:space="0" w:color="auto"/>
        <w:right w:val="none" w:sz="0" w:space="0" w:color="auto"/>
      </w:divBdr>
    </w:div>
    <w:div w:id="334579714">
      <w:bodyDiv w:val="1"/>
      <w:marLeft w:val="0"/>
      <w:marRight w:val="0"/>
      <w:marTop w:val="0"/>
      <w:marBottom w:val="0"/>
      <w:divBdr>
        <w:top w:val="none" w:sz="0" w:space="0" w:color="auto"/>
        <w:left w:val="none" w:sz="0" w:space="0" w:color="auto"/>
        <w:bottom w:val="none" w:sz="0" w:space="0" w:color="auto"/>
        <w:right w:val="none" w:sz="0" w:space="0" w:color="auto"/>
      </w:divBdr>
    </w:div>
    <w:div w:id="337998562">
      <w:bodyDiv w:val="1"/>
      <w:marLeft w:val="0"/>
      <w:marRight w:val="0"/>
      <w:marTop w:val="0"/>
      <w:marBottom w:val="0"/>
      <w:divBdr>
        <w:top w:val="none" w:sz="0" w:space="0" w:color="auto"/>
        <w:left w:val="none" w:sz="0" w:space="0" w:color="auto"/>
        <w:bottom w:val="none" w:sz="0" w:space="0" w:color="auto"/>
        <w:right w:val="none" w:sz="0" w:space="0" w:color="auto"/>
      </w:divBdr>
    </w:div>
    <w:div w:id="345249474">
      <w:bodyDiv w:val="1"/>
      <w:marLeft w:val="0"/>
      <w:marRight w:val="0"/>
      <w:marTop w:val="0"/>
      <w:marBottom w:val="0"/>
      <w:divBdr>
        <w:top w:val="none" w:sz="0" w:space="0" w:color="auto"/>
        <w:left w:val="none" w:sz="0" w:space="0" w:color="auto"/>
        <w:bottom w:val="none" w:sz="0" w:space="0" w:color="auto"/>
        <w:right w:val="none" w:sz="0" w:space="0" w:color="auto"/>
      </w:divBdr>
    </w:div>
    <w:div w:id="345984950">
      <w:bodyDiv w:val="1"/>
      <w:marLeft w:val="0"/>
      <w:marRight w:val="0"/>
      <w:marTop w:val="0"/>
      <w:marBottom w:val="0"/>
      <w:divBdr>
        <w:top w:val="none" w:sz="0" w:space="0" w:color="auto"/>
        <w:left w:val="none" w:sz="0" w:space="0" w:color="auto"/>
        <w:bottom w:val="none" w:sz="0" w:space="0" w:color="auto"/>
        <w:right w:val="none" w:sz="0" w:space="0" w:color="auto"/>
      </w:divBdr>
    </w:div>
    <w:div w:id="346062552">
      <w:bodyDiv w:val="1"/>
      <w:marLeft w:val="0"/>
      <w:marRight w:val="0"/>
      <w:marTop w:val="0"/>
      <w:marBottom w:val="0"/>
      <w:divBdr>
        <w:top w:val="none" w:sz="0" w:space="0" w:color="auto"/>
        <w:left w:val="none" w:sz="0" w:space="0" w:color="auto"/>
        <w:bottom w:val="none" w:sz="0" w:space="0" w:color="auto"/>
        <w:right w:val="none" w:sz="0" w:space="0" w:color="auto"/>
      </w:divBdr>
    </w:div>
    <w:div w:id="346948650">
      <w:bodyDiv w:val="1"/>
      <w:marLeft w:val="0"/>
      <w:marRight w:val="0"/>
      <w:marTop w:val="0"/>
      <w:marBottom w:val="0"/>
      <w:divBdr>
        <w:top w:val="none" w:sz="0" w:space="0" w:color="auto"/>
        <w:left w:val="none" w:sz="0" w:space="0" w:color="auto"/>
        <w:bottom w:val="none" w:sz="0" w:space="0" w:color="auto"/>
        <w:right w:val="none" w:sz="0" w:space="0" w:color="auto"/>
      </w:divBdr>
    </w:div>
    <w:div w:id="350689548">
      <w:bodyDiv w:val="1"/>
      <w:marLeft w:val="0"/>
      <w:marRight w:val="0"/>
      <w:marTop w:val="0"/>
      <w:marBottom w:val="0"/>
      <w:divBdr>
        <w:top w:val="none" w:sz="0" w:space="0" w:color="auto"/>
        <w:left w:val="none" w:sz="0" w:space="0" w:color="auto"/>
        <w:bottom w:val="none" w:sz="0" w:space="0" w:color="auto"/>
        <w:right w:val="none" w:sz="0" w:space="0" w:color="auto"/>
      </w:divBdr>
    </w:div>
    <w:div w:id="351226686">
      <w:bodyDiv w:val="1"/>
      <w:marLeft w:val="0"/>
      <w:marRight w:val="0"/>
      <w:marTop w:val="0"/>
      <w:marBottom w:val="0"/>
      <w:divBdr>
        <w:top w:val="none" w:sz="0" w:space="0" w:color="auto"/>
        <w:left w:val="none" w:sz="0" w:space="0" w:color="auto"/>
        <w:bottom w:val="none" w:sz="0" w:space="0" w:color="auto"/>
        <w:right w:val="none" w:sz="0" w:space="0" w:color="auto"/>
      </w:divBdr>
    </w:div>
    <w:div w:id="351301950">
      <w:bodyDiv w:val="1"/>
      <w:marLeft w:val="0"/>
      <w:marRight w:val="0"/>
      <w:marTop w:val="0"/>
      <w:marBottom w:val="0"/>
      <w:divBdr>
        <w:top w:val="none" w:sz="0" w:space="0" w:color="auto"/>
        <w:left w:val="none" w:sz="0" w:space="0" w:color="auto"/>
        <w:bottom w:val="none" w:sz="0" w:space="0" w:color="auto"/>
        <w:right w:val="none" w:sz="0" w:space="0" w:color="auto"/>
      </w:divBdr>
    </w:div>
    <w:div w:id="351416117">
      <w:bodyDiv w:val="1"/>
      <w:marLeft w:val="0"/>
      <w:marRight w:val="0"/>
      <w:marTop w:val="0"/>
      <w:marBottom w:val="0"/>
      <w:divBdr>
        <w:top w:val="none" w:sz="0" w:space="0" w:color="auto"/>
        <w:left w:val="none" w:sz="0" w:space="0" w:color="auto"/>
        <w:bottom w:val="none" w:sz="0" w:space="0" w:color="auto"/>
        <w:right w:val="none" w:sz="0" w:space="0" w:color="auto"/>
      </w:divBdr>
    </w:div>
    <w:div w:id="354844173">
      <w:bodyDiv w:val="1"/>
      <w:marLeft w:val="0"/>
      <w:marRight w:val="0"/>
      <w:marTop w:val="0"/>
      <w:marBottom w:val="0"/>
      <w:divBdr>
        <w:top w:val="none" w:sz="0" w:space="0" w:color="auto"/>
        <w:left w:val="none" w:sz="0" w:space="0" w:color="auto"/>
        <w:bottom w:val="none" w:sz="0" w:space="0" w:color="auto"/>
        <w:right w:val="none" w:sz="0" w:space="0" w:color="auto"/>
      </w:divBdr>
    </w:div>
    <w:div w:id="356350647">
      <w:bodyDiv w:val="1"/>
      <w:marLeft w:val="0"/>
      <w:marRight w:val="0"/>
      <w:marTop w:val="0"/>
      <w:marBottom w:val="0"/>
      <w:divBdr>
        <w:top w:val="none" w:sz="0" w:space="0" w:color="auto"/>
        <w:left w:val="none" w:sz="0" w:space="0" w:color="auto"/>
        <w:bottom w:val="none" w:sz="0" w:space="0" w:color="auto"/>
        <w:right w:val="none" w:sz="0" w:space="0" w:color="auto"/>
      </w:divBdr>
    </w:div>
    <w:div w:id="363794116">
      <w:bodyDiv w:val="1"/>
      <w:marLeft w:val="0"/>
      <w:marRight w:val="0"/>
      <w:marTop w:val="0"/>
      <w:marBottom w:val="0"/>
      <w:divBdr>
        <w:top w:val="none" w:sz="0" w:space="0" w:color="auto"/>
        <w:left w:val="none" w:sz="0" w:space="0" w:color="auto"/>
        <w:bottom w:val="none" w:sz="0" w:space="0" w:color="auto"/>
        <w:right w:val="none" w:sz="0" w:space="0" w:color="auto"/>
      </w:divBdr>
    </w:div>
    <w:div w:id="364133921">
      <w:bodyDiv w:val="1"/>
      <w:marLeft w:val="0"/>
      <w:marRight w:val="0"/>
      <w:marTop w:val="0"/>
      <w:marBottom w:val="0"/>
      <w:divBdr>
        <w:top w:val="none" w:sz="0" w:space="0" w:color="auto"/>
        <w:left w:val="none" w:sz="0" w:space="0" w:color="auto"/>
        <w:bottom w:val="none" w:sz="0" w:space="0" w:color="auto"/>
        <w:right w:val="none" w:sz="0" w:space="0" w:color="auto"/>
      </w:divBdr>
    </w:div>
    <w:div w:id="364259094">
      <w:bodyDiv w:val="1"/>
      <w:marLeft w:val="0"/>
      <w:marRight w:val="0"/>
      <w:marTop w:val="0"/>
      <w:marBottom w:val="0"/>
      <w:divBdr>
        <w:top w:val="none" w:sz="0" w:space="0" w:color="auto"/>
        <w:left w:val="none" w:sz="0" w:space="0" w:color="auto"/>
        <w:bottom w:val="none" w:sz="0" w:space="0" w:color="auto"/>
        <w:right w:val="none" w:sz="0" w:space="0" w:color="auto"/>
      </w:divBdr>
    </w:div>
    <w:div w:id="364721534">
      <w:bodyDiv w:val="1"/>
      <w:marLeft w:val="0"/>
      <w:marRight w:val="0"/>
      <w:marTop w:val="0"/>
      <w:marBottom w:val="0"/>
      <w:divBdr>
        <w:top w:val="none" w:sz="0" w:space="0" w:color="auto"/>
        <w:left w:val="none" w:sz="0" w:space="0" w:color="auto"/>
        <w:bottom w:val="none" w:sz="0" w:space="0" w:color="auto"/>
        <w:right w:val="none" w:sz="0" w:space="0" w:color="auto"/>
      </w:divBdr>
    </w:div>
    <w:div w:id="368528007">
      <w:bodyDiv w:val="1"/>
      <w:marLeft w:val="0"/>
      <w:marRight w:val="0"/>
      <w:marTop w:val="0"/>
      <w:marBottom w:val="0"/>
      <w:divBdr>
        <w:top w:val="none" w:sz="0" w:space="0" w:color="auto"/>
        <w:left w:val="none" w:sz="0" w:space="0" w:color="auto"/>
        <w:bottom w:val="none" w:sz="0" w:space="0" w:color="auto"/>
        <w:right w:val="none" w:sz="0" w:space="0" w:color="auto"/>
      </w:divBdr>
    </w:div>
    <w:div w:id="369497701">
      <w:bodyDiv w:val="1"/>
      <w:marLeft w:val="0"/>
      <w:marRight w:val="0"/>
      <w:marTop w:val="0"/>
      <w:marBottom w:val="0"/>
      <w:divBdr>
        <w:top w:val="none" w:sz="0" w:space="0" w:color="auto"/>
        <w:left w:val="none" w:sz="0" w:space="0" w:color="auto"/>
        <w:bottom w:val="none" w:sz="0" w:space="0" w:color="auto"/>
        <w:right w:val="none" w:sz="0" w:space="0" w:color="auto"/>
      </w:divBdr>
    </w:div>
    <w:div w:id="371274912">
      <w:bodyDiv w:val="1"/>
      <w:marLeft w:val="0"/>
      <w:marRight w:val="0"/>
      <w:marTop w:val="0"/>
      <w:marBottom w:val="0"/>
      <w:divBdr>
        <w:top w:val="none" w:sz="0" w:space="0" w:color="auto"/>
        <w:left w:val="none" w:sz="0" w:space="0" w:color="auto"/>
        <w:bottom w:val="none" w:sz="0" w:space="0" w:color="auto"/>
        <w:right w:val="none" w:sz="0" w:space="0" w:color="auto"/>
      </w:divBdr>
    </w:div>
    <w:div w:id="371731184">
      <w:bodyDiv w:val="1"/>
      <w:marLeft w:val="0"/>
      <w:marRight w:val="0"/>
      <w:marTop w:val="0"/>
      <w:marBottom w:val="0"/>
      <w:divBdr>
        <w:top w:val="none" w:sz="0" w:space="0" w:color="auto"/>
        <w:left w:val="none" w:sz="0" w:space="0" w:color="auto"/>
        <w:bottom w:val="none" w:sz="0" w:space="0" w:color="auto"/>
        <w:right w:val="none" w:sz="0" w:space="0" w:color="auto"/>
      </w:divBdr>
    </w:div>
    <w:div w:id="373891206">
      <w:bodyDiv w:val="1"/>
      <w:marLeft w:val="0"/>
      <w:marRight w:val="0"/>
      <w:marTop w:val="0"/>
      <w:marBottom w:val="0"/>
      <w:divBdr>
        <w:top w:val="none" w:sz="0" w:space="0" w:color="auto"/>
        <w:left w:val="none" w:sz="0" w:space="0" w:color="auto"/>
        <w:bottom w:val="none" w:sz="0" w:space="0" w:color="auto"/>
        <w:right w:val="none" w:sz="0" w:space="0" w:color="auto"/>
      </w:divBdr>
    </w:div>
    <w:div w:id="374739560">
      <w:bodyDiv w:val="1"/>
      <w:marLeft w:val="0"/>
      <w:marRight w:val="0"/>
      <w:marTop w:val="0"/>
      <w:marBottom w:val="0"/>
      <w:divBdr>
        <w:top w:val="none" w:sz="0" w:space="0" w:color="auto"/>
        <w:left w:val="none" w:sz="0" w:space="0" w:color="auto"/>
        <w:bottom w:val="none" w:sz="0" w:space="0" w:color="auto"/>
        <w:right w:val="none" w:sz="0" w:space="0" w:color="auto"/>
      </w:divBdr>
    </w:div>
    <w:div w:id="375006894">
      <w:bodyDiv w:val="1"/>
      <w:marLeft w:val="0"/>
      <w:marRight w:val="0"/>
      <w:marTop w:val="0"/>
      <w:marBottom w:val="0"/>
      <w:divBdr>
        <w:top w:val="none" w:sz="0" w:space="0" w:color="auto"/>
        <w:left w:val="none" w:sz="0" w:space="0" w:color="auto"/>
        <w:bottom w:val="none" w:sz="0" w:space="0" w:color="auto"/>
        <w:right w:val="none" w:sz="0" w:space="0" w:color="auto"/>
      </w:divBdr>
    </w:div>
    <w:div w:id="375665953">
      <w:bodyDiv w:val="1"/>
      <w:marLeft w:val="0"/>
      <w:marRight w:val="0"/>
      <w:marTop w:val="0"/>
      <w:marBottom w:val="0"/>
      <w:divBdr>
        <w:top w:val="none" w:sz="0" w:space="0" w:color="auto"/>
        <w:left w:val="none" w:sz="0" w:space="0" w:color="auto"/>
        <w:bottom w:val="none" w:sz="0" w:space="0" w:color="auto"/>
        <w:right w:val="none" w:sz="0" w:space="0" w:color="auto"/>
      </w:divBdr>
    </w:div>
    <w:div w:id="376201598">
      <w:bodyDiv w:val="1"/>
      <w:marLeft w:val="0"/>
      <w:marRight w:val="0"/>
      <w:marTop w:val="0"/>
      <w:marBottom w:val="0"/>
      <w:divBdr>
        <w:top w:val="none" w:sz="0" w:space="0" w:color="auto"/>
        <w:left w:val="none" w:sz="0" w:space="0" w:color="auto"/>
        <w:bottom w:val="none" w:sz="0" w:space="0" w:color="auto"/>
        <w:right w:val="none" w:sz="0" w:space="0" w:color="auto"/>
      </w:divBdr>
    </w:div>
    <w:div w:id="379943664">
      <w:bodyDiv w:val="1"/>
      <w:marLeft w:val="0"/>
      <w:marRight w:val="0"/>
      <w:marTop w:val="0"/>
      <w:marBottom w:val="0"/>
      <w:divBdr>
        <w:top w:val="none" w:sz="0" w:space="0" w:color="auto"/>
        <w:left w:val="none" w:sz="0" w:space="0" w:color="auto"/>
        <w:bottom w:val="none" w:sz="0" w:space="0" w:color="auto"/>
        <w:right w:val="none" w:sz="0" w:space="0" w:color="auto"/>
      </w:divBdr>
    </w:div>
    <w:div w:id="380130070">
      <w:bodyDiv w:val="1"/>
      <w:marLeft w:val="0"/>
      <w:marRight w:val="0"/>
      <w:marTop w:val="0"/>
      <w:marBottom w:val="0"/>
      <w:divBdr>
        <w:top w:val="none" w:sz="0" w:space="0" w:color="auto"/>
        <w:left w:val="none" w:sz="0" w:space="0" w:color="auto"/>
        <w:bottom w:val="none" w:sz="0" w:space="0" w:color="auto"/>
        <w:right w:val="none" w:sz="0" w:space="0" w:color="auto"/>
      </w:divBdr>
    </w:div>
    <w:div w:id="381294751">
      <w:bodyDiv w:val="1"/>
      <w:marLeft w:val="0"/>
      <w:marRight w:val="0"/>
      <w:marTop w:val="0"/>
      <w:marBottom w:val="0"/>
      <w:divBdr>
        <w:top w:val="none" w:sz="0" w:space="0" w:color="auto"/>
        <w:left w:val="none" w:sz="0" w:space="0" w:color="auto"/>
        <w:bottom w:val="none" w:sz="0" w:space="0" w:color="auto"/>
        <w:right w:val="none" w:sz="0" w:space="0" w:color="auto"/>
      </w:divBdr>
    </w:div>
    <w:div w:id="384332383">
      <w:bodyDiv w:val="1"/>
      <w:marLeft w:val="0"/>
      <w:marRight w:val="0"/>
      <w:marTop w:val="0"/>
      <w:marBottom w:val="0"/>
      <w:divBdr>
        <w:top w:val="none" w:sz="0" w:space="0" w:color="auto"/>
        <w:left w:val="none" w:sz="0" w:space="0" w:color="auto"/>
        <w:bottom w:val="none" w:sz="0" w:space="0" w:color="auto"/>
        <w:right w:val="none" w:sz="0" w:space="0" w:color="auto"/>
      </w:divBdr>
    </w:div>
    <w:div w:id="384332442">
      <w:bodyDiv w:val="1"/>
      <w:marLeft w:val="0"/>
      <w:marRight w:val="0"/>
      <w:marTop w:val="0"/>
      <w:marBottom w:val="0"/>
      <w:divBdr>
        <w:top w:val="none" w:sz="0" w:space="0" w:color="auto"/>
        <w:left w:val="none" w:sz="0" w:space="0" w:color="auto"/>
        <w:bottom w:val="none" w:sz="0" w:space="0" w:color="auto"/>
        <w:right w:val="none" w:sz="0" w:space="0" w:color="auto"/>
      </w:divBdr>
    </w:div>
    <w:div w:id="385107190">
      <w:bodyDiv w:val="1"/>
      <w:marLeft w:val="0"/>
      <w:marRight w:val="0"/>
      <w:marTop w:val="0"/>
      <w:marBottom w:val="0"/>
      <w:divBdr>
        <w:top w:val="none" w:sz="0" w:space="0" w:color="auto"/>
        <w:left w:val="none" w:sz="0" w:space="0" w:color="auto"/>
        <w:bottom w:val="none" w:sz="0" w:space="0" w:color="auto"/>
        <w:right w:val="none" w:sz="0" w:space="0" w:color="auto"/>
      </w:divBdr>
    </w:div>
    <w:div w:id="386496803">
      <w:bodyDiv w:val="1"/>
      <w:marLeft w:val="0"/>
      <w:marRight w:val="0"/>
      <w:marTop w:val="0"/>
      <w:marBottom w:val="0"/>
      <w:divBdr>
        <w:top w:val="none" w:sz="0" w:space="0" w:color="auto"/>
        <w:left w:val="none" w:sz="0" w:space="0" w:color="auto"/>
        <w:bottom w:val="none" w:sz="0" w:space="0" w:color="auto"/>
        <w:right w:val="none" w:sz="0" w:space="0" w:color="auto"/>
      </w:divBdr>
    </w:div>
    <w:div w:id="387462516">
      <w:bodyDiv w:val="1"/>
      <w:marLeft w:val="0"/>
      <w:marRight w:val="0"/>
      <w:marTop w:val="0"/>
      <w:marBottom w:val="0"/>
      <w:divBdr>
        <w:top w:val="none" w:sz="0" w:space="0" w:color="auto"/>
        <w:left w:val="none" w:sz="0" w:space="0" w:color="auto"/>
        <w:bottom w:val="none" w:sz="0" w:space="0" w:color="auto"/>
        <w:right w:val="none" w:sz="0" w:space="0" w:color="auto"/>
      </w:divBdr>
    </w:div>
    <w:div w:id="389697208">
      <w:bodyDiv w:val="1"/>
      <w:marLeft w:val="0"/>
      <w:marRight w:val="0"/>
      <w:marTop w:val="0"/>
      <w:marBottom w:val="0"/>
      <w:divBdr>
        <w:top w:val="none" w:sz="0" w:space="0" w:color="auto"/>
        <w:left w:val="none" w:sz="0" w:space="0" w:color="auto"/>
        <w:bottom w:val="none" w:sz="0" w:space="0" w:color="auto"/>
        <w:right w:val="none" w:sz="0" w:space="0" w:color="auto"/>
      </w:divBdr>
    </w:div>
    <w:div w:id="390731599">
      <w:bodyDiv w:val="1"/>
      <w:marLeft w:val="0"/>
      <w:marRight w:val="0"/>
      <w:marTop w:val="0"/>
      <w:marBottom w:val="0"/>
      <w:divBdr>
        <w:top w:val="none" w:sz="0" w:space="0" w:color="auto"/>
        <w:left w:val="none" w:sz="0" w:space="0" w:color="auto"/>
        <w:bottom w:val="none" w:sz="0" w:space="0" w:color="auto"/>
        <w:right w:val="none" w:sz="0" w:space="0" w:color="auto"/>
      </w:divBdr>
    </w:div>
    <w:div w:id="391973194">
      <w:bodyDiv w:val="1"/>
      <w:marLeft w:val="0"/>
      <w:marRight w:val="0"/>
      <w:marTop w:val="0"/>
      <w:marBottom w:val="0"/>
      <w:divBdr>
        <w:top w:val="none" w:sz="0" w:space="0" w:color="auto"/>
        <w:left w:val="none" w:sz="0" w:space="0" w:color="auto"/>
        <w:bottom w:val="none" w:sz="0" w:space="0" w:color="auto"/>
        <w:right w:val="none" w:sz="0" w:space="0" w:color="auto"/>
      </w:divBdr>
    </w:div>
    <w:div w:id="392969800">
      <w:bodyDiv w:val="1"/>
      <w:marLeft w:val="0"/>
      <w:marRight w:val="0"/>
      <w:marTop w:val="0"/>
      <w:marBottom w:val="0"/>
      <w:divBdr>
        <w:top w:val="none" w:sz="0" w:space="0" w:color="auto"/>
        <w:left w:val="none" w:sz="0" w:space="0" w:color="auto"/>
        <w:bottom w:val="none" w:sz="0" w:space="0" w:color="auto"/>
        <w:right w:val="none" w:sz="0" w:space="0" w:color="auto"/>
      </w:divBdr>
    </w:div>
    <w:div w:id="393548867">
      <w:bodyDiv w:val="1"/>
      <w:marLeft w:val="0"/>
      <w:marRight w:val="0"/>
      <w:marTop w:val="0"/>
      <w:marBottom w:val="0"/>
      <w:divBdr>
        <w:top w:val="none" w:sz="0" w:space="0" w:color="auto"/>
        <w:left w:val="none" w:sz="0" w:space="0" w:color="auto"/>
        <w:bottom w:val="none" w:sz="0" w:space="0" w:color="auto"/>
        <w:right w:val="none" w:sz="0" w:space="0" w:color="auto"/>
      </w:divBdr>
    </w:div>
    <w:div w:id="395325896">
      <w:bodyDiv w:val="1"/>
      <w:marLeft w:val="0"/>
      <w:marRight w:val="0"/>
      <w:marTop w:val="0"/>
      <w:marBottom w:val="0"/>
      <w:divBdr>
        <w:top w:val="none" w:sz="0" w:space="0" w:color="auto"/>
        <w:left w:val="none" w:sz="0" w:space="0" w:color="auto"/>
        <w:bottom w:val="none" w:sz="0" w:space="0" w:color="auto"/>
        <w:right w:val="none" w:sz="0" w:space="0" w:color="auto"/>
      </w:divBdr>
    </w:div>
    <w:div w:id="398098056">
      <w:bodyDiv w:val="1"/>
      <w:marLeft w:val="0"/>
      <w:marRight w:val="0"/>
      <w:marTop w:val="0"/>
      <w:marBottom w:val="0"/>
      <w:divBdr>
        <w:top w:val="none" w:sz="0" w:space="0" w:color="auto"/>
        <w:left w:val="none" w:sz="0" w:space="0" w:color="auto"/>
        <w:bottom w:val="none" w:sz="0" w:space="0" w:color="auto"/>
        <w:right w:val="none" w:sz="0" w:space="0" w:color="auto"/>
      </w:divBdr>
    </w:div>
    <w:div w:id="398794643">
      <w:bodyDiv w:val="1"/>
      <w:marLeft w:val="0"/>
      <w:marRight w:val="0"/>
      <w:marTop w:val="0"/>
      <w:marBottom w:val="0"/>
      <w:divBdr>
        <w:top w:val="none" w:sz="0" w:space="0" w:color="auto"/>
        <w:left w:val="none" w:sz="0" w:space="0" w:color="auto"/>
        <w:bottom w:val="none" w:sz="0" w:space="0" w:color="auto"/>
        <w:right w:val="none" w:sz="0" w:space="0" w:color="auto"/>
      </w:divBdr>
    </w:div>
    <w:div w:id="399450712">
      <w:bodyDiv w:val="1"/>
      <w:marLeft w:val="0"/>
      <w:marRight w:val="0"/>
      <w:marTop w:val="0"/>
      <w:marBottom w:val="0"/>
      <w:divBdr>
        <w:top w:val="none" w:sz="0" w:space="0" w:color="auto"/>
        <w:left w:val="none" w:sz="0" w:space="0" w:color="auto"/>
        <w:bottom w:val="none" w:sz="0" w:space="0" w:color="auto"/>
        <w:right w:val="none" w:sz="0" w:space="0" w:color="auto"/>
      </w:divBdr>
    </w:div>
    <w:div w:id="399984351">
      <w:bodyDiv w:val="1"/>
      <w:marLeft w:val="0"/>
      <w:marRight w:val="0"/>
      <w:marTop w:val="0"/>
      <w:marBottom w:val="0"/>
      <w:divBdr>
        <w:top w:val="none" w:sz="0" w:space="0" w:color="auto"/>
        <w:left w:val="none" w:sz="0" w:space="0" w:color="auto"/>
        <w:bottom w:val="none" w:sz="0" w:space="0" w:color="auto"/>
        <w:right w:val="none" w:sz="0" w:space="0" w:color="auto"/>
      </w:divBdr>
    </w:div>
    <w:div w:id="400520295">
      <w:bodyDiv w:val="1"/>
      <w:marLeft w:val="0"/>
      <w:marRight w:val="0"/>
      <w:marTop w:val="0"/>
      <w:marBottom w:val="0"/>
      <w:divBdr>
        <w:top w:val="none" w:sz="0" w:space="0" w:color="auto"/>
        <w:left w:val="none" w:sz="0" w:space="0" w:color="auto"/>
        <w:bottom w:val="none" w:sz="0" w:space="0" w:color="auto"/>
        <w:right w:val="none" w:sz="0" w:space="0" w:color="auto"/>
      </w:divBdr>
    </w:div>
    <w:div w:id="400913534">
      <w:bodyDiv w:val="1"/>
      <w:marLeft w:val="0"/>
      <w:marRight w:val="0"/>
      <w:marTop w:val="0"/>
      <w:marBottom w:val="0"/>
      <w:divBdr>
        <w:top w:val="none" w:sz="0" w:space="0" w:color="auto"/>
        <w:left w:val="none" w:sz="0" w:space="0" w:color="auto"/>
        <w:bottom w:val="none" w:sz="0" w:space="0" w:color="auto"/>
        <w:right w:val="none" w:sz="0" w:space="0" w:color="auto"/>
      </w:divBdr>
    </w:div>
    <w:div w:id="401490640">
      <w:bodyDiv w:val="1"/>
      <w:marLeft w:val="0"/>
      <w:marRight w:val="0"/>
      <w:marTop w:val="0"/>
      <w:marBottom w:val="0"/>
      <w:divBdr>
        <w:top w:val="none" w:sz="0" w:space="0" w:color="auto"/>
        <w:left w:val="none" w:sz="0" w:space="0" w:color="auto"/>
        <w:bottom w:val="none" w:sz="0" w:space="0" w:color="auto"/>
        <w:right w:val="none" w:sz="0" w:space="0" w:color="auto"/>
      </w:divBdr>
    </w:div>
    <w:div w:id="402411510">
      <w:bodyDiv w:val="1"/>
      <w:marLeft w:val="0"/>
      <w:marRight w:val="0"/>
      <w:marTop w:val="0"/>
      <w:marBottom w:val="0"/>
      <w:divBdr>
        <w:top w:val="none" w:sz="0" w:space="0" w:color="auto"/>
        <w:left w:val="none" w:sz="0" w:space="0" w:color="auto"/>
        <w:bottom w:val="none" w:sz="0" w:space="0" w:color="auto"/>
        <w:right w:val="none" w:sz="0" w:space="0" w:color="auto"/>
      </w:divBdr>
    </w:div>
    <w:div w:id="402678349">
      <w:bodyDiv w:val="1"/>
      <w:marLeft w:val="0"/>
      <w:marRight w:val="0"/>
      <w:marTop w:val="0"/>
      <w:marBottom w:val="0"/>
      <w:divBdr>
        <w:top w:val="none" w:sz="0" w:space="0" w:color="auto"/>
        <w:left w:val="none" w:sz="0" w:space="0" w:color="auto"/>
        <w:bottom w:val="none" w:sz="0" w:space="0" w:color="auto"/>
        <w:right w:val="none" w:sz="0" w:space="0" w:color="auto"/>
      </w:divBdr>
    </w:div>
    <w:div w:id="403647749">
      <w:bodyDiv w:val="1"/>
      <w:marLeft w:val="0"/>
      <w:marRight w:val="0"/>
      <w:marTop w:val="0"/>
      <w:marBottom w:val="0"/>
      <w:divBdr>
        <w:top w:val="none" w:sz="0" w:space="0" w:color="auto"/>
        <w:left w:val="none" w:sz="0" w:space="0" w:color="auto"/>
        <w:bottom w:val="none" w:sz="0" w:space="0" w:color="auto"/>
        <w:right w:val="none" w:sz="0" w:space="0" w:color="auto"/>
      </w:divBdr>
    </w:div>
    <w:div w:id="403724390">
      <w:bodyDiv w:val="1"/>
      <w:marLeft w:val="0"/>
      <w:marRight w:val="0"/>
      <w:marTop w:val="0"/>
      <w:marBottom w:val="0"/>
      <w:divBdr>
        <w:top w:val="none" w:sz="0" w:space="0" w:color="auto"/>
        <w:left w:val="none" w:sz="0" w:space="0" w:color="auto"/>
        <w:bottom w:val="none" w:sz="0" w:space="0" w:color="auto"/>
        <w:right w:val="none" w:sz="0" w:space="0" w:color="auto"/>
      </w:divBdr>
    </w:div>
    <w:div w:id="403837371">
      <w:bodyDiv w:val="1"/>
      <w:marLeft w:val="0"/>
      <w:marRight w:val="0"/>
      <w:marTop w:val="0"/>
      <w:marBottom w:val="0"/>
      <w:divBdr>
        <w:top w:val="none" w:sz="0" w:space="0" w:color="auto"/>
        <w:left w:val="none" w:sz="0" w:space="0" w:color="auto"/>
        <w:bottom w:val="none" w:sz="0" w:space="0" w:color="auto"/>
        <w:right w:val="none" w:sz="0" w:space="0" w:color="auto"/>
      </w:divBdr>
    </w:div>
    <w:div w:id="404032190">
      <w:bodyDiv w:val="1"/>
      <w:marLeft w:val="0"/>
      <w:marRight w:val="0"/>
      <w:marTop w:val="0"/>
      <w:marBottom w:val="0"/>
      <w:divBdr>
        <w:top w:val="none" w:sz="0" w:space="0" w:color="auto"/>
        <w:left w:val="none" w:sz="0" w:space="0" w:color="auto"/>
        <w:bottom w:val="none" w:sz="0" w:space="0" w:color="auto"/>
        <w:right w:val="none" w:sz="0" w:space="0" w:color="auto"/>
      </w:divBdr>
    </w:div>
    <w:div w:id="407069904">
      <w:bodyDiv w:val="1"/>
      <w:marLeft w:val="0"/>
      <w:marRight w:val="0"/>
      <w:marTop w:val="0"/>
      <w:marBottom w:val="0"/>
      <w:divBdr>
        <w:top w:val="none" w:sz="0" w:space="0" w:color="auto"/>
        <w:left w:val="none" w:sz="0" w:space="0" w:color="auto"/>
        <w:bottom w:val="none" w:sz="0" w:space="0" w:color="auto"/>
        <w:right w:val="none" w:sz="0" w:space="0" w:color="auto"/>
      </w:divBdr>
    </w:div>
    <w:div w:id="409692688">
      <w:bodyDiv w:val="1"/>
      <w:marLeft w:val="0"/>
      <w:marRight w:val="0"/>
      <w:marTop w:val="0"/>
      <w:marBottom w:val="0"/>
      <w:divBdr>
        <w:top w:val="none" w:sz="0" w:space="0" w:color="auto"/>
        <w:left w:val="none" w:sz="0" w:space="0" w:color="auto"/>
        <w:bottom w:val="none" w:sz="0" w:space="0" w:color="auto"/>
        <w:right w:val="none" w:sz="0" w:space="0" w:color="auto"/>
      </w:divBdr>
    </w:div>
    <w:div w:id="413935948">
      <w:bodyDiv w:val="1"/>
      <w:marLeft w:val="0"/>
      <w:marRight w:val="0"/>
      <w:marTop w:val="0"/>
      <w:marBottom w:val="0"/>
      <w:divBdr>
        <w:top w:val="none" w:sz="0" w:space="0" w:color="auto"/>
        <w:left w:val="none" w:sz="0" w:space="0" w:color="auto"/>
        <w:bottom w:val="none" w:sz="0" w:space="0" w:color="auto"/>
        <w:right w:val="none" w:sz="0" w:space="0" w:color="auto"/>
      </w:divBdr>
    </w:div>
    <w:div w:id="416639871">
      <w:bodyDiv w:val="1"/>
      <w:marLeft w:val="0"/>
      <w:marRight w:val="0"/>
      <w:marTop w:val="0"/>
      <w:marBottom w:val="0"/>
      <w:divBdr>
        <w:top w:val="none" w:sz="0" w:space="0" w:color="auto"/>
        <w:left w:val="none" w:sz="0" w:space="0" w:color="auto"/>
        <w:bottom w:val="none" w:sz="0" w:space="0" w:color="auto"/>
        <w:right w:val="none" w:sz="0" w:space="0" w:color="auto"/>
      </w:divBdr>
    </w:div>
    <w:div w:id="416901497">
      <w:bodyDiv w:val="1"/>
      <w:marLeft w:val="0"/>
      <w:marRight w:val="0"/>
      <w:marTop w:val="0"/>
      <w:marBottom w:val="0"/>
      <w:divBdr>
        <w:top w:val="none" w:sz="0" w:space="0" w:color="auto"/>
        <w:left w:val="none" w:sz="0" w:space="0" w:color="auto"/>
        <w:bottom w:val="none" w:sz="0" w:space="0" w:color="auto"/>
        <w:right w:val="none" w:sz="0" w:space="0" w:color="auto"/>
      </w:divBdr>
    </w:div>
    <w:div w:id="417598527">
      <w:bodyDiv w:val="1"/>
      <w:marLeft w:val="0"/>
      <w:marRight w:val="0"/>
      <w:marTop w:val="0"/>
      <w:marBottom w:val="0"/>
      <w:divBdr>
        <w:top w:val="none" w:sz="0" w:space="0" w:color="auto"/>
        <w:left w:val="none" w:sz="0" w:space="0" w:color="auto"/>
        <w:bottom w:val="none" w:sz="0" w:space="0" w:color="auto"/>
        <w:right w:val="none" w:sz="0" w:space="0" w:color="auto"/>
      </w:divBdr>
    </w:div>
    <w:div w:id="418061829">
      <w:bodyDiv w:val="1"/>
      <w:marLeft w:val="0"/>
      <w:marRight w:val="0"/>
      <w:marTop w:val="0"/>
      <w:marBottom w:val="0"/>
      <w:divBdr>
        <w:top w:val="none" w:sz="0" w:space="0" w:color="auto"/>
        <w:left w:val="none" w:sz="0" w:space="0" w:color="auto"/>
        <w:bottom w:val="none" w:sz="0" w:space="0" w:color="auto"/>
        <w:right w:val="none" w:sz="0" w:space="0" w:color="auto"/>
      </w:divBdr>
    </w:div>
    <w:div w:id="418405837">
      <w:bodyDiv w:val="1"/>
      <w:marLeft w:val="0"/>
      <w:marRight w:val="0"/>
      <w:marTop w:val="0"/>
      <w:marBottom w:val="0"/>
      <w:divBdr>
        <w:top w:val="none" w:sz="0" w:space="0" w:color="auto"/>
        <w:left w:val="none" w:sz="0" w:space="0" w:color="auto"/>
        <w:bottom w:val="none" w:sz="0" w:space="0" w:color="auto"/>
        <w:right w:val="none" w:sz="0" w:space="0" w:color="auto"/>
      </w:divBdr>
    </w:div>
    <w:div w:id="419067591">
      <w:bodyDiv w:val="1"/>
      <w:marLeft w:val="0"/>
      <w:marRight w:val="0"/>
      <w:marTop w:val="0"/>
      <w:marBottom w:val="0"/>
      <w:divBdr>
        <w:top w:val="none" w:sz="0" w:space="0" w:color="auto"/>
        <w:left w:val="none" w:sz="0" w:space="0" w:color="auto"/>
        <w:bottom w:val="none" w:sz="0" w:space="0" w:color="auto"/>
        <w:right w:val="none" w:sz="0" w:space="0" w:color="auto"/>
      </w:divBdr>
    </w:div>
    <w:div w:id="420638338">
      <w:bodyDiv w:val="1"/>
      <w:marLeft w:val="0"/>
      <w:marRight w:val="0"/>
      <w:marTop w:val="0"/>
      <w:marBottom w:val="0"/>
      <w:divBdr>
        <w:top w:val="none" w:sz="0" w:space="0" w:color="auto"/>
        <w:left w:val="none" w:sz="0" w:space="0" w:color="auto"/>
        <w:bottom w:val="none" w:sz="0" w:space="0" w:color="auto"/>
        <w:right w:val="none" w:sz="0" w:space="0" w:color="auto"/>
      </w:divBdr>
    </w:div>
    <w:div w:id="421993754">
      <w:bodyDiv w:val="1"/>
      <w:marLeft w:val="0"/>
      <w:marRight w:val="0"/>
      <w:marTop w:val="0"/>
      <w:marBottom w:val="0"/>
      <w:divBdr>
        <w:top w:val="none" w:sz="0" w:space="0" w:color="auto"/>
        <w:left w:val="none" w:sz="0" w:space="0" w:color="auto"/>
        <w:bottom w:val="none" w:sz="0" w:space="0" w:color="auto"/>
        <w:right w:val="none" w:sz="0" w:space="0" w:color="auto"/>
      </w:divBdr>
    </w:div>
    <w:div w:id="422259419">
      <w:bodyDiv w:val="1"/>
      <w:marLeft w:val="0"/>
      <w:marRight w:val="0"/>
      <w:marTop w:val="0"/>
      <w:marBottom w:val="0"/>
      <w:divBdr>
        <w:top w:val="none" w:sz="0" w:space="0" w:color="auto"/>
        <w:left w:val="none" w:sz="0" w:space="0" w:color="auto"/>
        <w:bottom w:val="none" w:sz="0" w:space="0" w:color="auto"/>
        <w:right w:val="none" w:sz="0" w:space="0" w:color="auto"/>
      </w:divBdr>
    </w:div>
    <w:div w:id="422529799">
      <w:bodyDiv w:val="1"/>
      <w:marLeft w:val="0"/>
      <w:marRight w:val="0"/>
      <w:marTop w:val="0"/>
      <w:marBottom w:val="0"/>
      <w:divBdr>
        <w:top w:val="none" w:sz="0" w:space="0" w:color="auto"/>
        <w:left w:val="none" w:sz="0" w:space="0" w:color="auto"/>
        <w:bottom w:val="none" w:sz="0" w:space="0" w:color="auto"/>
        <w:right w:val="none" w:sz="0" w:space="0" w:color="auto"/>
      </w:divBdr>
    </w:div>
    <w:div w:id="424157867">
      <w:bodyDiv w:val="1"/>
      <w:marLeft w:val="0"/>
      <w:marRight w:val="0"/>
      <w:marTop w:val="0"/>
      <w:marBottom w:val="0"/>
      <w:divBdr>
        <w:top w:val="none" w:sz="0" w:space="0" w:color="auto"/>
        <w:left w:val="none" w:sz="0" w:space="0" w:color="auto"/>
        <w:bottom w:val="none" w:sz="0" w:space="0" w:color="auto"/>
        <w:right w:val="none" w:sz="0" w:space="0" w:color="auto"/>
      </w:divBdr>
    </w:div>
    <w:div w:id="424309437">
      <w:bodyDiv w:val="1"/>
      <w:marLeft w:val="0"/>
      <w:marRight w:val="0"/>
      <w:marTop w:val="0"/>
      <w:marBottom w:val="0"/>
      <w:divBdr>
        <w:top w:val="none" w:sz="0" w:space="0" w:color="auto"/>
        <w:left w:val="none" w:sz="0" w:space="0" w:color="auto"/>
        <w:bottom w:val="none" w:sz="0" w:space="0" w:color="auto"/>
        <w:right w:val="none" w:sz="0" w:space="0" w:color="auto"/>
      </w:divBdr>
    </w:div>
    <w:div w:id="424424221">
      <w:bodyDiv w:val="1"/>
      <w:marLeft w:val="0"/>
      <w:marRight w:val="0"/>
      <w:marTop w:val="0"/>
      <w:marBottom w:val="0"/>
      <w:divBdr>
        <w:top w:val="none" w:sz="0" w:space="0" w:color="auto"/>
        <w:left w:val="none" w:sz="0" w:space="0" w:color="auto"/>
        <w:bottom w:val="none" w:sz="0" w:space="0" w:color="auto"/>
        <w:right w:val="none" w:sz="0" w:space="0" w:color="auto"/>
      </w:divBdr>
      <w:divsChild>
        <w:div w:id="639849839">
          <w:marLeft w:val="547"/>
          <w:marRight w:val="0"/>
          <w:marTop w:val="0"/>
          <w:marBottom w:val="0"/>
          <w:divBdr>
            <w:top w:val="none" w:sz="0" w:space="0" w:color="auto"/>
            <w:left w:val="none" w:sz="0" w:space="0" w:color="auto"/>
            <w:bottom w:val="none" w:sz="0" w:space="0" w:color="auto"/>
            <w:right w:val="none" w:sz="0" w:space="0" w:color="auto"/>
          </w:divBdr>
        </w:div>
      </w:divsChild>
    </w:div>
    <w:div w:id="424612766">
      <w:bodyDiv w:val="1"/>
      <w:marLeft w:val="0"/>
      <w:marRight w:val="0"/>
      <w:marTop w:val="0"/>
      <w:marBottom w:val="0"/>
      <w:divBdr>
        <w:top w:val="none" w:sz="0" w:space="0" w:color="auto"/>
        <w:left w:val="none" w:sz="0" w:space="0" w:color="auto"/>
        <w:bottom w:val="none" w:sz="0" w:space="0" w:color="auto"/>
        <w:right w:val="none" w:sz="0" w:space="0" w:color="auto"/>
      </w:divBdr>
    </w:div>
    <w:div w:id="424695764">
      <w:bodyDiv w:val="1"/>
      <w:marLeft w:val="0"/>
      <w:marRight w:val="0"/>
      <w:marTop w:val="0"/>
      <w:marBottom w:val="0"/>
      <w:divBdr>
        <w:top w:val="none" w:sz="0" w:space="0" w:color="auto"/>
        <w:left w:val="none" w:sz="0" w:space="0" w:color="auto"/>
        <w:bottom w:val="none" w:sz="0" w:space="0" w:color="auto"/>
        <w:right w:val="none" w:sz="0" w:space="0" w:color="auto"/>
      </w:divBdr>
    </w:div>
    <w:div w:id="425032106">
      <w:bodyDiv w:val="1"/>
      <w:marLeft w:val="0"/>
      <w:marRight w:val="0"/>
      <w:marTop w:val="0"/>
      <w:marBottom w:val="0"/>
      <w:divBdr>
        <w:top w:val="none" w:sz="0" w:space="0" w:color="auto"/>
        <w:left w:val="none" w:sz="0" w:space="0" w:color="auto"/>
        <w:bottom w:val="none" w:sz="0" w:space="0" w:color="auto"/>
        <w:right w:val="none" w:sz="0" w:space="0" w:color="auto"/>
      </w:divBdr>
    </w:div>
    <w:div w:id="425081194">
      <w:bodyDiv w:val="1"/>
      <w:marLeft w:val="0"/>
      <w:marRight w:val="0"/>
      <w:marTop w:val="0"/>
      <w:marBottom w:val="0"/>
      <w:divBdr>
        <w:top w:val="none" w:sz="0" w:space="0" w:color="auto"/>
        <w:left w:val="none" w:sz="0" w:space="0" w:color="auto"/>
        <w:bottom w:val="none" w:sz="0" w:space="0" w:color="auto"/>
        <w:right w:val="none" w:sz="0" w:space="0" w:color="auto"/>
      </w:divBdr>
    </w:div>
    <w:div w:id="427851675">
      <w:bodyDiv w:val="1"/>
      <w:marLeft w:val="0"/>
      <w:marRight w:val="0"/>
      <w:marTop w:val="0"/>
      <w:marBottom w:val="0"/>
      <w:divBdr>
        <w:top w:val="none" w:sz="0" w:space="0" w:color="auto"/>
        <w:left w:val="none" w:sz="0" w:space="0" w:color="auto"/>
        <w:bottom w:val="none" w:sz="0" w:space="0" w:color="auto"/>
        <w:right w:val="none" w:sz="0" w:space="0" w:color="auto"/>
      </w:divBdr>
    </w:div>
    <w:div w:id="428087663">
      <w:bodyDiv w:val="1"/>
      <w:marLeft w:val="0"/>
      <w:marRight w:val="0"/>
      <w:marTop w:val="0"/>
      <w:marBottom w:val="0"/>
      <w:divBdr>
        <w:top w:val="none" w:sz="0" w:space="0" w:color="auto"/>
        <w:left w:val="none" w:sz="0" w:space="0" w:color="auto"/>
        <w:bottom w:val="none" w:sz="0" w:space="0" w:color="auto"/>
        <w:right w:val="none" w:sz="0" w:space="0" w:color="auto"/>
      </w:divBdr>
    </w:div>
    <w:div w:id="430125296">
      <w:bodyDiv w:val="1"/>
      <w:marLeft w:val="0"/>
      <w:marRight w:val="0"/>
      <w:marTop w:val="0"/>
      <w:marBottom w:val="0"/>
      <w:divBdr>
        <w:top w:val="none" w:sz="0" w:space="0" w:color="auto"/>
        <w:left w:val="none" w:sz="0" w:space="0" w:color="auto"/>
        <w:bottom w:val="none" w:sz="0" w:space="0" w:color="auto"/>
        <w:right w:val="none" w:sz="0" w:space="0" w:color="auto"/>
      </w:divBdr>
    </w:div>
    <w:div w:id="430466342">
      <w:bodyDiv w:val="1"/>
      <w:marLeft w:val="0"/>
      <w:marRight w:val="0"/>
      <w:marTop w:val="0"/>
      <w:marBottom w:val="0"/>
      <w:divBdr>
        <w:top w:val="none" w:sz="0" w:space="0" w:color="auto"/>
        <w:left w:val="none" w:sz="0" w:space="0" w:color="auto"/>
        <w:bottom w:val="none" w:sz="0" w:space="0" w:color="auto"/>
        <w:right w:val="none" w:sz="0" w:space="0" w:color="auto"/>
      </w:divBdr>
    </w:div>
    <w:div w:id="431628290">
      <w:bodyDiv w:val="1"/>
      <w:marLeft w:val="0"/>
      <w:marRight w:val="0"/>
      <w:marTop w:val="0"/>
      <w:marBottom w:val="0"/>
      <w:divBdr>
        <w:top w:val="none" w:sz="0" w:space="0" w:color="auto"/>
        <w:left w:val="none" w:sz="0" w:space="0" w:color="auto"/>
        <w:bottom w:val="none" w:sz="0" w:space="0" w:color="auto"/>
        <w:right w:val="none" w:sz="0" w:space="0" w:color="auto"/>
      </w:divBdr>
    </w:div>
    <w:div w:id="434011986">
      <w:bodyDiv w:val="1"/>
      <w:marLeft w:val="0"/>
      <w:marRight w:val="0"/>
      <w:marTop w:val="0"/>
      <w:marBottom w:val="0"/>
      <w:divBdr>
        <w:top w:val="none" w:sz="0" w:space="0" w:color="auto"/>
        <w:left w:val="none" w:sz="0" w:space="0" w:color="auto"/>
        <w:bottom w:val="none" w:sz="0" w:space="0" w:color="auto"/>
        <w:right w:val="none" w:sz="0" w:space="0" w:color="auto"/>
      </w:divBdr>
    </w:div>
    <w:div w:id="435561308">
      <w:bodyDiv w:val="1"/>
      <w:marLeft w:val="0"/>
      <w:marRight w:val="0"/>
      <w:marTop w:val="0"/>
      <w:marBottom w:val="0"/>
      <w:divBdr>
        <w:top w:val="none" w:sz="0" w:space="0" w:color="auto"/>
        <w:left w:val="none" w:sz="0" w:space="0" w:color="auto"/>
        <w:bottom w:val="none" w:sz="0" w:space="0" w:color="auto"/>
        <w:right w:val="none" w:sz="0" w:space="0" w:color="auto"/>
      </w:divBdr>
    </w:div>
    <w:div w:id="435832299">
      <w:bodyDiv w:val="1"/>
      <w:marLeft w:val="0"/>
      <w:marRight w:val="0"/>
      <w:marTop w:val="0"/>
      <w:marBottom w:val="0"/>
      <w:divBdr>
        <w:top w:val="none" w:sz="0" w:space="0" w:color="auto"/>
        <w:left w:val="none" w:sz="0" w:space="0" w:color="auto"/>
        <w:bottom w:val="none" w:sz="0" w:space="0" w:color="auto"/>
        <w:right w:val="none" w:sz="0" w:space="0" w:color="auto"/>
      </w:divBdr>
    </w:div>
    <w:div w:id="435949414">
      <w:bodyDiv w:val="1"/>
      <w:marLeft w:val="0"/>
      <w:marRight w:val="0"/>
      <w:marTop w:val="0"/>
      <w:marBottom w:val="0"/>
      <w:divBdr>
        <w:top w:val="none" w:sz="0" w:space="0" w:color="auto"/>
        <w:left w:val="none" w:sz="0" w:space="0" w:color="auto"/>
        <w:bottom w:val="none" w:sz="0" w:space="0" w:color="auto"/>
        <w:right w:val="none" w:sz="0" w:space="0" w:color="auto"/>
      </w:divBdr>
    </w:div>
    <w:div w:id="439955685">
      <w:bodyDiv w:val="1"/>
      <w:marLeft w:val="0"/>
      <w:marRight w:val="0"/>
      <w:marTop w:val="0"/>
      <w:marBottom w:val="0"/>
      <w:divBdr>
        <w:top w:val="none" w:sz="0" w:space="0" w:color="auto"/>
        <w:left w:val="none" w:sz="0" w:space="0" w:color="auto"/>
        <w:bottom w:val="none" w:sz="0" w:space="0" w:color="auto"/>
        <w:right w:val="none" w:sz="0" w:space="0" w:color="auto"/>
      </w:divBdr>
    </w:div>
    <w:div w:id="440420313">
      <w:bodyDiv w:val="1"/>
      <w:marLeft w:val="0"/>
      <w:marRight w:val="0"/>
      <w:marTop w:val="0"/>
      <w:marBottom w:val="0"/>
      <w:divBdr>
        <w:top w:val="none" w:sz="0" w:space="0" w:color="auto"/>
        <w:left w:val="none" w:sz="0" w:space="0" w:color="auto"/>
        <w:bottom w:val="none" w:sz="0" w:space="0" w:color="auto"/>
        <w:right w:val="none" w:sz="0" w:space="0" w:color="auto"/>
      </w:divBdr>
    </w:div>
    <w:div w:id="441076261">
      <w:bodyDiv w:val="1"/>
      <w:marLeft w:val="0"/>
      <w:marRight w:val="0"/>
      <w:marTop w:val="0"/>
      <w:marBottom w:val="0"/>
      <w:divBdr>
        <w:top w:val="none" w:sz="0" w:space="0" w:color="auto"/>
        <w:left w:val="none" w:sz="0" w:space="0" w:color="auto"/>
        <w:bottom w:val="none" w:sz="0" w:space="0" w:color="auto"/>
        <w:right w:val="none" w:sz="0" w:space="0" w:color="auto"/>
      </w:divBdr>
    </w:div>
    <w:div w:id="441190669">
      <w:bodyDiv w:val="1"/>
      <w:marLeft w:val="0"/>
      <w:marRight w:val="0"/>
      <w:marTop w:val="0"/>
      <w:marBottom w:val="0"/>
      <w:divBdr>
        <w:top w:val="none" w:sz="0" w:space="0" w:color="auto"/>
        <w:left w:val="none" w:sz="0" w:space="0" w:color="auto"/>
        <w:bottom w:val="none" w:sz="0" w:space="0" w:color="auto"/>
        <w:right w:val="none" w:sz="0" w:space="0" w:color="auto"/>
      </w:divBdr>
    </w:div>
    <w:div w:id="441386070">
      <w:bodyDiv w:val="1"/>
      <w:marLeft w:val="0"/>
      <w:marRight w:val="0"/>
      <w:marTop w:val="0"/>
      <w:marBottom w:val="0"/>
      <w:divBdr>
        <w:top w:val="none" w:sz="0" w:space="0" w:color="auto"/>
        <w:left w:val="none" w:sz="0" w:space="0" w:color="auto"/>
        <w:bottom w:val="none" w:sz="0" w:space="0" w:color="auto"/>
        <w:right w:val="none" w:sz="0" w:space="0" w:color="auto"/>
      </w:divBdr>
    </w:div>
    <w:div w:id="447697815">
      <w:bodyDiv w:val="1"/>
      <w:marLeft w:val="0"/>
      <w:marRight w:val="0"/>
      <w:marTop w:val="0"/>
      <w:marBottom w:val="0"/>
      <w:divBdr>
        <w:top w:val="none" w:sz="0" w:space="0" w:color="auto"/>
        <w:left w:val="none" w:sz="0" w:space="0" w:color="auto"/>
        <w:bottom w:val="none" w:sz="0" w:space="0" w:color="auto"/>
        <w:right w:val="none" w:sz="0" w:space="0" w:color="auto"/>
      </w:divBdr>
    </w:div>
    <w:div w:id="448862179">
      <w:bodyDiv w:val="1"/>
      <w:marLeft w:val="0"/>
      <w:marRight w:val="0"/>
      <w:marTop w:val="0"/>
      <w:marBottom w:val="0"/>
      <w:divBdr>
        <w:top w:val="none" w:sz="0" w:space="0" w:color="auto"/>
        <w:left w:val="none" w:sz="0" w:space="0" w:color="auto"/>
        <w:bottom w:val="none" w:sz="0" w:space="0" w:color="auto"/>
        <w:right w:val="none" w:sz="0" w:space="0" w:color="auto"/>
      </w:divBdr>
    </w:div>
    <w:div w:id="449128264">
      <w:bodyDiv w:val="1"/>
      <w:marLeft w:val="0"/>
      <w:marRight w:val="0"/>
      <w:marTop w:val="0"/>
      <w:marBottom w:val="0"/>
      <w:divBdr>
        <w:top w:val="none" w:sz="0" w:space="0" w:color="auto"/>
        <w:left w:val="none" w:sz="0" w:space="0" w:color="auto"/>
        <w:bottom w:val="none" w:sz="0" w:space="0" w:color="auto"/>
        <w:right w:val="none" w:sz="0" w:space="0" w:color="auto"/>
      </w:divBdr>
    </w:div>
    <w:div w:id="451437693">
      <w:bodyDiv w:val="1"/>
      <w:marLeft w:val="0"/>
      <w:marRight w:val="0"/>
      <w:marTop w:val="0"/>
      <w:marBottom w:val="0"/>
      <w:divBdr>
        <w:top w:val="none" w:sz="0" w:space="0" w:color="auto"/>
        <w:left w:val="none" w:sz="0" w:space="0" w:color="auto"/>
        <w:bottom w:val="none" w:sz="0" w:space="0" w:color="auto"/>
        <w:right w:val="none" w:sz="0" w:space="0" w:color="auto"/>
      </w:divBdr>
    </w:div>
    <w:div w:id="453014622">
      <w:bodyDiv w:val="1"/>
      <w:marLeft w:val="0"/>
      <w:marRight w:val="0"/>
      <w:marTop w:val="0"/>
      <w:marBottom w:val="0"/>
      <w:divBdr>
        <w:top w:val="none" w:sz="0" w:space="0" w:color="auto"/>
        <w:left w:val="none" w:sz="0" w:space="0" w:color="auto"/>
        <w:bottom w:val="none" w:sz="0" w:space="0" w:color="auto"/>
        <w:right w:val="none" w:sz="0" w:space="0" w:color="auto"/>
      </w:divBdr>
    </w:div>
    <w:div w:id="453670564">
      <w:bodyDiv w:val="1"/>
      <w:marLeft w:val="0"/>
      <w:marRight w:val="0"/>
      <w:marTop w:val="0"/>
      <w:marBottom w:val="0"/>
      <w:divBdr>
        <w:top w:val="none" w:sz="0" w:space="0" w:color="auto"/>
        <w:left w:val="none" w:sz="0" w:space="0" w:color="auto"/>
        <w:bottom w:val="none" w:sz="0" w:space="0" w:color="auto"/>
        <w:right w:val="none" w:sz="0" w:space="0" w:color="auto"/>
      </w:divBdr>
    </w:div>
    <w:div w:id="455147906">
      <w:bodyDiv w:val="1"/>
      <w:marLeft w:val="0"/>
      <w:marRight w:val="0"/>
      <w:marTop w:val="0"/>
      <w:marBottom w:val="0"/>
      <w:divBdr>
        <w:top w:val="none" w:sz="0" w:space="0" w:color="auto"/>
        <w:left w:val="none" w:sz="0" w:space="0" w:color="auto"/>
        <w:bottom w:val="none" w:sz="0" w:space="0" w:color="auto"/>
        <w:right w:val="none" w:sz="0" w:space="0" w:color="auto"/>
      </w:divBdr>
    </w:div>
    <w:div w:id="457071325">
      <w:bodyDiv w:val="1"/>
      <w:marLeft w:val="0"/>
      <w:marRight w:val="0"/>
      <w:marTop w:val="0"/>
      <w:marBottom w:val="0"/>
      <w:divBdr>
        <w:top w:val="none" w:sz="0" w:space="0" w:color="auto"/>
        <w:left w:val="none" w:sz="0" w:space="0" w:color="auto"/>
        <w:bottom w:val="none" w:sz="0" w:space="0" w:color="auto"/>
        <w:right w:val="none" w:sz="0" w:space="0" w:color="auto"/>
      </w:divBdr>
    </w:div>
    <w:div w:id="458841343">
      <w:bodyDiv w:val="1"/>
      <w:marLeft w:val="0"/>
      <w:marRight w:val="0"/>
      <w:marTop w:val="0"/>
      <w:marBottom w:val="0"/>
      <w:divBdr>
        <w:top w:val="none" w:sz="0" w:space="0" w:color="auto"/>
        <w:left w:val="none" w:sz="0" w:space="0" w:color="auto"/>
        <w:bottom w:val="none" w:sz="0" w:space="0" w:color="auto"/>
        <w:right w:val="none" w:sz="0" w:space="0" w:color="auto"/>
      </w:divBdr>
    </w:div>
    <w:div w:id="460151951">
      <w:bodyDiv w:val="1"/>
      <w:marLeft w:val="0"/>
      <w:marRight w:val="0"/>
      <w:marTop w:val="0"/>
      <w:marBottom w:val="0"/>
      <w:divBdr>
        <w:top w:val="none" w:sz="0" w:space="0" w:color="auto"/>
        <w:left w:val="none" w:sz="0" w:space="0" w:color="auto"/>
        <w:bottom w:val="none" w:sz="0" w:space="0" w:color="auto"/>
        <w:right w:val="none" w:sz="0" w:space="0" w:color="auto"/>
      </w:divBdr>
    </w:div>
    <w:div w:id="460849480">
      <w:bodyDiv w:val="1"/>
      <w:marLeft w:val="0"/>
      <w:marRight w:val="0"/>
      <w:marTop w:val="0"/>
      <w:marBottom w:val="0"/>
      <w:divBdr>
        <w:top w:val="none" w:sz="0" w:space="0" w:color="auto"/>
        <w:left w:val="none" w:sz="0" w:space="0" w:color="auto"/>
        <w:bottom w:val="none" w:sz="0" w:space="0" w:color="auto"/>
        <w:right w:val="none" w:sz="0" w:space="0" w:color="auto"/>
      </w:divBdr>
    </w:div>
    <w:div w:id="460927936">
      <w:bodyDiv w:val="1"/>
      <w:marLeft w:val="0"/>
      <w:marRight w:val="0"/>
      <w:marTop w:val="0"/>
      <w:marBottom w:val="0"/>
      <w:divBdr>
        <w:top w:val="none" w:sz="0" w:space="0" w:color="auto"/>
        <w:left w:val="none" w:sz="0" w:space="0" w:color="auto"/>
        <w:bottom w:val="none" w:sz="0" w:space="0" w:color="auto"/>
        <w:right w:val="none" w:sz="0" w:space="0" w:color="auto"/>
      </w:divBdr>
    </w:div>
    <w:div w:id="462816013">
      <w:bodyDiv w:val="1"/>
      <w:marLeft w:val="0"/>
      <w:marRight w:val="0"/>
      <w:marTop w:val="0"/>
      <w:marBottom w:val="0"/>
      <w:divBdr>
        <w:top w:val="none" w:sz="0" w:space="0" w:color="auto"/>
        <w:left w:val="none" w:sz="0" w:space="0" w:color="auto"/>
        <w:bottom w:val="none" w:sz="0" w:space="0" w:color="auto"/>
        <w:right w:val="none" w:sz="0" w:space="0" w:color="auto"/>
      </w:divBdr>
    </w:div>
    <w:div w:id="463545147">
      <w:bodyDiv w:val="1"/>
      <w:marLeft w:val="0"/>
      <w:marRight w:val="0"/>
      <w:marTop w:val="0"/>
      <w:marBottom w:val="0"/>
      <w:divBdr>
        <w:top w:val="none" w:sz="0" w:space="0" w:color="auto"/>
        <w:left w:val="none" w:sz="0" w:space="0" w:color="auto"/>
        <w:bottom w:val="none" w:sz="0" w:space="0" w:color="auto"/>
        <w:right w:val="none" w:sz="0" w:space="0" w:color="auto"/>
      </w:divBdr>
    </w:div>
    <w:div w:id="465779723">
      <w:bodyDiv w:val="1"/>
      <w:marLeft w:val="0"/>
      <w:marRight w:val="0"/>
      <w:marTop w:val="0"/>
      <w:marBottom w:val="0"/>
      <w:divBdr>
        <w:top w:val="none" w:sz="0" w:space="0" w:color="auto"/>
        <w:left w:val="none" w:sz="0" w:space="0" w:color="auto"/>
        <w:bottom w:val="none" w:sz="0" w:space="0" w:color="auto"/>
        <w:right w:val="none" w:sz="0" w:space="0" w:color="auto"/>
      </w:divBdr>
    </w:div>
    <w:div w:id="466892823">
      <w:bodyDiv w:val="1"/>
      <w:marLeft w:val="0"/>
      <w:marRight w:val="0"/>
      <w:marTop w:val="0"/>
      <w:marBottom w:val="0"/>
      <w:divBdr>
        <w:top w:val="none" w:sz="0" w:space="0" w:color="auto"/>
        <w:left w:val="none" w:sz="0" w:space="0" w:color="auto"/>
        <w:bottom w:val="none" w:sz="0" w:space="0" w:color="auto"/>
        <w:right w:val="none" w:sz="0" w:space="0" w:color="auto"/>
      </w:divBdr>
    </w:div>
    <w:div w:id="467825020">
      <w:bodyDiv w:val="1"/>
      <w:marLeft w:val="0"/>
      <w:marRight w:val="0"/>
      <w:marTop w:val="0"/>
      <w:marBottom w:val="0"/>
      <w:divBdr>
        <w:top w:val="none" w:sz="0" w:space="0" w:color="auto"/>
        <w:left w:val="none" w:sz="0" w:space="0" w:color="auto"/>
        <w:bottom w:val="none" w:sz="0" w:space="0" w:color="auto"/>
        <w:right w:val="none" w:sz="0" w:space="0" w:color="auto"/>
      </w:divBdr>
    </w:div>
    <w:div w:id="469177931">
      <w:bodyDiv w:val="1"/>
      <w:marLeft w:val="0"/>
      <w:marRight w:val="0"/>
      <w:marTop w:val="0"/>
      <w:marBottom w:val="0"/>
      <w:divBdr>
        <w:top w:val="none" w:sz="0" w:space="0" w:color="auto"/>
        <w:left w:val="none" w:sz="0" w:space="0" w:color="auto"/>
        <w:bottom w:val="none" w:sz="0" w:space="0" w:color="auto"/>
        <w:right w:val="none" w:sz="0" w:space="0" w:color="auto"/>
      </w:divBdr>
    </w:div>
    <w:div w:id="469439644">
      <w:bodyDiv w:val="1"/>
      <w:marLeft w:val="0"/>
      <w:marRight w:val="0"/>
      <w:marTop w:val="0"/>
      <w:marBottom w:val="0"/>
      <w:divBdr>
        <w:top w:val="none" w:sz="0" w:space="0" w:color="auto"/>
        <w:left w:val="none" w:sz="0" w:space="0" w:color="auto"/>
        <w:bottom w:val="none" w:sz="0" w:space="0" w:color="auto"/>
        <w:right w:val="none" w:sz="0" w:space="0" w:color="auto"/>
      </w:divBdr>
    </w:div>
    <w:div w:id="469978511">
      <w:bodyDiv w:val="1"/>
      <w:marLeft w:val="0"/>
      <w:marRight w:val="0"/>
      <w:marTop w:val="0"/>
      <w:marBottom w:val="0"/>
      <w:divBdr>
        <w:top w:val="none" w:sz="0" w:space="0" w:color="auto"/>
        <w:left w:val="none" w:sz="0" w:space="0" w:color="auto"/>
        <w:bottom w:val="none" w:sz="0" w:space="0" w:color="auto"/>
        <w:right w:val="none" w:sz="0" w:space="0" w:color="auto"/>
      </w:divBdr>
    </w:div>
    <w:div w:id="470488291">
      <w:bodyDiv w:val="1"/>
      <w:marLeft w:val="0"/>
      <w:marRight w:val="0"/>
      <w:marTop w:val="0"/>
      <w:marBottom w:val="0"/>
      <w:divBdr>
        <w:top w:val="none" w:sz="0" w:space="0" w:color="auto"/>
        <w:left w:val="none" w:sz="0" w:space="0" w:color="auto"/>
        <w:bottom w:val="none" w:sz="0" w:space="0" w:color="auto"/>
        <w:right w:val="none" w:sz="0" w:space="0" w:color="auto"/>
      </w:divBdr>
    </w:div>
    <w:div w:id="470750117">
      <w:bodyDiv w:val="1"/>
      <w:marLeft w:val="0"/>
      <w:marRight w:val="0"/>
      <w:marTop w:val="0"/>
      <w:marBottom w:val="0"/>
      <w:divBdr>
        <w:top w:val="none" w:sz="0" w:space="0" w:color="auto"/>
        <w:left w:val="none" w:sz="0" w:space="0" w:color="auto"/>
        <w:bottom w:val="none" w:sz="0" w:space="0" w:color="auto"/>
        <w:right w:val="none" w:sz="0" w:space="0" w:color="auto"/>
      </w:divBdr>
    </w:div>
    <w:div w:id="471336249">
      <w:bodyDiv w:val="1"/>
      <w:marLeft w:val="0"/>
      <w:marRight w:val="0"/>
      <w:marTop w:val="0"/>
      <w:marBottom w:val="0"/>
      <w:divBdr>
        <w:top w:val="none" w:sz="0" w:space="0" w:color="auto"/>
        <w:left w:val="none" w:sz="0" w:space="0" w:color="auto"/>
        <w:bottom w:val="none" w:sz="0" w:space="0" w:color="auto"/>
        <w:right w:val="none" w:sz="0" w:space="0" w:color="auto"/>
      </w:divBdr>
    </w:div>
    <w:div w:id="471750655">
      <w:bodyDiv w:val="1"/>
      <w:marLeft w:val="0"/>
      <w:marRight w:val="0"/>
      <w:marTop w:val="0"/>
      <w:marBottom w:val="0"/>
      <w:divBdr>
        <w:top w:val="none" w:sz="0" w:space="0" w:color="auto"/>
        <w:left w:val="none" w:sz="0" w:space="0" w:color="auto"/>
        <w:bottom w:val="none" w:sz="0" w:space="0" w:color="auto"/>
        <w:right w:val="none" w:sz="0" w:space="0" w:color="auto"/>
      </w:divBdr>
    </w:div>
    <w:div w:id="472336637">
      <w:bodyDiv w:val="1"/>
      <w:marLeft w:val="0"/>
      <w:marRight w:val="0"/>
      <w:marTop w:val="0"/>
      <w:marBottom w:val="0"/>
      <w:divBdr>
        <w:top w:val="none" w:sz="0" w:space="0" w:color="auto"/>
        <w:left w:val="none" w:sz="0" w:space="0" w:color="auto"/>
        <w:bottom w:val="none" w:sz="0" w:space="0" w:color="auto"/>
        <w:right w:val="none" w:sz="0" w:space="0" w:color="auto"/>
      </w:divBdr>
    </w:div>
    <w:div w:id="473720422">
      <w:bodyDiv w:val="1"/>
      <w:marLeft w:val="0"/>
      <w:marRight w:val="0"/>
      <w:marTop w:val="0"/>
      <w:marBottom w:val="0"/>
      <w:divBdr>
        <w:top w:val="none" w:sz="0" w:space="0" w:color="auto"/>
        <w:left w:val="none" w:sz="0" w:space="0" w:color="auto"/>
        <w:bottom w:val="none" w:sz="0" w:space="0" w:color="auto"/>
        <w:right w:val="none" w:sz="0" w:space="0" w:color="auto"/>
      </w:divBdr>
    </w:div>
    <w:div w:id="473790625">
      <w:bodyDiv w:val="1"/>
      <w:marLeft w:val="0"/>
      <w:marRight w:val="0"/>
      <w:marTop w:val="0"/>
      <w:marBottom w:val="0"/>
      <w:divBdr>
        <w:top w:val="none" w:sz="0" w:space="0" w:color="auto"/>
        <w:left w:val="none" w:sz="0" w:space="0" w:color="auto"/>
        <w:bottom w:val="none" w:sz="0" w:space="0" w:color="auto"/>
        <w:right w:val="none" w:sz="0" w:space="0" w:color="auto"/>
      </w:divBdr>
    </w:div>
    <w:div w:id="475220418">
      <w:bodyDiv w:val="1"/>
      <w:marLeft w:val="0"/>
      <w:marRight w:val="0"/>
      <w:marTop w:val="0"/>
      <w:marBottom w:val="0"/>
      <w:divBdr>
        <w:top w:val="none" w:sz="0" w:space="0" w:color="auto"/>
        <w:left w:val="none" w:sz="0" w:space="0" w:color="auto"/>
        <w:bottom w:val="none" w:sz="0" w:space="0" w:color="auto"/>
        <w:right w:val="none" w:sz="0" w:space="0" w:color="auto"/>
      </w:divBdr>
    </w:div>
    <w:div w:id="479810362">
      <w:bodyDiv w:val="1"/>
      <w:marLeft w:val="0"/>
      <w:marRight w:val="0"/>
      <w:marTop w:val="0"/>
      <w:marBottom w:val="0"/>
      <w:divBdr>
        <w:top w:val="none" w:sz="0" w:space="0" w:color="auto"/>
        <w:left w:val="none" w:sz="0" w:space="0" w:color="auto"/>
        <w:bottom w:val="none" w:sz="0" w:space="0" w:color="auto"/>
        <w:right w:val="none" w:sz="0" w:space="0" w:color="auto"/>
      </w:divBdr>
    </w:div>
    <w:div w:id="481580215">
      <w:bodyDiv w:val="1"/>
      <w:marLeft w:val="0"/>
      <w:marRight w:val="0"/>
      <w:marTop w:val="0"/>
      <w:marBottom w:val="0"/>
      <w:divBdr>
        <w:top w:val="none" w:sz="0" w:space="0" w:color="auto"/>
        <w:left w:val="none" w:sz="0" w:space="0" w:color="auto"/>
        <w:bottom w:val="none" w:sz="0" w:space="0" w:color="auto"/>
        <w:right w:val="none" w:sz="0" w:space="0" w:color="auto"/>
      </w:divBdr>
    </w:div>
    <w:div w:id="482353670">
      <w:bodyDiv w:val="1"/>
      <w:marLeft w:val="0"/>
      <w:marRight w:val="0"/>
      <w:marTop w:val="0"/>
      <w:marBottom w:val="0"/>
      <w:divBdr>
        <w:top w:val="none" w:sz="0" w:space="0" w:color="auto"/>
        <w:left w:val="none" w:sz="0" w:space="0" w:color="auto"/>
        <w:bottom w:val="none" w:sz="0" w:space="0" w:color="auto"/>
        <w:right w:val="none" w:sz="0" w:space="0" w:color="auto"/>
      </w:divBdr>
    </w:div>
    <w:div w:id="483274554">
      <w:bodyDiv w:val="1"/>
      <w:marLeft w:val="0"/>
      <w:marRight w:val="0"/>
      <w:marTop w:val="0"/>
      <w:marBottom w:val="0"/>
      <w:divBdr>
        <w:top w:val="none" w:sz="0" w:space="0" w:color="auto"/>
        <w:left w:val="none" w:sz="0" w:space="0" w:color="auto"/>
        <w:bottom w:val="none" w:sz="0" w:space="0" w:color="auto"/>
        <w:right w:val="none" w:sz="0" w:space="0" w:color="auto"/>
      </w:divBdr>
    </w:div>
    <w:div w:id="484660850">
      <w:bodyDiv w:val="1"/>
      <w:marLeft w:val="0"/>
      <w:marRight w:val="0"/>
      <w:marTop w:val="0"/>
      <w:marBottom w:val="0"/>
      <w:divBdr>
        <w:top w:val="none" w:sz="0" w:space="0" w:color="auto"/>
        <w:left w:val="none" w:sz="0" w:space="0" w:color="auto"/>
        <w:bottom w:val="none" w:sz="0" w:space="0" w:color="auto"/>
        <w:right w:val="none" w:sz="0" w:space="0" w:color="auto"/>
      </w:divBdr>
    </w:div>
    <w:div w:id="484667841">
      <w:bodyDiv w:val="1"/>
      <w:marLeft w:val="0"/>
      <w:marRight w:val="0"/>
      <w:marTop w:val="0"/>
      <w:marBottom w:val="0"/>
      <w:divBdr>
        <w:top w:val="none" w:sz="0" w:space="0" w:color="auto"/>
        <w:left w:val="none" w:sz="0" w:space="0" w:color="auto"/>
        <w:bottom w:val="none" w:sz="0" w:space="0" w:color="auto"/>
        <w:right w:val="none" w:sz="0" w:space="0" w:color="auto"/>
      </w:divBdr>
    </w:div>
    <w:div w:id="490296734">
      <w:bodyDiv w:val="1"/>
      <w:marLeft w:val="0"/>
      <w:marRight w:val="0"/>
      <w:marTop w:val="0"/>
      <w:marBottom w:val="0"/>
      <w:divBdr>
        <w:top w:val="none" w:sz="0" w:space="0" w:color="auto"/>
        <w:left w:val="none" w:sz="0" w:space="0" w:color="auto"/>
        <w:bottom w:val="none" w:sz="0" w:space="0" w:color="auto"/>
        <w:right w:val="none" w:sz="0" w:space="0" w:color="auto"/>
      </w:divBdr>
    </w:div>
    <w:div w:id="492449663">
      <w:bodyDiv w:val="1"/>
      <w:marLeft w:val="0"/>
      <w:marRight w:val="0"/>
      <w:marTop w:val="0"/>
      <w:marBottom w:val="0"/>
      <w:divBdr>
        <w:top w:val="none" w:sz="0" w:space="0" w:color="auto"/>
        <w:left w:val="none" w:sz="0" w:space="0" w:color="auto"/>
        <w:bottom w:val="none" w:sz="0" w:space="0" w:color="auto"/>
        <w:right w:val="none" w:sz="0" w:space="0" w:color="auto"/>
      </w:divBdr>
    </w:div>
    <w:div w:id="494956608">
      <w:bodyDiv w:val="1"/>
      <w:marLeft w:val="0"/>
      <w:marRight w:val="0"/>
      <w:marTop w:val="0"/>
      <w:marBottom w:val="0"/>
      <w:divBdr>
        <w:top w:val="none" w:sz="0" w:space="0" w:color="auto"/>
        <w:left w:val="none" w:sz="0" w:space="0" w:color="auto"/>
        <w:bottom w:val="none" w:sz="0" w:space="0" w:color="auto"/>
        <w:right w:val="none" w:sz="0" w:space="0" w:color="auto"/>
      </w:divBdr>
    </w:div>
    <w:div w:id="495807379">
      <w:bodyDiv w:val="1"/>
      <w:marLeft w:val="0"/>
      <w:marRight w:val="0"/>
      <w:marTop w:val="0"/>
      <w:marBottom w:val="0"/>
      <w:divBdr>
        <w:top w:val="none" w:sz="0" w:space="0" w:color="auto"/>
        <w:left w:val="none" w:sz="0" w:space="0" w:color="auto"/>
        <w:bottom w:val="none" w:sz="0" w:space="0" w:color="auto"/>
        <w:right w:val="none" w:sz="0" w:space="0" w:color="auto"/>
      </w:divBdr>
    </w:div>
    <w:div w:id="497841899">
      <w:bodyDiv w:val="1"/>
      <w:marLeft w:val="0"/>
      <w:marRight w:val="0"/>
      <w:marTop w:val="0"/>
      <w:marBottom w:val="0"/>
      <w:divBdr>
        <w:top w:val="none" w:sz="0" w:space="0" w:color="auto"/>
        <w:left w:val="none" w:sz="0" w:space="0" w:color="auto"/>
        <w:bottom w:val="none" w:sz="0" w:space="0" w:color="auto"/>
        <w:right w:val="none" w:sz="0" w:space="0" w:color="auto"/>
      </w:divBdr>
    </w:div>
    <w:div w:id="499931841">
      <w:bodyDiv w:val="1"/>
      <w:marLeft w:val="0"/>
      <w:marRight w:val="0"/>
      <w:marTop w:val="0"/>
      <w:marBottom w:val="0"/>
      <w:divBdr>
        <w:top w:val="none" w:sz="0" w:space="0" w:color="auto"/>
        <w:left w:val="none" w:sz="0" w:space="0" w:color="auto"/>
        <w:bottom w:val="none" w:sz="0" w:space="0" w:color="auto"/>
        <w:right w:val="none" w:sz="0" w:space="0" w:color="auto"/>
      </w:divBdr>
    </w:div>
    <w:div w:id="500510970">
      <w:bodyDiv w:val="1"/>
      <w:marLeft w:val="0"/>
      <w:marRight w:val="0"/>
      <w:marTop w:val="0"/>
      <w:marBottom w:val="0"/>
      <w:divBdr>
        <w:top w:val="none" w:sz="0" w:space="0" w:color="auto"/>
        <w:left w:val="none" w:sz="0" w:space="0" w:color="auto"/>
        <w:bottom w:val="none" w:sz="0" w:space="0" w:color="auto"/>
        <w:right w:val="none" w:sz="0" w:space="0" w:color="auto"/>
      </w:divBdr>
    </w:div>
    <w:div w:id="500895986">
      <w:bodyDiv w:val="1"/>
      <w:marLeft w:val="0"/>
      <w:marRight w:val="0"/>
      <w:marTop w:val="0"/>
      <w:marBottom w:val="0"/>
      <w:divBdr>
        <w:top w:val="none" w:sz="0" w:space="0" w:color="auto"/>
        <w:left w:val="none" w:sz="0" w:space="0" w:color="auto"/>
        <w:bottom w:val="none" w:sz="0" w:space="0" w:color="auto"/>
        <w:right w:val="none" w:sz="0" w:space="0" w:color="auto"/>
      </w:divBdr>
    </w:div>
    <w:div w:id="501548464">
      <w:bodyDiv w:val="1"/>
      <w:marLeft w:val="0"/>
      <w:marRight w:val="0"/>
      <w:marTop w:val="0"/>
      <w:marBottom w:val="0"/>
      <w:divBdr>
        <w:top w:val="none" w:sz="0" w:space="0" w:color="auto"/>
        <w:left w:val="none" w:sz="0" w:space="0" w:color="auto"/>
        <w:bottom w:val="none" w:sz="0" w:space="0" w:color="auto"/>
        <w:right w:val="none" w:sz="0" w:space="0" w:color="auto"/>
      </w:divBdr>
    </w:div>
    <w:div w:id="502400128">
      <w:bodyDiv w:val="1"/>
      <w:marLeft w:val="0"/>
      <w:marRight w:val="0"/>
      <w:marTop w:val="0"/>
      <w:marBottom w:val="0"/>
      <w:divBdr>
        <w:top w:val="none" w:sz="0" w:space="0" w:color="auto"/>
        <w:left w:val="none" w:sz="0" w:space="0" w:color="auto"/>
        <w:bottom w:val="none" w:sz="0" w:space="0" w:color="auto"/>
        <w:right w:val="none" w:sz="0" w:space="0" w:color="auto"/>
      </w:divBdr>
    </w:div>
    <w:div w:id="502890198">
      <w:bodyDiv w:val="1"/>
      <w:marLeft w:val="0"/>
      <w:marRight w:val="0"/>
      <w:marTop w:val="0"/>
      <w:marBottom w:val="0"/>
      <w:divBdr>
        <w:top w:val="none" w:sz="0" w:space="0" w:color="auto"/>
        <w:left w:val="none" w:sz="0" w:space="0" w:color="auto"/>
        <w:bottom w:val="none" w:sz="0" w:space="0" w:color="auto"/>
        <w:right w:val="none" w:sz="0" w:space="0" w:color="auto"/>
      </w:divBdr>
    </w:div>
    <w:div w:id="506091537">
      <w:bodyDiv w:val="1"/>
      <w:marLeft w:val="0"/>
      <w:marRight w:val="0"/>
      <w:marTop w:val="0"/>
      <w:marBottom w:val="0"/>
      <w:divBdr>
        <w:top w:val="none" w:sz="0" w:space="0" w:color="auto"/>
        <w:left w:val="none" w:sz="0" w:space="0" w:color="auto"/>
        <w:bottom w:val="none" w:sz="0" w:space="0" w:color="auto"/>
        <w:right w:val="none" w:sz="0" w:space="0" w:color="auto"/>
      </w:divBdr>
    </w:div>
    <w:div w:id="506749497">
      <w:bodyDiv w:val="1"/>
      <w:marLeft w:val="0"/>
      <w:marRight w:val="0"/>
      <w:marTop w:val="0"/>
      <w:marBottom w:val="0"/>
      <w:divBdr>
        <w:top w:val="none" w:sz="0" w:space="0" w:color="auto"/>
        <w:left w:val="none" w:sz="0" w:space="0" w:color="auto"/>
        <w:bottom w:val="none" w:sz="0" w:space="0" w:color="auto"/>
        <w:right w:val="none" w:sz="0" w:space="0" w:color="auto"/>
      </w:divBdr>
    </w:div>
    <w:div w:id="507257363">
      <w:bodyDiv w:val="1"/>
      <w:marLeft w:val="0"/>
      <w:marRight w:val="0"/>
      <w:marTop w:val="0"/>
      <w:marBottom w:val="0"/>
      <w:divBdr>
        <w:top w:val="none" w:sz="0" w:space="0" w:color="auto"/>
        <w:left w:val="none" w:sz="0" w:space="0" w:color="auto"/>
        <w:bottom w:val="none" w:sz="0" w:space="0" w:color="auto"/>
        <w:right w:val="none" w:sz="0" w:space="0" w:color="auto"/>
      </w:divBdr>
    </w:div>
    <w:div w:id="507720940">
      <w:bodyDiv w:val="1"/>
      <w:marLeft w:val="0"/>
      <w:marRight w:val="0"/>
      <w:marTop w:val="0"/>
      <w:marBottom w:val="0"/>
      <w:divBdr>
        <w:top w:val="none" w:sz="0" w:space="0" w:color="auto"/>
        <w:left w:val="none" w:sz="0" w:space="0" w:color="auto"/>
        <w:bottom w:val="none" w:sz="0" w:space="0" w:color="auto"/>
        <w:right w:val="none" w:sz="0" w:space="0" w:color="auto"/>
      </w:divBdr>
    </w:div>
    <w:div w:id="510801703">
      <w:bodyDiv w:val="1"/>
      <w:marLeft w:val="0"/>
      <w:marRight w:val="0"/>
      <w:marTop w:val="0"/>
      <w:marBottom w:val="0"/>
      <w:divBdr>
        <w:top w:val="none" w:sz="0" w:space="0" w:color="auto"/>
        <w:left w:val="none" w:sz="0" w:space="0" w:color="auto"/>
        <w:bottom w:val="none" w:sz="0" w:space="0" w:color="auto"/>
        <w:right w:val="none" w:sz="0" w:space="0" w:color="auto"/>
      </w:divBdr>
    </w:div>
    <w:div w:id="511527091">
      <w:bodyDiv w:val="1"/>
      <w:marLeft w:val="0"/>
      <w:marRight w:val="0"/>
      <w:marTop w:val="0"/>
      <w:marBottom w:val="0"/>
      <w:divBdr>
        <w:top w:val="none" w:sz="0" w:space="0" w:color="auto"/>
        <w:left w:val="none" w:sz="0" w:space="0" w:color="auto"/>
        <w:bottom w:val="none" w:sz="0" w:space="0" w:color="auto"/>
        <w:right w:val="none" w:sz="0" w:space="0" w:color="auto"/>
      </w:divBdr>
    </w:div>
    <w:div w:id="512229706">
      <w:bodyDiv w:val="1"/>
      <w:marLeft w:val="0"/>
      <w:marRight w:val="0"/>
      <w:marTop w:val="0"/>
      <w:marBottom w:val="0"/>
      <w:divBdr>
        <w:top w:val="none" w:sz="0" w:space="0" w:color="auto"/>
        <w:left w:val="none" w:sz="0" w:space="0" w:color="auto"/>
        <w:bottom w:val="none" w:sz="0" w:space="0" w:color="auto"/>
        <w:right w:val="none" w:sz="0" w:space="0" w:color="auto"/>
      </w:divBdr>
    </w:div>
    <w:div w:id="517551401">
      <w:bodyDiv w:val="1"/>
      <w:marLeft w:val="0"/>
      <w:marRight w:val="0"/>
      <w:marTop w:val="0"/>
      <w:marBottom w:val="0"/>
      <w:divBdr>
        <w:top w:val="none" w:sz="0" w:space="0" w:color="auto"/>
        <w:left w:val="none" w:sz="0" w:space="0" w:color="auto"/>
        <w:bottom w:val="none" w:sz="0" w:space="0" w:color="auto"/>
        <w:right w:val="none" w:sz="0" w:space="0" w:color="auto"/>
      </w:divBdr>
    </w:div>
    <w:div w:id="519247342">
      <w:bodyDiv w:val="1"/>
      <w:marLeft w:val="0"/>
      <w:marRight w:val="0"/>
      <w:marTop w:val="0"/>
      <w:marBottom w:val="0"/>
      <w:divBdr>
        <w:top w:val="none" w:sz="0" w:space="0" w:color="auto"/>
        <w:left w:val="none" w:sz="0" w:space="0" w:color="auto"/>
        <w:bottom w:val="none" w:sz="0" w:space="0" w:color="auto"/>
        <w:right w:val="none" w:sz="0" w:space="0" w:color="auto"/>
      </w:divBdr>
    </w:div>
    <w:div w:id="519779197">
      <w:bodyDiv w:val="1"/>
      <w:marLeft w:val="0"/>
      <w:marRight w:val="0"/>
      <w:marTop w:val="0"/>
      <w:marBottom w:val="0"/>
      <w:divBdr>
        <w:top w:val="none" w:sz="0" w:space="0" w:color="auto"/>
        <w:left w:val="none" w:sz="0" w:space="0" w:color="auto"/>
        <w:bottom w:val="none" w:sz="0" w:space="0" w:color="auto"/>
        <w:right w:val="none" w:sz="0" w:space="0" w:color="auto"/>
      </w:divBdr>
    </w:div>
    <w:div w:id="520633954">
      <w:bodyDiv w:val="1"/>
      <w:marLeft w:val="0"/>
      <w:marRight w:val="0"/>
      <w:marTop w:val="0"/>
      <w:marBottom w:val="0"/>
      <w:divBdr>
        <w:top w:val="none" w:sz="0" w:space="0" w:color="auto"/>
        <w:left w:val="none" w:sz="0" w:space="0" w:color="auto"/>
        <w:bottom w:val="none" w:sz="0" w:space="0" w:color="auto"/>
        <w:right w:val="none" w:sz="0" w:space="0" w:color="auto"/>
      </w:divBdr>
    </w:div>
    <w:div w:id="520634337">
      <w:bodyDiv w:val="1"/>
      <w:marLeft w:val="0"/>
      <w:marRight w:val="0"/>
      <w:marTop w:val="0"/>
      <w:marBottom w:val="0"/>
      <w:divBdr>
        <w:top w:val="none" w:sz="0" w:space="0" w:color="auto"/>
        <w:left w:val="none" w:sz="0" w:space="0" w:color="auto"/>
        <w:bottom w:val="none" w:sz="0" w:space="0" w:color="auto"/>
        <w:right w:val="none" w:sz="0" w:space="0" w:color="auto"/>
      </w:divBdr>
    </w:div>
    <w:div w:id="520823997">
      <w:bodyDiv w:val="1"/>
      <w:marLeft w:val="0"/>
      <w:marRight w:val="0"/>
      <w:marTop w:val="0"/>
      <w:marBottom w:val="0"/>
      <w:divBdr>
        <w:top w:val="none" w:sz="0" w:space="0" w:color="auto"/>
        <w:left w:val="none" w:sz="0" w:space="0" w:color="auto"/>
        <w:bottom w:val="none" w:sz="0" w:space="0" w:color="auto"/>
        <w:right w:val="none" w:sz="0" w:space="0" w:color="auto"/>
      </w:divBdr>
    </w:div>
    <w:div w:id="521549784">
      <w:bodyDiv w:val="1"/>
      <w:marLeft w:val="0"/>
      <w:marRight w:val="0"/>
      <w:marTop w:val="0"/>
      <w:marBottom w:val="0"/>
      <w:divBdr>
        <w:top w:val="none" w:sz="0" w:space="0" w:color="auto"/>
        <w:left w:val="none" w:sz="0" w:space="0" w:color="auto"/>
        <w:bottom w:val="none" w:sz="0" w:space="0" w:color="auto"/>
        <w:right w:val="none" w:sz="0" w:space="0" w:color="auto"/>
      </w:divBdr>
    </w:div>
    <w:div w:id="522785621">
      <w:bodyDiv w:val="1"/>
      <w:marLeft w:val="0"/>
      <w:marRight w:val="0"/>
      <w:marTop w:val="0"/>
      <w:marBottom w:val="0"/>
      <w:divBdr>
        <w:top w:val="none" w:sz="0" w:space="0" w:color="auto"/>
        <w:left w:val="none" w:sz="0" w:space="0" w:color="auto"/>
        <w:bottom w:val="none" w:sz="0" w:space="0" w:color="auto"/>
        <w:right w:val="none" w:sz="0" w:space="0" w:color="auto"/>
      </w:divBdr>
    </w:div>
    <w:div w:id="524247780">
      <w:bodyDiv w:val="1"/>
      <w:marLeft w:val="0"/>
      <w:marRight w:val="0"/>
      <w:marTop w:val="0"/>
      <w:marBottom w:val="0"/>
      <w:divBdr>
        <w:top w:val="none" w:sz="0" w:space="0" w:color="auto"/>
        <w:left w:val="none" w:sz="0" w:space="0" w:color="auto"/>
        <w:bottom w:val="none" w:sz="0" w:space="0" w:color="auto"/>
        <w:right w:val="none" w:sz="0" w:space="0" w:color="auto"/>
      </w:divBdr>
    </w:div>
    <w:div w:id="524293345">
      <w:bodyDiv w:val="1"/>
      <w:marLeft w:val="0"/>
      <w:marRight w:val="0"/>
      <w:marTop w:val="0"/>
      <w:marBottom w:val="0"/>
      <w:divBdr>
        <w:top w:val="none" w:sz="0" w:space="0" w:color="auto"/>
        <w:left w:val="none" w:sz="0" w:space="0" w:color="auto"/>
        <w:bottom w:val="none" w:sz="0" w:space="0" w:color="auto"/>
        <w:right w:val="none" w:sz="0" w:space="0" w:color="auto"/>
      </w:divBdr>
    </w:div>
    <w:div w:id="527834031">
      <w:bodyDiv w:val="1"/>
      <w:marLeft w:val="0"/>
      <w:marRight w:val="0"/>
      <w:marTop w:val="0"/>
      <w:marBottom w:val="0"/>
      <w:divBdr>
        <w:top w:val="none" w:sz="0" w:space="0" w:color="auto"/>
        <w:left w:val="none" w:sz="0" w:space="0" w:color="auto"/>
        <w:bottom w:val="none" w:sz="0" w:space="0" w:color="auto"/>
        <w:right w:val="none" w:sz="0" w:space="0" w:color="auto"/>
      </w:divBdr>
    </w:div>
    <w:div w:id="530150937">
      <w:bodyDiv w:val="1"/>
      <w:marLeft w:val="0"/>
      <w:marRight w:val="0"/>
      <w:marTop w:val="0"/>
      <w:marBottom w:val="0"/>
      <w:divBdr>
        <w:top w:val="none" w:sz="0" w:space="0" w:color="auto"/>
        <w:left w:val="none" w:sz="0" w:space="0" w:color="auto"/>
        <w:bottom w:val="none" w:sz="0" w:space="0" w:color="auto"/>
        <w:right w:val="none" w:sz="0" w:space="0" w:color="auto"/>
      </w:divBdr>
    </w:div>
    <w:div w:id="530798283">
      <w:bodyDiv w:val="1"/>
      <w:marLeft w:val="0"/>
      <w:marRight w:val="0"/>
      <w:marTop w:val="0"/>
      <w:marBottom w:val="0"/>
      <w:divBdr>
        <w:top w:val="none" w:sz="0" w:space="0" w:color="auto"/>
        <w:left w:val="none" w:sz="0" w:space="0" w:color="auto"/>
        <w:bottom w:val="none" w:sz="0" w:space="0" w:color="auto"/>
        <w:right w:val="none" w:sz="0" w:space="0" w:color="auto"/>
      </w:divBdr>
    </w:div>
    <w:div w:id="531266409">
      <w:bodyDiv w:val="1"/>
      <w:marLeft w:val="0"/>
      <w:marRight w:val="0"/>
      <w:marTop w:val="0"/>
      <w:marBottom w:val="0"/>
      <w:divBdr>
        <w:top w:val="none" w:sz="0" w:space="0" w:color="auto"/>
        <w:left w:val="none" w:sz="0" w:space="0" w:color="auto"/>
        <w:bottom w:val="none" w:sz="0" w:space="0" w:color="auto"/>
        <w:right w:val="none" w:sz="0" w:space="0" w:color="auto"/>
      </w:divBdr>
    </w:div>
    <w:div w:id="532115606">
      <w:bodyDiv w:val="1"/>
      <w:marLeft w:val="0"/>
      <w:marRight w:val="0"/>
      <w:marTop w:val="0"/>
      <w:marBottom w:val="0"/>
      <w:divBdr>
        <w:top w:val="none" w:sz="0" w:space="0" w:color="auto"/>
        <w:left w:val="none" w:sz="0" w:space="0" w:color="auto"/>
        <w:bottom w:val="none" w:sz="0" w:space="0" w:color="auto"/>
        <w:right w:val="none" w:sz="0" w:space="0" w:color="auto"/>
      </w:divBdr>
    </w:div>
    <w:div w:id="532230281">
      <w:bodyDiv w:val="1"/>
      <w:marLeft w:val="0"/>
      <w:marRight w:val="0"/>
      <w:marTop w:val="0"/>
      <w:marBottom w:val="0"/>
      <w:divBdr>
        <w:top w:val="none" w:sz="0" w:space="0" w:color="auto"/>
        <w:left w:val="none" w:sz="0" w:space="0" w:color="auto"/>
        <w:bottom w:val="none" w:sz="0" w:space="0" w:color="auto"/>
        <w:right w:val="none" w:sz="0" w:space="0" w:color="auto"/>
      </w:divBdr>
    </w:div>
    <w:div w:id="532232545">
      <w:bodyDiv w:val="1"/>
      <w:marLeft w:val="0"/>
      <w:marRight w:val="0"/>
      <w:marTop w:val="0"/>
      <w:marBottom w:val="0"/>
      <w:divBdr>
        <w:top w:val="none" w:sz="0" w:space="0" w:color="auto"/>
        <w:left w:val="none" w:sz="0" w:space="0" w:color="auto"/>
        <w:bottom w:val="none" w:sz="0" w:space="0" w:color="auto"/>
        <w:right w:val="none" w:sz="0" w:space="0" w:color="auto"/>
      </w:divBdr>
    </w:div>
    <w:div w:id="535586825">
      <w:bodyDiv w:val="1"/>
      <w:marLeft w:val="0"/>
      <w:marRight w:val="0"/>
      <w:marTop w:val="0"/>
      <w:marBottom w:val="0"/>
      <w:divBdr>
        <w:top w:val="none" w:sz="0" w:space="0" w:color="auto"/>
        <w:left w:val="none" w:sz="0" w:space="0" w:color="auto"/>
        <w:bottom w:val="none" w:sz="0" w:space="0" w:color="auto"/>
        <w:right w:val="none" w:sz="0" w:space="0" w:color="auto"/>
      </w:divBdr>
    </w:div>
    <w:div w:id="535628913">
      <w:bodyDiv w:val="1"/>
      <w:marLeft w:val="0"/>
      <w:marRight w:val="0"/>
      <w:marTop w:val="0"/>
      <w:marBottom w:val="0"/>
      <w:divBdr>
        <w:top w:val="none" w:sz="0" w:space="0" w:color="auto"/>
        <w:left w:val="none" w:sz="0" w:space="0" w:color="auto"/>
        <w:bottom w:val="none" w:sz="0" w:space="0" w:color="auto"/>
        <w:right w:val="none" w:sz="0" w:space="0" w:color="auto"/>
      </w:divBdr>
    </w:div>
    <w:div w:id="537161201">
      <w:bodyDiv w:val="1"/>
      <w:marLeft w:val="0"/>
      <w:marRight w:val="0"/>
      <w:marTop w:val="0"/>
      <w:marBottom w:val="0"/>
      <w:divBdr>
        <w:top w:val="none" w:sz="0" w:space="0" w:color="auto"/>
        <w:left w:val="none" w:sz="0" w:space="0" w:color="auto"/>
        <w:bottom w:val="none" w:sz="0" w:space="0" w:color="auto"/>
        <w:right w:val="none" w:sz="0" w:space="0" w:color="auto"/>
      </w:divBdr>
    </w:div>
    <w:div w:id="537738268">
      <w:bodyDiv w:val="1"/>
      <w:marLeft w:val="0"/>
      <w:marRight w:val="0"/>
      <w:marTop w:val="0"/>
      <w:marBottom w:val="0"/>
      <w:divBdr>
        <w:top w:val="none" w:sz="0" w:space="0" w:color="auto"/>
        <w:left w:val="none" w:sz="0" w:space="0" w:color="auto"/>
        <w:bottom w:val="none" w:sz="0" w:space="0" w:color="auto"/>
        <w:right w:val="none" w:sz="0" w:space="0" w:color="auto"/>
      </w:divBdr>
    </w:div>
    <w:div w:id="538782126">
      <w:bodyDiv w:val="1"/>
      <w:marLeft w:val="0"/>
      <w:marRight w:val="0"/>
      <w:marTop w:val="0"/>
      <w:marBottom w:val="0"/>
      <w:divBdr>
        <w:top w:val="none" w:sz="0" w:space="0" w:color="auto"/>
        <w:left w:val="none" w:sz="0" w:space="0" w:color="auto"/>
        <w:bottom w:val="none" w:sz="0" w:space="0" w:color="auto"/>
        <w:right w:val="none" w:sz="0" w:space="0" w:color="auto"/>
      </w:divBdr>
    </w:div>
    <w:div w:id="540938380">
      <w:bodyDiv w:val="1"/>
      <w:marLeft w:val="0"/>
      <w:marRight w:val="0"/>
      <w:marTop w:val="0"/>
      <w:marBottom w:val="0"/>
      <w:divBdr>
        <w:top w:val="none" w:sz="0" w:space="0" w:color="auto"/>
        <w:left w:val="none" w:sz="0" w:space="0" w:color="auto"/>
        <w:bottom w:val="none" w:sz="0" w:space="0" w:color="auto"/>
        <w:right w:val="none" w:sz="0" w:space="0" w:color="auto"/>
      </w:divBdr>
    </w:div>
    <w:div w:id="543717657">
      <w:bodyDiv w:val="1"/>
      <w:marLeft w:val="0"/>
      <w:marRight w:val="0"/>
      <w:marTop w:val="0"/>
      <w:marBottom w:val="0"/>
      <w:divBdr>
        <w:top w:val="none" w:sz="0" w:space="0" w:color="auto"/>
        <w:left w:val="none" w:sz="0" w:space="0" w:color="auto"/>
        <w:bottom w:val="none" w:sz="0" w:space="0" w:color="auto"/>
        <w:right w:val="none" w:sz="0" w:space="0" w:color="auto"/>
      </w:divBdr>
    </w:div>
    <w:div w:id="544832519">
      <w:bodyDiv w:val="1"/>
      <w:marLeft w:val="0"/>
      <w:marRight w:val="0"/>
      <w:marTop w:val="0"/>
      <w:marBottom w:val="0"/>
      <w:divBdr>
        <w:top w:val="none" w:sz="0" w:space="0" w:color="auto"/>
        <w:left w:val="none" w:sz="0" w:space="0" w:color="auto"/>
        <w:bottom w:val="none" w:sz="0" w:space="0" w:color="auto"/>
        <w:right w:val="none" w:sz="0" w:space="0" w:color="auto"/>
      </w:divBdr>
    </w:div>
    <w:div w:id="545024748">
      <w:bodyDiv w:val="1"/>
      <w:marLeft w:val="0"/>
      <w:marRight w:val="0"/>
      <w:marTop w:val="0"/>
      <w:marBottom w:val="0"/>
      <w:divBdr>
        <w:top w:val="none" w:sz="0" w:space="0" w:color="auto"/>
        <w:left w:val="none" w:sz="0" w:space="0" w:color="auto"/>
        <w:bottom w:val="none" w:sz="0" w:space="0" w:color="auto"/>
        <w:right w:val="none" w:sz="0" w:space="0" w:color="auto"/>
      </w:divBdr>
    </w:div>
    <w:div w:id="545531262">
      <w:bodyDiv w:val="1"/>
      <w:marLeft w:val="0"/>
      <w:marRight w:val="0"/>
      <w:marTop w:val="0"/>
      <w:marBottom w:val="0"/>
      <w:divBdr>
        <w:top w:val="none" w:sz="0" w:space="0" w:color="auto"/>
        <w:left w:val="none" w:sz="0" w:space="0" w:color="auto"/>
        <w:bottom w:val="none" w:sz="0" w:space="0" w:color="auto"/>
        <w:right w:val="none" w:sz="0" w:space="0" w:color="auto"/>
      </w:divBdr>
    </w:div>
    <w:div w:id="549222237">
      <w:bodyDiv w:val="1"/>
      <w:marLeft w:val="0"/>
      <w:marRight w:val="0"/>
      <w:marTop w:val="0"/>
      <w:marBottom w:val="0"/>
      <w:divBdr>
        <w:top w:val="none" w:sz="0" w:space="0" w:color="auto"/>
        <w:left w:val="none" w:sz="0" w:space="0" w:color="auto"/>
        <w:bottom w:val="none" w:sz="0" w:space="0" w:color="auto"/>
        <w:right w:val="none" w:sz="0" w:space="0" w:color="auto"/>
      </w:divBdr>
    </w:div>
    <w:div w:id="549731710">
      <w:bodyDiv w:val="1"/>
      <w:marLeft w:val="0"/>
      <w:marRight w:val="0"/>
      <w:marTop w:val="0"/>
      <w:marBottom w:val="0"/>
      <w:divBdr>
        <w:top w:val="none" w:sz="0" w:space="0" w:color="auto"/>
        <w:left w:val="none" w:sz="0" w:space="0" w:color="auto"/>
        <w:bottom w:val="none" w:sz="0" w:space="0" w:color="auto"/>
        <w:right w:val="none" w:sz="0" w:space="0" w:color="auto"/>
      </w:divBdr>
    </w:div>
    <w:div w:id="550656872">
      <w:bodyDiv w:val="1"/>
      <w:marLeft w:val="0"/>
      <w:marRight w:val="0"/>
      <w:marTop w:val="0"/>
      <w:marBottom w:val="0"/>
      <w:divBdr>
        <w:top w:val="none" w:sz="0" w:space="0" w:color="auto"/>
        <w:left w:val="none" w:sz="0" w:space="0" w:color="auto"/>
        <w:bottom w:val="none" w:sz="0" w:space="0" w:color="auto"/>
        <w:right w:val="none" w:sz="0" w:space="0" w:color="auto"/>
      </w:divBdr>
    </w:div>
    <w:div w:id="553587590">
      <w:bodyDiv w:val="1"/>
      <w:marLeft w:val="0"/>
      <w:marRight w:val="0"/>
      <w:marTop w:val="0"/>
      <w:marBottom w:val="0"/>
      <w:divBdr>
        <w:top w:val="none" w:sz="0" w:space="0" w:color="auto"/>
        <w:left w:val="none" w:sz="0" w:space="0" w:color="auto"/>
        <w:bottom w:val="none" w:sz="0" w:space="0" w:color="auto"/>
        <w:right w:val="none" w:sz="0" w:space="0" w:color="auto"/>
      </w:divBdr>
    </w:div>
    <w:div w:id="554977143">
      <w:bodyDiv w:val="1"/>
      <w:marLeft w:val="0"/>
      <w:marRight w:val="0"/>
      <w:marTop w:val="0"/>
      <w:marBottom w:val="0"/>
      <w:divBdr>
        <w:top w:val="none" w:sz="0" w:space="0" w:color="auto"/>
        <w:left w:val="none" w:sz="0" w:space="0" w:color="auto"/>
        <w:bottom w:val="none" w:sz="0" w:space="0" w:color="auto"/>
        <w:right w:val="none" w:sz="0" w:space="0" w:color="auto"/>
      </w:divBdr>
    </w:div>
    <w:div w:id="555168541">
      <w:bodyDiv w:val="1"/>
      <w:marLeft w:val="0"/>
      <w:marRight w:val="0"/>
      <w:marTop w:val="0"/>
      <w:marBottom w:val="0"/>
      <w:divBdr>
        <w:top w:val="none" w:sz="0" w:space="0" w:color="auto"/>
        <w:left w:val="none" w:sz="0" w:space="0" w:color="auto"/>
        <w:bottom w:val="none" w:sz="0" w:space="0" w:color="auto"/>
        <w:right w:val="none" w:sz="0" w:space="0" w:color="auto"/>
      </w:divBdr>
    </w:div>
    <w:div w:id="555707290">
      <w:bodyDiv w:val="1"/>
      <w:marLeft w:val="0"/>
      <w:marRight w:val="0"/>
      <w:marTop w:val="0"/>
      <w:marBottom w:val="0"/>
      <w:divBdr>
        <w:top w:val="none" w:sz="0" w:space="0" w:color="auto"/>
        <w:left w:val="none" w:sz="0" w:space="0" w:color="auto"/>
        <w:bottom w:val="none" w:sz="0" w:space="0" w:color="auto"/>
        <w:right w:val="none" w:sz="0" w:space="0" w:color="auto"/>
      </w:divBdr>
    </w:div>
    <w:div w:id="556625951">
      <w:bodyDiv w:val="1"/>
      <w:marLeft w:val="0"/>
      <w:marRight w:val="0"/>
      <w:marTop w:val="0"/>
      <w:marBottom w:val="0"/>
      <w:divBdr>
        <w:top w:val="none" w:sz="0" w:space="0" w:color="auto"/>
        <w:left w:val="none" w:sz="0" w:space="0" w:color="auto"/>
        <w:bottom w:val="none" w:sz="0" w:space="0" w:color="auto"/>
        <w:right w:val="none" w:sz="0" w:space="0" w:color="auto"/>
      </w:divBdr>
    </w:div>
    <w:div w:id="556938757">
      <w:bodyDiv w:val="1"/>
      <w:marLeft w:val="0"/>
      <w:marRight w:val="0"/>
      <w:marTop w:val="0"/>
      <w:marBottom w:val="0"/>
      <w:divBdr>
        <w:top w:val="none" w:sz="0" w:space="0" w:color="auto"/>
        <w:left w:val="none" w:sz="0" w:space="0" w:color="auto"/>
        <w:bottom w:val="none" w:sz="0" w:space="0" w:color="auto"/>
        <w:right w:val="none" w:sz="0" w:space="0" w:color="auto"/>
      </w:divBdr>
    </w:div>
    <w:div w:id="557977610">
      <w:bodyDiv w:val="1"/>
      <w:marLeft w:val="0"/>
      <w:marRight w:val="0"/>
      <w:marTop w:val="0"/>
      <w:marBottom w:val="0"/>
      <w:divBdr>
        <w:top w:val="none" w:sz="0" w:space="0" w:color="auto"/>
        <w:left w:val="none" w:sz="0" w:space="0" w:color="auto"/>
        <w:bottom w:val="none" w:sz="0" w:space="0" w:color="auto"/>
        <w:right w:val="none" w:sz="0" w:space="0" w:color="auto"/>
      </w:divBdr>
    </w:div>
    <w:div w:id="558438244">
      <w:bodyDiv w:val="1"/>
      <w:marLeft w:val="0"/>
      <w:marRight w:val="0"/>
      <w:marTop w:val="0"/>
      <w:marBottom w:val="0"/>
      <w:divBdr>
        <w:top w:val="none" w:sz="0" w:space="0" w:color="auto"/>
        <w:left w:val="none" w:sz="0" w:space="0" w:color="auto"/>
        <w:bottom w:val="none" w:sz="0" w:space="0" w:color="auto"/>
        <w:right w:val="none" w:sz="0" w:space="0" w:color="auto"/>
      </w:divBdr>
    </w:div>
    <w:div w:id="559941328">
      <w:bodyDiv w:val="1"/>
      <w:marLeft w:val="0"/>
      <w:marRight w:val="0"/>
      <w:marTop w:val="0"/>
      <w:marBottom w:val="0"/>
      <w:divBdr>
        <w:top w:val="none" w:sz="0" w:space="0" w:color="auto"/>
        <w:left w:val="none" w:sz="0" w:space="0" w:color="auto"/>
        <w:bottom w:val="none" w:sz="0" w:space="0" w:color="auto"/>
        <w:right w:val="none" w:sz="0" w:space="0" w:color="auto"/>
      </w:divBdr>
    </w:div>
    <w:div w:id="565070065">
      <w:bodyDiv w:val="1"/>
      <w:marLeft w:val="0"/>
      <w:marRight w:val="0"/>
      <w:marTop w:val="0"/>
      <w:marBottom w:val="0"/>
      <w:divBdr>
        <w:top w:val="none" w:sz="0" w:space="0" w:color="auto"/>
        <w:left w:val="none" w:sz="0" w:space="0" w:color="auto"/>
        <w:bottom w:val="none" w:sz="0" w:space="0" w:color="auto"/>
        <w:right w:val="none" w:sz="0" w:space="0" w:color="auto"/>
      </w:divBdr>
    </w:div>
    <w:div w:id="566694942">
      <w:bodyDiv w:val="1"/>
      <w:marLeft w:val="0"/>
      <w:marRight w:val="0"/>
      <w:marTop w:val="0"/>
      <w:marBottom w:val="0"/>
      <w:divBdr>
        <w:top w:val="none" w:sz="0" w:space="0" w:color="auto"/>
        <w:left w:val="none" w:sz="0" w:space="0" w:color="auto"/>
        <w:bottom w:val="none" w:sz="0" w:space="0" w:color="auto"/>
        <w:right w:val="none" w:sz="0" w:space="0" w:color="auto"/>
      </w:divBdr>
    </w:div>
    <w:div w:id="569190078">
      <w:bodyDiv w:val="1"/>
      <w:marLeft w:val="0"/>
      <w:marRight w:val="0"/>
      <w:marTop w:val="0"/>
      <w:marBottom w:val="0"/>
      <w:divBdr>
        <w:top w:val="none" w:sz="0" w:space="0" w:color="auto"/>
        <w:left w:val="none" w:sz="0" w:space="0" w:color="auto"/>
        <w:bottom w:val="none" w:sz="0" w:space="0" w:color="auto"/>
        <w:right w:val="none" w:sz="0" w:space="0" w:color="auto"/>
      </w:divBdr>
    </w:div>
    <w:div w:id="572392517">
      <w:bodyDiv w:val="1"/>
      <w:marLeft w:val="0"/>
      <w:marRight w:val="0"/>
      <w:marTop w:val="0"/>
      <w:marBottom w:val="0"/>
      <w:divBdr>
        <w:top w:val="none" w:sz="0" w:space="0" w:color="auto"/>
        <w:left w:val="none" w:sz="0" w:space="0" w:color="auto"/>
        <w:bottom w:val="none" w:sz="0" w:space="0" w:color="auto"/>
        <w:right w:val="none" w:sz="0" w:space="0" w:color="auto"/>
      </w:divBdr>
    </w:div>
    <w:div w:id="574821422">
      <w:bodyDiv w:val="1"/>
      <w:marLeft w:val="0"/>
      <w:marRight w:val="0"/>
      <w:marTop w:val="0"/>
      <w:marBottom w:val="0"/>
      <w:divBdr>
        <w:top w:val="none" w:sz="0" w:space="0" w:color="auto"/>
        <w:left w:val="none" w:sz="0" w:space="0" w:color="auto"/>
        <w:bottom w:val="none" w:sz="0" w:space="0" w:color="auto"/>
        <w:right w:val="none" w:sz="0" w:space="0" w:color="auto"/>
      </w:divBdr>
    </w:div>
    <w:div w:id="575015905">
      <w:bodyDiv w:val="1"/>
      <w:marLeft w:val="0"/>
      <w:marRight w:val="0"/>
      <w:marTop w:val="0"/>
      <w:marBottom w:val="0"/>
      <w:divBdr>
        <w:top w:val="none" w:sz="0" w:space="0" w:color="auto"/>
        <w:left w:val="none" w:sz="0" w:space="0" w:color="auto"/>
        <w:bottom w:val="none" w:sz="0" w:space="0" w:color="auto"/>
        <w:right w:val="none" w:sz="0" w:space="0" w:color="auto"/>
      </w:divBdr>
    </w:div>
    <w:div w:id="575670785">
      <w:bodyDiv w:val="1"/>
      <w:marLeft w:val="0"/>
      <w:marRight w:val="0"/>
      <w:marTop w:val="0"/>
      <w:marBottom w:val="0"/>
      <w:divBdr>
        <w:top w:val="none" w:sz="0" w:space="0" w:color="auto"/>
        <w:left w:val="none" w:sz="0" w:space="0" w:color="auto"/>
        <w:bottom w:val="none" w:sz="0" w:space="0" w:color="auto"/>
        <w:right w:val="none" w:sz="0" w:space="0" w:color="auto"/>
      </w:divBdr>
    </w:div>
    <w:div w:id="576593918">
      <w:bodyDiv w:val="1"/>
      <w:marLeft w:val="0"/>
      <w:marRight w:val="0"/>
      <w:marTop w:val="0"/>
      <w:marBottom w:val="0"/>
      <w:divBdr>
        <w:top w:val="none" w:sz="0" w:space="0" w:color="auto"/>
        <w:left w:val="none" w:sz="0" w:space="0" w:color="auto"/>
        <w:bottom w:val="none" w:sz="0" w:space="0" w:color="auto"/>
        <w:right w:val="none" w:sz="0" w:space="0" w:color="auto"/>
      </w:divBdr>
    </w:div>
    <w:div w:id="577250392">
      <w:bodyDiv w:val="1"/>
      <w:marLeft w:val="0"/>
      <w:marRight w:val="0"/>
      <w:marTop w:val="0"/>
      <w:marBottom w:val="0"/>
      <w:divBdr>
        <w:top w:val="none" w:sz="0" w:space="0" w:color="auto"/>
        <w:left w:val="none" w:sz="0" w:space="0" w:color="auto"/>
        <w:bottom w:val="none" w:sz="0" w:space="0" w:color="auto"/>
        <w:right w:val="none" w:sz="0" w:space="0" w:color="auto"/>
      </w:divBdr>
    </w:div>
    <w:div w:id="579488403">
      <w:bodyDiv w:val="1"/>
      <w:marLeft w:val="0"/>
      <w:marRight w:val="0"/>
      <w:marTop w:val="0"/>
      <w:marBottom w:val="0"/>
      <w:divBdr>
        <w:top w:val="none" w:sz="0" w:space="0" w:color="auto"/>
        <w:left w:val="none" w:sz="0" w:space="0" w:color="auto"/>
        <w:bottom w:val="none" w:sz="0" w:space="0" w:color="auto"/>
        <w:right w:val="none" w:sz="0" w:space="0" w:color="auto"/>
      </w:divBdr>
    </w:div>
    <w:div w:id="579563932">
      <w:bodyDiv w:val="1"/>
      <w:marLeft w:val="0"/>
      <w:marRight w:val="0"/>
      <w:marTop w:val="0"/>
      <w:marBottom w:val="0"/>
      <w:divBdr>
        <w:top w:val="none" w:sz="0" w:space="0" w:color="auto"/>
        <w:left w:val="none" w:sz="0" w:space="0" w:color="auto"/>
        <w:bottom w:val="none" w:sz="0" w:space="0" w:color="auto"/>
        <w:right w:val="none" w:sz="0" w:space="0" w:color="auto"/>
      </w:divBdr>
    </w:div>
    <w:div w:id="582185291">
      <w:bodyDiv w:val="1"/>
      <w:marLeft w:val="0"/>
      <w:marRight w:val="0"/>
      <w:marTop w:val="0"/>
      <w:marBottom w:val="0"/>
      <w:divBdr>
        <w:top w:val="none" w:sz="0" w:space="0" w:color="auto"/>
        <w:left w:val="none" w:sz="0" w:space="0" w:color="auto"/>
        <w:bottom w:val="none" w:sz="0" w:space="0" w:color="auto"/>
        <w:right w:val="none" w:sz="0" w:space="0" w:color="auto"/>
      </w:divBdr>
    </w:div>
    <w:div w:id="582227594">
      <w:bodyDiv w:val="1"/>
      <w:marLeft w:val="0"/>
      <w:marRight w:val="0"/>
      <w:marTop w:val="0"/>
      <w:marBottom w:val="0"/>
      <w:divBdr>
        <w:top w:val="none" w:sz="0" w:space="0" w:color="auto"/>
        <w:left w:val="none" w:sz="0" w:space="0" w:color="auto"/>
        <w:bottom w:val="none" w:sz="0" w:space="0" w:color="auto"/>
        <w:right w:val="none" w:sz="0" w:space="0" w:color="auto"/>
      </w:divBdr>
    </w:div>
    <w:div w:id="582370952">
      <w:bodyDiv w:val="1"/>
      <w:marLeft w:val="0"/>
      <w:marRight w:val="0"/>
      <w:marTop w:val="0"/>
      <w:marBottom w:val="0"/>
      <w:divBdr>
        <w:top w:val="none" w:sz="0" w:space="0" w:color="auto"/>
        <w:left w:val="none" w:sz="0" w:space="0" w:color="auto"/>
        <w:bottom w:val="none" w:sz="0" w:space="0" w:color="auto"/>
        <w:right w:val="none" w:sz="0" w:space="0" w:color="auto"/>
      </w:divBdr>
    </w:div>
    <w:div w:id="583878636">
      <w:bodyDiv w:val="1"/>
      <w:marLeft w:val="0"/>
      <w:marRight w:val="0"/>
      <w:marTop w:val="0"/>
      <w:marBottom w:val="0"/>
      <w:divBdr>
        <w:top w:val="none" w:sz="0" w:space="0" w:color="auto"/>
        <w:left w:val="none" w:sz="0" w:space="0" w:color="auto"/>
        <w:bottom w:val="none" w:sz="0" w:space="0" w:color="auto"/>
        <w:right w:val="none" w:sz="0" w:space="0" w:color="auto"/>
      </w:divBdr>
    </w:div>
    <w:div w:id="585193079">
      <w:bodyDiv w:val="1"/>
      <w:marLeft w:val="0"/>
      <w:marRight w:val="0"/>
      <w:marTop w:val="0"/>
      <w:marBottom w:val="0"/>
      <w:divBdr>
        <w:top w:val="none" w:sz="0" w:space="0" w:color="auto"/>
        <w:left w:val="none" w:sz="0" w:space="0" w:color="auto"/>
        <w:bottom w:val="none" w:sz="0" w:space="0" w:color="auto"/>
        <w:right w:val="none" w:sz="0" w:space="0" w:color="auto"/>
      </w:divBdr>
    </w:div>
    <w:div w:id="585378488">
      <w:bodyDiv w:val="1"/>
      <w:marLeft w:val="0"/>
      <w:marRight w:val="0"/>
      <w:marTop w:val="0"/>
      <w:marBottom w:val="0"/>
      <w:divBdr>
        <w:top w:val="none" w:sz="0" w:space="0" w:color="auto"/>
        <w:left w:val="none" w:sz="0" w:space="0" w:color="auto"/>
        <w:bottom w:val="none" w:sz="0" w:space="0" w:color="auto"/>
        <w:right w:val="none" w:sz="0" w:space="0" w:color="auto"/>
      </w:divBdr>
    </w:div>
    <w:div w:id="586618004">
      <w:bodyDiv w:val="1"/>
      <w:marLeft w:val="0"/>
      <w:marRight w:val="0"/>
      <w:marTop w:val="0"/>
      <w:marBottom w:val="0"/>
      <w:divBdr>
        <w:top w:val="none" w:sz="0" w:space="0" w:color="auto"/>
        <w:left w:val="none" w:sz="0" w:space="0" w:color="auto"/>
        <w:bottom w:val="none" w:sz="0" w:space="0" w:color="auto"/>
        <w:right w:val="none" w:sz="0" w:space="0" w:color="auto"/>
      </w:divBdr>
    </w:div>
    <w:div w:id="588124184">
      <w:bodyDiv w:val="1"/>
      <w:marLeft w:val="0"/>
      <w:marRight w:val="0"/>
      <w:marTop w:val="0"/>
      <w:marBottom w:val="0"/>
      <w:divBdr>
        <w:top w:val="none" w:sz="0" w:space="0" w:color="auto"/>
        <w:left w:val="none" w:sz="0" w:space="0" w:color="auto"/>
        <w:bottom w:val="none" w:sz="0" w:space="0" w:color="auto"/>
        <w:right w:val="none" w:sz="0" w:space="0" w:color="auto"/>
      </w:divBdr>
    </w:div>
    <w:div w:id="588126374">
      <w:bodyDiv w:val="1"/>
      <w:marLeft w:val="0"/>
      <w:marRight w:val="0"/>
      <w:marTop w:val="0"/>
      <w:marBottom w:val="0"/>
      <w:divBdr>
        <w:top w:val="none" w:sz="0" w:space="0" w:color="auto"/>
        <w:left w:val="none" w:sz="0" w:space="0" w:color="auto"/>
        <w:bottom w:val="none" w:sz="0" w:space="0" w:color="auto"/>
        <w:right w:val="none" w:sz="0" w:space="0" w:color="auto"/>
      </w:divBdr>
    </w:div>
    <w:div w:id="588734754">
      <w:bodyDiv w:val="1"/>
      <w:marLeft w:val="0"/>
      <w:marRight w:val="0"/>
      <w:marTop w:val="0"/>
      <w:marBottom w:val="0"/>
      <w:divBdr>
        <w:top w:val="none" w:sz="0" w:space="0" w:color="auto"/>
        <w:left w:val="none" w:sz="0" w:space="0" w:color="auto"/>
        <w:bottom w:val="none" w:sz="0" w:space="0" w:color="auto"/>
        <w:right w:val="none" w:sz="0" w:space="0" w:color="auto"/>
      </w:divBdr>
    </w:div>
    <w:div w:id="588806238">
      <w:bodyDiv w:val="1"/>
      <w:marLeft w:val="0"/>
      <w:marRight w:val="0"/>
      <w:marTop w:val="0"/>
      <w:marBottom w:val="0"/>
      <w:divBdr>
        <w:top w:val="none" w:sz="0" w:space="0" w:color="auto"/>
        <w:left w:val="none" w:sz="0" w:space="0" w:color="auto"/>
        <w:bottom w:val="none" w:sz="0" w:space="0" w:color="auto"/>
        <w:right w:val="none" w:sz="0" w:space="0" w:color="auto"/>
      </w:divBdr>
    </w:div>
    <w:div w:id="589044403">
      <w:bodyDiv w:val="1"/>
      <w:marLeft w:val="0"/>
      <w:marRight w:val="0"/>
      <w:marTop w:val="0"/>
      <w:marBottom w:val="0"/>
      <w:divBdr>
        <w:top w:val="none" w:sz="0" w:space="0" w:color="auto"/>
        <w:left w:val="none" w:sz="0" w:space="0" w:color="auto"/>
        <w:bottom w:val="none" w:sz="0" w:space="0" w:color="auto"/>
        <w:right w:val="none" w:sz="0" w:space="0" w:color="auto"/>
      </w:divBdr>
    </w:div>
    <w:div w:id="589505151">
      <w:bodyDiv w:val="1"/>
      <w:marLeft w:val="0"/>
      <w:marRight w:val="0"/>
      <w:marTop w:val="0"/>
      <w:marBottom w:val="0"/>
      <w:divBdr>
        <w:top w:val="none" w:sz="0" w:space="0" w:color="auto"/>
        <w:left w:val="none" w:sz="0" w:space="0" w:color="auto"/>
        <w:bottom w:val="none" w:sz="0" w:space="0" w:color="auto"/>
        <w:right w:val="none" w:sz="0" w:space="0" w:color="auto"/>
      </w:divBdr>
    </w:div>
    <w:div w:id="590503577">
      <w:bodyDiv w:val="1"/>
      <w:marLeft w:val="0"/>
      <w:marRight w:val="0"/>
      <w:marTop w:val="0"/>
      <w:marBottom w:val="0"/>
      <w:divBdr>
        <w:top w:val="none" w:sz="0" w:space="0" w:color="auto"/>
        <w:left w:val="none" w:sz="0" w:space="0" w:color="auto"/>
        <w:bottom w:val="none" w:sz="0" w:space="0" w:color="auto"/>
        <w:right w:val="none" w:sz="0" w:space="0" w:color="auto"/>
      </w:divBdr>
    </w:div>
    <w:div w:id="591857878">
      <w:bodyDiv w:val="1"/>
      <w:marLeft w:val="0"/>
      <w:marRight w:val="0"/>
      <w:marTop w:val="0"/>
      <w:marBottom w:val="0"/>
      <w:divBdr>
        <w:top w:val="none" w:sz="0" w:space="0" w:color="auto"/>
        <w:left w:val="none" w:sz="0" w:space="0" w:color="auto"/>
        <w:bottom w:val="none" w:sz="0" w:space="0" w:color="auto"/>
        <w:right w:val="none" w:sz="0" w:space="0" w:color="auto"/>
      </w:divBdr>
    </w:div>
    <w:div w:id="592057774">
      <w:bodyDiv w:val="1"/>
      <w:marLeft w:val="0"/>
      <w:marRight w:val="0"/>
      <w:marTop w:val="0"/>
      <w:marBottom w:val="0"/>
      <w:divBdr>
        <w:top w:val="none" w:sz="0" w:space="0" w:color="auto"/>
        <w:left w:val="none" w:sz="0" w:space="0" w:color="auto"/>
        <w:bottom w:val="none" w:sz="0" w:space="0" w:color="auto"/>
        <w:right w:val="none" w:sz="0" w:space="0" w:color="auto"/>
      </w:divBdr>
    </w:div>
    <w:div w:id="592931743">
      <w:bodyDiv w:val="1"/>
      <w:marLeft w:val="0"/>
      <w:marRight w:val="0"/>
      <w:marTop w:val="0"/>
      <w:marBottom w:val="0"/>
      <w:divBdr>
        <w:top w:val="none" w:sz="0" w:space="0" w:color="auto"/>
        <w:left w:val="none" w:sz="0" w:space="0" w:color="auto"/>
        <w:bottom w:val="none" w:sz="0" w:space="0" w:color="auto"/>
        <w:right w:val="none" w:sz="0" w:space="0" w:color="auto"/>
      </w:divBdr>
    </w:div>
    <w:div w:id="593437152">
      <w:bodyDiv w:val="1"/>
      <w:marLeft w:val="0"/>
      <w:marRight w:val="0"/>
      <w:marTop w:val="0"/>
      <w:marBottom w:val="0"/>
      <w:divBdr>
        <w:top w:val="none" w:sz="0" w:space="0" w:color="auto"/>
        <w:left w:val="none" w:sz="0" w:space="0" w:color="auto"/>
        <w:bottom w:val="none" w:sz="0" w:space="0" w:color="auto"/>
        <w:right w:val="none" w:sz="0" w:space="0" w:color="auto"/>
      </w:divBdr>
    </w:div>
    <w:div w:id="593587870">
      <w:bodyDiv w:val="1"/>
      <w:marLeft w:val="0"/>
      <w:marRight w:val="0"/>
      <w:marTop w:val="0"/>
      <w:marBottom w:val="0"/>
      <w:divBdr>
        <w:top w:val="none" w:sz="0" w:space="0" w:color="auto"/>
        <w:left w:val="none" w:sz="0" w:space="0" w:color="auto"/>
        <w:bottom w:val="none" w:sz="0" w:space="0" w:color="auto"/>
        <w:right w:val="none" w:sz="0" w:space="0" w:color="auto"/>
      </w:divBdr>
    </w:div>
    <w:div w:id="593973244">
      <w:bodyDiv w:val="1"/>
      <w:marLeft w:val="0"/>
      <w:marRight w:val="0"/>
      <w:marTop w:val="0"/>
      <w:marBottom w:val="0"/>
      <w:divBdr>
        <w:top w:val="none" w:sz="0" w:space="0" w:color="auto"/>
        <w:left w:val="none" w:sz="0" w:space="0" w:color="auto"/>
        <w:bottom w:val="none" w:sz="0" w:space="0" w:color="auto"/>
        <w:right w:val="none" w:sz="0" w:space="0" w:color="auto"/>
      </w:divBdr>
    </w:div>
    <w:div w:id="594752879">
      <w:bodyDiv w:val="1"/>
      <w:marLeft w:val="0"/>
      <w:marRight w:val="0"/>
      <w:marTop w:val="0"/>
      <w:marBottom w:val="0"/>
      <w:divBdr>
        <w:top w:val="none" w:sz="0" w:space="0" w:color="auto"/>
        <w:left w:val="none" w:sz="0" w:space="0" w:color="auto"/>
        <w:bottom w:val="none" w:sz="0" w:space="0" w:color="auto"/>
        <w:right w:val="none" w:sz="0" w:space="0" w:color="auto"/>
      </w:divBdr>
    </w:div>
    <w:div w:id="595333915">
      <w:bodyDiv w:val="1"/>
      <w:marLeft w:val="0"/>
      <w:marRight w:val="0"/>
      <w:marTop w:val="0"/>
      <w:marBottom w:val="0"/>
      <w:divBdr>
        <w:top w:val="none" w:sz="0" w:space="0" w:color="auto"/>
        <w:left w:val="none" w:sz="0" w:space="0" w:color="auto"/>
        <w:bottom w:val="none" w:sz="0" w:space="0" w:color="auto"/>
        <w:right w:val="none" w:sz="0" w:space="0" w:color="auto"/>
      </w:divBdr>
    </w:div>
    <w:div w:id="596251930">
      <w:bodyDiv w:val="1"/>
      <w:marLeft w:val="0"/>
      <w:marRight w:val="0"/>
      <w:marTop w:val="0"/>
      <w:marBottom w:val="0"/>
      <w:divBdr>
        <w:top w:val="none" w:sz="0" w:space="0" w:color="auto"/>
        <w:left w:val="none" w:sz="0" w:space="0" w:color="auto"/>
        <w:bottom w:val="none" w:sz="0" w:space="0" w:color="auto"/>
        <w:right w:val="none" w:sz="0" w:space="0" w:color="auto"/>
      </w:divBdr>
    </w:div>
    <w:div w:id="597295177">
      <w:bodyDiv w:val="1"/>
      <w:marLeft w:val="0"/>
      <w:marRight w:val="0"/>
      <w:marTop w:val="0"/>
      <w:marBottom w:val="0"/>
      <w:divBdr>
        <w:top w:val="none" w:sz="0" w:space="0" w:color="auto"/>
        <w:left w:val="none" w:sz="0" w:space="0" w:color="auto"/>
        <w:bottom w:val="none" w:sz="0" w:space="0" w:color="auto"/>
        <w:right w:val="none" w:sz="0" w:space="0" w:color="auto"/>
      </w:divBdr>
    </w:div>
    <w:div w:id="598217250">
      <w:bodyDiv w:val="1"/>
      <w:marLeft w:val="0"/>
      <w:marRight w:val="0"/>
      <w:marTop w:val="0"/>
      <w:marBottom w:val="0"/>
      <w:divBdr>
        <w:top w:val="none" w:sz="0" w:space="0" w:color="auto"/>
        <w:left w:val="none" w:sz="0" w:space="0" w:color="auto"/>
        <w:bottom w:val="none" w:sz="0" w:space="0" w:color="auto"/>
        <w:right w:val="none" w:sz="0" w:space="0" w:color="auto"/>
      </w:divBdr>
    </w:div>
    <w:div w:id="599144704">
      <w:bodyDiv w:val="1"/>
      <w:marLeft w:val="0"/>
      <w:marRight w:val="0"/>
      <w:marTop w:val="0"/>
      <w:marBottom w:val="0"/>
      <w:divBdr>
        <w:top w:val="none" w:sz="0" w:space="0" w:color="auto"/>
        <w:left w:val="none" w:sz="0" w:space="0" w:color="auto"/>
        <w:bottom w:val="none" w:sz="0" w:space="0" w:color="auto"/>
        <w:right w:val="none" w:sz="0" w:space="0" w:color="auto"/>
      </w:divBdr>
    </w:div>
    <w:div w:id="599290472">
      <w:bodyDiv w:val="1"/>
      <w:marLeft w:val="0"/>
      <w:marRight w:val="0"/>
      <w:marTop w:val="0"/>
      <w:marBottom w:val="0"/>
      <w:divBdr>
        <w:top w:val="none" w:sz="0" w:space="0" w:color="auto"/>
        <w:left w:val="none" w:sz="0" w:space="0" w:color="auto"/>
        <w:bottom w:val="none" w:sz="0" w:space="0" w:color="auto"/>
        <w:right w:val="none" w:sz="0" w:space="0" w:color="auto"/>
      </w:divBdr>
    </w:div>
    <w:div w:id="600838157">
      <w:bodyDiv w:val="1"/>
      <w:marLeft w:val="0"/>
      <w:marRight w:val="0"/>
      <w:marTop w:val="0"/>
      <w:marBottom w:val="0"/>
      <w:divBdr>
        <w:top w:val="none" w:sz="0" w:space="0" w:color="auto"/>
        <w:left w:val="none" w:sz="0" w:space="0" w:color="auto"/>
        <w:bottom w:val="none" w:sz="0" w:space="0" w:color="auto"/>
        <w:right w:val="none" w:sz="0" w:space="0" w:color="auto"/>
      </w:divBdr>
    </w:div>
    <w:div w:id="602226245">
      <w:bodyDiv w:val="1"/>
      <w:marLeft w:val="0"/>
      <w:marRight w:val="0"/>
      <w:marTop w:val="0"/>
      <w:marBottom w:val="0"/>
      <w:divBdr>
        <w:top w:val="none" w:sz="0" w:space="0" w:color="auto"/>
        <w:left w:val="none" w:sz="0" w:space="0" w:color="auto"/>
        <w:bottom w:val="none" w:sz="0" w:space="0" w:color="auto"/>
        <w:right w:val="none" w:sz="0" w:space="0" w:color="auto"/>
      </w:divBdr>
    </w:div>
    <w:div w:id="602610509">
      <w:bodyDiv w:val="1"/>
      <w:marLeft w:val="0"/>
      <w:marRight w:val="0"/>
      <w:marTop w:val="0"/>
      <w:marBottom w:val="0"/>
      <w:divBdr>
        <w:top w:val="none" w:sz="0" w:space="0" w:color="auto"/>
        <w:left w:val="none" w:sz="0" w:space="0" w:color="auto"/>
        <w:bottom w:val="none" w:sz="0" w:space="0" w:color="auto"/>
        <w:right w:val="none" w:sz="0" w:space="0" w:color="auto"/>
      </w:divBdr>
    </w:div>
    <w:div w:id="603657273">
      <w:bodyDiv w:val="1"/>
      <w:marLeft w:val="0"/>
      <w:marRight w:val="0"/>
      <w:marTop w:val="0"/>
      <w:marBottom w:val="0"/>
      <w:divBdr>
        <w:top w:val="none" w:sz="0" w:space="0" w:color="auto"/>
        <w:left w:val="none" w:sz="0" w:space="0" w:color="auto"/>
        <w:bottom w:val="none" w:sz="0" w:space="0" w:color="auto"/>
        <w:right w:val="none" w:sz="0" w:space="0" w:color="auto"/>
      </w:divBdr>
    </w:div>
    <w:div w:id="603657353">
      <w:bodyDiv w:val="1"/>
      <w:marLeft w:val="0"/>
      <w:marRight w:val="0"/>
      <w:marTop w:val="0"/>
      <w:marBottom w:val="0"/>
      <w:divBdr>
        <w:top w:val="none" w:sz="0" w:space="0" w:color="auto"/>
        <w:left w:val="none" w:sz="0" w:space="0" w:color="auto"/>
        <w:bottom w:val="none" w:sz="0" w:space="0" w:color="auto"/>
        <w:right w:val="none" w:sz="0" w:space="0" w:color="auto"/>
      </w:divBdr>
    </w:div>
    <w:div w:id="604120652">
      <w:bodyDiv w:val="1"/>
      <w:marLeft w:val="0"/>
      <w:marRight w:val="0"/>
      <w:marTop w:val="0"/>
      <w:marBottom w:val="0"/>
      <w:divBdr>
        <w:top w:val="none" w:sz="0" w:space="0" w:color="auto"/>
        <w:left w:val="none" w:sz="0" w:space="0" w:color="auto"/>
        <w:bottom w:val="none" w:sz="0" w:space="0" w:color="auto"/>
        <w:right w:val="none" w:sz="0" w:space="0" w:color="auto"/>
      </w:divBdr>
    </w:div>
    <w:div w:id="605499178">
      <w:bodyDiv w:val="1"/>
      <w:marLeft w:val="0"/>
      <w:marRight w:val="0"/>
      <w:marTop w:val="0"/>
      <w:marBottom w:val="0"/>
      <w:divBdr>
        <w:top w:val="none" w:sz="0" w:space="0" w:color="auto"/>
        <w:left w:val="none" w:sz="0" w:space="0" w:color="auto"/>
        <w:bottom w:val="none" w:sz="0" w:space="0" w:color="auto"/>
        <w:right w:val="none" w:sz="0" w:space="0" w:color="auto"/>
      </w:divBdr>
    </w:div>
    <w:div w:id="605618942">
      <w:bodyDiv w:val="1"/>
      <w:marLeft w:val="0"/>
      <w:marRight w:val="0"/>
      <w:marTop w:val="0"/>
      <w:marBottom w:val="0"/>
      <w:divBdr>
        <w:top w:val="none" w:sz="0" w:space="0" w:color="auto"/>
        <w:left w:val="none" w:sz="0" w:space="0" w:color="auto"/>
        <w:bottom w:val="none" w:sz="0" w:space="0" w:color="auto"/>
        <w:right w:val="none" w:sz="0" w:space="0" w:color="auto"/>
      </w:divBdr>
    </w:div>
    <w:div w:id="608271371">
      <w:bodyDiv w:val="1"/>
      <w:marLeft w:val="0"/>
      <w:marRight w:val="0"/>
      <w:marTop w:val="0"/>
      <w:marBottom w:val="0"/>
      <w:divBdr>
        <w:top w:val="none" w:sz="0" w:space="0" w:color="auto"/>
        <w:left w:val="none" w:sz="0" w:space="0" w:color="auto"/>
        <w:bottom w:val="none" w:sz="0" w:space="0" w:color="auto"/>
        <w:right w:val="none" w:sz="0" w:space="0" w:color="auto"/>
      </w:divBdr>
    </w:div>
    <w:div w:id="608703545">
      <w:bodyDiv w:val="1"/>
      <w:marLeft w:val="0"/>
      <w:marRight w:val="0"/>
      <w:marTop w:val="0"/>
      <w:marBottom w:val="0"/>
      <w:divBdr>
        <w:top w:val="none" w:sz="0" w:space="0" w:color="auto"/>
        <w:left w:val="none" w:sz="0" w:space="0" w:color="auto"/>
        <w:bottom w:val="none" w:sz="0" w:space="0" w:color="auto"/>
        <w:right w:val="none" w:sz="0" w:space="0" w:color="auto"/>
      </w:divBdr>
    </w:div>
    <w:div w:id="610016871">
      <w:bodyDiv w:val="1"/>
      <w:marLeft w:val="0"/>
      <w:marRight w:val="0"/>
      <w:marTop w:val="0"/>
      <w:marBottom w:val="0"/>
      <w:divBdr>
        <w:top w:val="none" w:sz="0" w:space="0" w:color="auto"/>
        <w:left w:val="none" w:sz="0" w:space="0" w:color="auto"/>
        <w:bottom w:val="none" w:sz="0" w:space="0" w:color="auto"/>
        <w:right w:val="none" w:sz="0" w:space="0" w:color="auto"/>
      </w:divBdr>
    </w:div>
    <w:div w:id="610019578">
      <w:bodyDiv w:val="1"/>
      <w:marLeft w:val="0"/>
      <w:marRight w:val="0"/>
      <w:marTop w:val="0"/>
      <w:marBottom w:val="0"/>
      <w:divBdr>
        <w:top w:val="none" w:sz="0" w:space="0" w:color="auto"/>
        <w:left w:val="none" w:sz="0" w:space="0" w:color="auto"/>
        <w:bottom w:val="none" w:sz="0" w:space="0" w:color="auto"/>
        <w:right w:val="none" w:sz="0" w:space="0" w:color="auto"/>
      </w:divBdr>
    </w:div>
    <w:div w:id="613826774">
      <w:bodyDiv w:val="1"/>
      <w:marLeft w:val="0"/>
      <w:marRight w:val="0"/>
      <w:marTop w:val="0"/>
      <w:marBottom w:val="0"/>
      <w:divBdr>
        <w:top w:val="none" w:sz="0" w:space="0" w:color="auto"/>
        <w:left w:val="none" w:sz="0" w:space="0" w:color="auto"/>
        <w:bottom w:val="none" w:sz="0" w:space="0" w:color="auto"/>
        <w:right w:val="none" w:sz="0" w:space="0" w:color="auto"/>
      </w:divBdr>
    </w:div>
    <w:div w:id="614018533">
      <w:bodyDiv w:val="1"/>
      <w:marLeft w:val="0"/>
      <w:marRight w:val="0"/>
      <w:marTop w:val="0"/>
      <w:marBottom w:val="0"/>
      <w:divBdr>
        <w:top w:val="none" w:sz="0" w:space="0" w:color="auto"/>
        <w:left w:val="none" w:sz="0" w:space="0" w:color="auto"/>
        <w:bottom w:val="none" w:sz="0" w:space="0" w:color="auto"/>
        <w:right w:val="none" w:sz="0" w:space="0" w:color="auto"/>
      </w:divBdr>
    </w:div>
    <w:div w:id="614169043">
      <w:bodyDiv w:val="1"/>
      <w:marLeft w:val="0"/>
      <w:marRight w:val="0"/>
      <w:marTop w:val="0"/>
      <w:marBottom w:val="0"/>
      <w:divBdr>
        <w:top w:val="none" w:sz="0" w:space="0" w:color="auto"/>
        <w:left w:val="none" w:sz="0" w:space="0" w:color="auto"/>
        <w:bottom w:val="none" w:sz="0" w:space="0" w:color="auto"/>
        <w:right w:val="none" w:sz="0" w:space="0" w:color="auto"/>
      </w:divBdr>
    </w:div>
    <w:div w:id="614287424">
      <w:bodyDiv w:val="1"/>
      <w:marLeft w:val="0"/>
      <w:marRight w:val="0"/>
      <w:marTop w:val="0"/>
      <w:marBottom w:val="0"/>
      <w:divBdr>
        <w:top w:val="none" w:sz="0" w:space="0" w:color="auto"/>
        <w:left w:val="none" w:sz="0" w:space="0" w:color="auto"/>
        <w:bottom w:val="none" w:sz="0" w:space="0" w:color="auto"/>
        <w:right w:val="none" w:sz="0" w:space="0" w:color="auto"/>
      </w:divBdr>
    </w:div>
    <w:div w:id="615529089">
      <w:bodyDiv w:val="1"/>
      <w:marLeft w:val="0"/>
      <w:marRight w:val="0"/>
      <w:marTop w:val="0"/>
      <w:marBottom w:val="0"/>
      <w:divBdr>
        <w:top w:val="none" w:sz="0" w:space="0" w:color="auto"/>
        <w:left w:val="none" w:sz="0" w:space="0" w:color="auto"/>
        <w:bottom w:val="none" w:sz="0" w:space="0" w:color="auto"/>
        <w:right w:val="none" w:sz="0" w:space="0" w:color="auto"/>
      </w:divBdr>
    </w:div>
    <w:div w:id="616833996">
      <w:bodyDiv w:val="1"/>
      <w:marLeft w:val="0"/>
      <w:marRight w:val="0"/>
      <w:marTop w:val="0"/>
      <w:marBottom w:val="0"/>
      <w:divBdr>
        <w:top w:val="none" w:sz="0" w:space="0" w:color="auto"/>
        <w:left w:val="none" w:sz="0" w:space="0" w:color="auto"/>
        <w:bottom w:val="none" w:sz="0" w:space="0" w:color="auto"/>
        <w:right w:val="none" w:sz="0" w:space="0" w:color="auto"/>
      </w:divBdr>
    </w:div>
    <w:div w:id="617177748">
      <w:bodyDiv w:val="1"/>
      <w:marLeft w:val="0"/>
      <w:marRight w:val="0"/>
      <w:marTop w:val="0"/>
      <w:marBottom w:val="0"/>
      <w:divBdr>
        <w:top w:val="none" w:sz="0" w:space="0" w:color="auto"/>
        <w:left w:val="none" w:sz="0" w:space="0" w:color="auto"/>
        <w:bottom w:val="none" w:sz="0" w:space="0" w:color="auto"/>
        <w:right w:val="none" w:sz="0" w:space="0" w:color="auto"/>
      </w:divBdr>
    </w:div>
    <w:div w:id="618298463">
      <w:bodyDiv w:val="1"/>
      <w:marLeft w:val="0"/>
      <w:marRight w:val="0"/>
      <w:marTop w:val="0"/>
      <w:marBottom w:val="0"/>
      <w:divBdr>
        <w:top w:val="none" w:sz="0" w:space="0" w:color="auto"/>
        <w:left w:val="none" w:sz="0" w:space="0" w:color="auto"/>
        <w:bottom w:val="none" w:sz="0" w:space="0" w:color="auto"/>
        <w:right w:val="none" w:sz="0" w:space="0" w:color="auto"/>
      </w:divBdr>
    </w:div>
    <w:div w:id="618612627">
      <w:bodyDiv w:val="1"/>
      <w:marLeft w:val="0"/>
      <w:marRight w:val="0"/>
      <w:marTop w:val="0"/>
      <w:marBottom w:val="0"/>
      <w:divBdr>
        <w:top w:val="none" w:sz="0" w:space="0" w:color="auto"/>
        <w:left w:val="none" w:sz="0" w:space="0" w:color="auto"/>
        <w:bottom w:val="none" w:sz="0" w:space="0" w:color="auto"/>
        <w:right w:val="none" w:sz="0" w:space="0" w:color="auto"/>
      </w:divBdr>
    </w:div>
    <w:div w:id="619385317">
      <w:bodyDiv w:val="1"/>
      <w:marLeft w:val="0"/>
      <w:marRight w:val="0"/>
      <w:marTop w:val="0"/>
      <w:marBottom w:val="0"/>
      <w:divBdr>
        <w:top w:val="none" w:sz="0" w:space="0" w:color="auto"/>
        <w:left w:val="none" w:sz="0" w:space="0" w:color="auto"/>
        <w:bottom w:val="none" w:sz="0" w:space="0" w:color="auto"/>
        <w:right w:val="none" w:sz="0" w:space="0" w:color="auto"/>
      </w:divBdr>
    </w:div>
    <w:div w:id="620653458">
      <w:bodyDiv w:val="1"/>
      <w:marLeft w:val="0"/>
      <w:marRight w:val="0"/>
      <w:marTop w:val="0"/>
      <w:marBottom w:val="0"/>
      <w:divBdr>
        <w:top w:val="none" w:sz="0" w:space="0" w:color="auto"/>
        <w:left w:val="none" w:sz="0" w:space="0" w:color="auto"/>
        <w:bottom w:val="none" w:sz="0" w:space="0" w:color="auto"/>
        <w:right w:val="none" w:sz="0" w:space="0" w:color="auto"/>
      </w:divBdr>
    </w:div>
    <w:div w:id="620916500">
      <w:bodyDiv w:val="1"/>
      <w:marLeft w:val="0"/>
      <w:marRight w:val="0"/>
      <w:marTop w:val="0"/>
      <w:marBottom w:val="0"/>
      <w:divBdr>
        <w:top w:val="none" w:sz="0" w:space="0" w:color="auto"/>
        <w:left w:val="none" w:sz="0" w:space="0" w:color="auto"/>
        <w:bottom w:val="none" w:sz="0" w:space="0" w:color="auto"/>
        <w:right w:val="none" w:sz="0" w:space="0" w:color="auto"/>
      </w:divBdr>
    </w:div>
    <w:div w:id="621501666">
      <w:bodyDiv w:val="1"/>
      <w:marLeft w:val="0"/>
      <w:marRight w:val="0"/>
      <w:marTop w:val="0"/>
      <w:marBottom w:val="0"/>
      <w:divBdr>
        <w:top w:val="none" w:sz="0" w:space="0" w:color="auto"/>
        <w:left w:val="none" w:sz="0" w:space="0" w:color="auto"/>
        <w:bottom w:val="none" w:sz="0" w:space="0" w:color="auto"/>
        <w:right w:val="none" w:sz="0" w:space="0" w:color="auto"/>
      </w:divBdr>
    </w:div>
    <w:div w:id="622007371">
      <w:bodyDiv w:val="1"/>
      <w:marLeft w:val="0"/>
      <w:marRight w:val="0"/>
      <w:marTop w:val="0"/>
      <w:marBottom w:val="0"/>
      <w:divBdr>
        <w:top w:val="none" w:sz="0" w:space="0" w:color="auto"/>
        <w:left w:val="none" w:sz="0" w:space="0" w:color="auto"/>
        <w:bottom w:val="none" w:sz="0" w:space="0" w:color="auto"/>
        <w:right w:val="none" w:sz="0" w:space="0" w:color="auto"/>
      </w:divBdr>
    </w:div>
    <w:div w:id="622611611">
      <w:bodyDiv w:val="1"/>
      <w:marLeft w:val="0"/>
      <w:marRight w:val="0"/>
      <w:marTop w:val="0"/>
      <w:marBottom w:val="0"/>
      <w:divBdr>
        <w:top w:val="none" w:sz="0" w:space="0" w:color="auto"/>
        <w:left w:val="none" w:sz="0" w:space="0" w:color="auto"/>
        <w:bottom w:val="none" w:sz="0" w:space="0" w:color="auto"/>
        <w:right w:val="none" w:sz="0" w:space="0" w:color="auto"/>
      </w:divBdr>
    </w:div>
    <w:div w:id="622805886">
      <w:bodyDiv w:val="1"/>
      <w:marLeft w:val="0"/>
      <w:marRight w:val="0"/>
      <w:marTop w:val="0"/>
      <w:marBottom w:val="0"/>
      <w:divBdr>
        <w:top w:val="none" w:sz="0" w:space="0" w:color="auto"/>
        <w:left w:val="none" w:sz="0" w:space="0" w:color="auto"/>
        <w:bottom w:val="none" w:sz="0" w:space="0" w:color="auto"/>
        <w:right w:val="none" w:sz="0" w:space="0" w:color="auto"/>
      </w:divBdr>
    </w:div>
    <w:div w:id="623270442">
      <w:bodyDiv w:val="1"/>
      <w:marLeft w:val="0"/>
      <w:marRight w:val="0"/>
      <w:marTop w:val="0"/>
      <w:marBottom w:val="0"/>
      <w:divBdr>
        <w:top w:val="none" w:sz="0" w:space="0" w:color="auto"/>
        <w:left w:val="none" w:sz="0" w:space="0" w:color="auto"/>
        <w:bottom w:val="none" w:sz="0" w:space="0" w:color="auto"/>
        <w:right w:val="none" w:sz="0" w:space="0" w:color="auto"/>
      </w:divBdr>
    </w:div>
    <w:div w:id="623582809">
      <w:bodyDiv w:val="1"/>
      <w:marLeft w:val="0"/>
      <w:marRight w:val="0"/>
      <w:marTop w:val="0"/>
      <w:marBottom w:val="0"/>
      <w:divBdr>
        <w:top w:val="none" w:sz="0" w:space="0" w:color="auto"/>
        <w:left w:val="none" w:sz="0" w:space="0" w:color="auto"/>
        <w:bottom w:val="none" w:sz="0" w:space="0" w:color="auto"/>
        <w:right w:val="none" w:sz="0" w:space="0" w:color="auto"/>
      </w:divBdr>
    </w:div>
    <w:div w:id="624776163">
      <w:bodyDiv w:val="1"/>
      <w:marLeft w:val="0"/>
      <w:marRight w:val="0"/>
      <w:marTop w:val="0"/>
      <w:marBottom w:val="0"/>
      <w:divBdr>
        <w:top w:val="none" w:sz="0" w:space="0" w:color="auto"/>
        <w:left w:val="none" w:sz="0" w:space="0" w:color="auto"/>
        <w:bottom w:val="none" w:sz="0" w:space="0" w:color="auto"/>
        <w:right w:val="none" w:sz="0" w:space="0" w:color="auto"/>
      </w:divBdr>
    </w:div>
    <w:div w:id="625160306">
      <w:bodyDiv w:val="1"/>
      <w:marLeft w:val="0"/>
      <w:marRight w:val="0"/>
      <w:marTop w:val="0"/>
      <w:marBottom w:val="0"/>
      <w:divBdr>
        <w:top w:val="none" w:sz="0" w:space="0" w:color="auto"/>
        <w:left w:val="none" w:sz="0" w:space="0" w:color="auto"/>
        <w:bottom w:val="none" w:sz="0" w:space="0" w:color="auto"/>
        <w:right w:val="none" w:sz="0" w:space="0" w:color="auto"/>
      </w:divBdr>
    </w:div>
    <w:div w:id="626815609">
      <w:bodyDiv w:val="1"/>
      <w:marLeft w:val="0"/>
      <w:marRight w:val="0"/>
      <w:marTop w:val="0"/>
      <w:marBottom w:val="0"/>
      <w:divBdr>
        <w:top w:val="none" w:sz="0" w:space="0" w:color="auto"/>
        <w:left w:val="none" w:sz="0" w:space="0" w:color="auto"/>
        <w:bottom w:val="none" w:sz="0" w:space="0" w:color="auto"/>
        <w:right w:val="none" w:sz="0" w:space="0" w:color="auto"/>
      </w:divBdr>
    </w:div>
    <w:div w:id="627510477">
      <w:bodyDiv w:val="1"/>
      <w:marLeft w:val="0"/>
      <w:marRight w:val="0"/>
      <w:marTop w:val="0"/>
      <w:marBottom w:val="0"/>
      <w:divBdr>
        <w:top w:val="none" w:sz="0" w:space="0" w:color="auto"/>
        <w:left w:val="none" w:sz="0" w:space="0" w:color="auto"/>
        <w:bottom w:val="none" w:sz="0" w:space="0" w:color="auto"/>
        <w:right w:val="none" w:sz="0" w:space="0" w:color="auto"/>
      </w:divBdr>
    </w:div>
    <w:div w:id="627780010">
      <w:bodyDiv w:val="1"/>
      <w:marLeft w:val="0"/>
      <w:marRight w:val="0"/>
      <w:marTop w:val="0"/>
      <w:marBottom w:val="0"/>
      <w:divBdr>
        <w:top w:val="none" w:sz="0" w:space="0" w:color="auto"/>
        <w:left w:val="none" w:sz="0" w:space="0" w:color="auto"/>
        <w:bottom w:val="none" w:sz="0" w:space="0" w:color="auto"/>
        <w:right w:val="none" w:sz="0" w:space="0" w:color="auto"/>
      </w:divBdr>
    </w:div>
    <w:div w:id="628321711">
      <w:bodyDiv w:val="1"/>
      <w:marLeft w:val="0"/>
      <w:marRight w:val="0"/>
      <w:marTop w:val="0"/>
      <w:marBottom w:val="0"/>
      <w:divBdr>
        <w:top w:val="none" w:sz="0" w:space="0" w:color="auto"/>
        <w:left w:val="none" w:sz="0" w:space="0" w:color="auto"/>
        <w:bottom w:val="none" w:sz="0" w:space="0" w:color="auto"/>
        <w:right w:val="none" w:sz="0" w:space="0" w:color="auto"/>
      </w:divBdr>
    </w:div>
    <w:div w:id="632978641">
      <w:bodyDiv w:val="1"/>
      <w:marLeft w:val="0"/>
      <w:marRight w:val="0"/>
      <w:marTop w:val="0"/>
      <w:marBottom w:val="0"/>
      <w:divBdr>
        <w:top w:val="none" w:sz="0" w:space="0" w:color="auto"/>
        <w:left w:val="none" w:sz="0" w:space="0" w:color="auto"/>
        <w:bottom w:val="none" w:sz="0" w:space="0" w:color="auto"/>
        <w:right w:val="none" w:sz="0" w:space="0" w:color="auto"/>
      </w:divBdr>
    </w:div>
    <w:div w:id="633095288">
      <w:bodyDiv w:val="1"/>
      <w:marLeft w:val="0"/>
      <w:marRight w:val="0"/>
      <w:marTop w:val="0"/>
      <w:marBottom w:val="0"/>
      <w:divBdr>
        <w:top w:val="none" w:sz="0" w:space="0" w:color="auto"/>
        <w:left w:val="none" w:sz="0" w:space="0" w:color="auto"/>
        <w:bottom w:val="none" w:sz="0" w:space="0" w:color="auto"/>
        <w:right w:val="none" w:sz="0" w:space="0" w:color="auto"/>
      </w:divBdr>
    </w:div>
    <w:div w:id="635142030">
      <w:bodyDiv w:val="1"/>
      <w:marLeft w:val="0"/>
      <w:marRight w:val="0"/>
      <w:marTop w:val="0"/>
      <w:marBottom w:val="0"/>
      <w:divBdr>
        <w:top w:val="none" w:sz="0" w:space="0" w:color="auto"/>
        <w:left w:val="none" w:sz="0" w:space="0" w:color="auto"/>
        <w:bottom w:val="none" w:sz="0" w:space="0" w:color="auto"/>
        <w:right w:val="none" w:sz="0" w:space="0" w:color="auto"/>
      </w:divBdr>
    </w:div>
    <w:div w:id="635334424">
      <w:bodyDiv w:val="1"/>
      <w:marLeft w:val="0"/>
      <w:marRight w:val="0"/>
      <w:marTop w:val="0"/>
      <w:marBottom w:val="0"/>
      <w:divBdr>
        <w:top w:val="none" w:sz="0" w:space="0" w:color="auto"/>
        <w:left w:val="none" w:sz="0" w:space="0" w:color="auto"/>
        <w:bottom w:val="none" w:sz="0" w:space="0" w:color="auto"/>
        <w:right w:val="none" w:sz="0" w:space="0" w:color="auto"/>
      </w:divBdr>
    </w:div>
    <w:div w:id="635377232">
      <w:bodyDiv w:val="1"/>
      <w:marLeft w:val="0"/>
      <w:marRight w:val="0"/>
      <w:marTop w:val="0"/>
      <w:marBottom w:val="0"/>
      <w:divBdr>
        <w:top w:val="none" w:sz="0" w:space="0" w:color="auto"/>
        <w:left w:val="none" w:sz="0" w:space="0" w:color="auto"/>
        <w:bottom w:val="none" w:sz="0" w:space="0" w:color="auto"/>
        <w:right w:val="none" w:sz="0" w:space="0" w:color="auto"/>
      </w:divBdr>
    </w:div>
    <w:div w:id="639847439">
      <w:bodyDiv w:val="1"/>
      <w:marLeft w:val="0"/>
      <w:marRight w:val="0"/>
      <w:marTop w:val="0"/>
      <w:marBottom w:val="0"/>
      <w:divBdr>
        <w:top w:val="none" w:sz="0" w:space="0" w:color="auto"/>
        <w:left w:val="none" w:sz="0" w:space="0" w:color="auto"/>
        <w:bottom w:val="none" w:sz="0" w:space="0" w:color="auto"/>
        <w:right w:val="none" w:sz="0" w:space="0" w:color="auto"/>
      </w:divBdr>
    </w:div>
    <w:div w:id="640423385">
      <w:bodyDiv w:val="1"/>
      <w:marLeft w:val="0"/>
      <w:marRight w:val="0"/>
      <w:marTop w:val="0"/>
      <w:marBottom w:val="0"/>
      <w:divBdr>
        <w:top w:val="none" w:sz="0" w:space="0" w:color="auto"/>
        <w:left w:val="none" w:sz="0" w:space="0" w:color="auto"/>
        <w:bottom w:val="none" w:sz="0" w:space="0" w:color="auto"/>
        <w:right w:val="none" w:sz="0" w:space="0" w:color="auto"/>
      </w:divBdr>
    </w:div>
    <w:div w:id="644505907">
      <w:bodyDiv w:val="1"/>
      <w:marLeft w:val="0"/>
      <w:marRight w:val="0"/>
      <w:marTop w:val="0"/>
      <w:marBottom w:val="0"/>
      <w:divBdr>
        <w:top w:val="none" w:sz="0" w:space="0" w:color="auto"/>
        <w:left w:val="none" w:sz="0" w:space="0" w:color="auto"/>
        <w:bottom w:val="none" w:sz="0" w:space="0" w:color="auto"/>
        <w:right w:val="none" w:sz="0" w:space="0" w:color="auto"/>
      </w:divBdr>
    </w:div>
    <w:div w:id="644971504">
      <w:bodyDiv w:val="1"/>
      <w:marLeft w:val="0"/>
      <w:marRight w:val="0"/>
      <w:marTop w:val="0"/>
      <w:marBottom w:val="0"/>
      <w:divBdr>
        <w:top w:val="none" w:sz="0" w:space="0" w:color="auto"/>
        <w:left w:val="none" w:sz="0" w:space="0" w:color="auto"/>
        <w:bottom w:val="none" w:sz="0" w:space="0" w:color="auto"/>
        <w:right w:val="none" w:sz="0" w:space="0" w:color="auto"/>
      </w:divBdr>
    </w:div>
    <w:div w:id="646128539">
      <w:bodyDiv w:val="1"/>
      <w:marLeft w:val="0"/>
      <w:marRight w:val="0"/>
      <w:marTop w:val="0"/>
      <w:marBottom w:val="0"/>
      <w:divBdr>
        <w:top w:val="none" w:sz="0" w:space="0" w:color="auto"/>
        <w:left w:val="none" w:sz="0" w:space="0" w:color="auto"/>
        <w:bottom w:val="none" w:sz="0" w:space="0" w:color="auto"/>
        <w:right w:val="none" w:sz="0" w:space="0" w:color="auto"/>
      </w:divBdr>
    </w:div>
    <w:div w:id="646134551">
      <w:bodyDiv w:val="1"/>
      <w:marLeft w:val="0"/>
      <w:marRight w:val="0"/>
      <w:marTop w:val="0"/>
      <w:marBottom w:val="0"/>
      <w:divBdr>
        <w:top w:val="none" w:sz="0" w:space="0" w:color="auto"/>
        <w:left w:val="none" w:sz="0" w:space="0" w:color="auto"/>
        <w:bottom w:val="none" w:sz="0" w:space="0" w:color="auto"/>
        <w:right w:val="none" w:sz="0" w:space="0" w:color="auto"/>
      </w:divBdr>
    </w:div>
    <w:div w:id="646325672">
      <w:bodyDiv w:val="1"/>
      <w:marLeft w:val="0"/>
      <w:marRight w:val="0"/>
      <w:marTop w:val="0"/>
      <w:marBottom w:val="0"/>
      <w:divBdr>
        <w:top w:val="none" w:sz="0" w:space="0" w:color="auto"/>
        <w:left w:val="none" w:sz="0" w:space="0" w:color="auto"/>
        <w:bottom w:val="none" w:sz="0" w:space="0" w:color="auto"/>
        <w:right w:val="none" w:sz="0" w:space="0" w:color="auto"/>
      </w:divBdr>
    </w:div>
    <w:div w:id="647516582">
      <w:bodyDiv w:val="1"/>
      <w:marLeft w:val="0"/>
      <w:marRight w:val="0"/>
      <w:marTop w:val="0"/>
      <w:marBottom w:val="0"/>
      <w:divBdr>
        <w:top w:val="none" w:sz="0" w:space="0" w:color="auto"/>
        <w:left w:val="none" w:sz="0" w:space="0" w:color="auto"/>
        <w:bottom w:val="none" w:sz="0" w:space="0" w:color="auto"/>
        <w:right w:val="none" w:sz="0" w:space="0" w:color="auto"/>
      </w:divBdr>
    </w:div>
    <w:div w:id="651569764">
      <w:bodyDiv w:val="1"/>
      <w:marLeft w:val="0"/>
      <w:marRight w:val="0"/>
      <w:marTop w:val="0"/>
      <w:marBottom w:val="0"/>
      <w:divBdr>
        <w:top w:val="none" w:sz="0" w:space="0" w:color="auto"/>
        <w:left w:val="none" w:sz="0" w:space="0" w:color="auto"/>
        <w:bottom w:val="none" w:sz="0" w:space="0" w:color="auto"/>
        <w:right w:val="none" w:sz="0" w:space="0" w:color="auto"/>
      </w:divBdr>
    </w:div>
    <w:div w:id="652178653">
      <w:bodyDiv w:val="1"/>
      <w:marLeft w:val="0"/>
      <w:marRight w:val="0"/>
      <w:marTop w:val="0"/>
      <w:marBottom w:val="0"/>
      <w:divBdr>
        <w:top w:val="none" w:sz="0" w:space="0" w:color="auto"/>
        <w:left w:val="none" w:sz="0" w:space="0" w:color="auto"/>
        <w:bottom w:val="none" w:sz="0" w:space="0" w:color="auto"/>
        <w:right w:val="none" w:sz="0" w:space="0" w:color="auto"/>
      </w:divBdr>
    </w:div>
    <w:div w:id="652952009">
      <w:bodyDiv w:val="1"/>
      <w:marLeft w:val="0"/>
      <w:marRight w:val="0"/>
      <w:marTop w:val="0"/>
      <w:marBottom w:val="0"/>
      <w:divBdr>
        <w:top w:val="none" w:sz="0" w:space="0" w:color="auto"/>
        <w:left w:val="none" w:sz="0" w:space="0" w:color="auto"/>
        <w:bottom w:val="none" w:sz="0" w:space="0" w:color="auto"/>
        <w:right w:val="none" w:sz="0" w:space="0" w:color="auto"/>
      </w:divBdr>
    </w:div>
    <w:div w:id="653409540">
      <w:bodyDiv w:val="1"/>
      <w:marLeft w:val="0"/>
      <w:marRight w:val="0"/>
      <w:marTop w:val="0"/>
      <w:marBottom w:val="0"/>
      <w:divBdr>
        <w:top w:val="none" w:sz="0" w:space="0" w:color="auto"/>
        <w:left w:val="none" w:sz="0" w:space="0" w:color="auto"/>
        <w:bottom w:val="none" w:sz="0" w:space="0" w:color="auto"/>
        <w:right w:val="none" w:sz="0" w:space="0" w:color="auto"/>
      </w:divBdr>
    </w:div>
    <w:div w:id="653417904">
      <w:bodyDiv w:val="1"/>
      <w:marLeft w:val="0"/>
      <w:marRight w:val="0"/>
      <w:marTop w:val="0"/>
      <w:marBottom w:val="0"/>
      <w:divBdr>
        <w:top w:val="none" w:sz="0" w:space="0" w:color="auto"/>
        <w:left w:val="none" w:sz="0" w:space="0" w:color="auto"/>
        <w:bottom w:val="none" w:sz="0" w:space="0" w:color="auto"/>
        <w:right w:val="none" w:sz="0" w:space="0" w:color="auto"/>
      </w:divBdr>
    </w:div>
    <w:div w:id="653679190">
      <w:bodyDiv w:val="1"/>
      <w:marLeft w:val="0"/>
      <w:marRight w:val="0"/>
      <w:marTop w:val="0"/>
      <w:marBottom w:val="0"/>
      <w:divBdr>
        <w:top w:val="none" w:sz="0" w:space="0" w:color="auto"/>
        <w:left w:val="none" w:sz="0" w:space="0" w:color="auto"/>
        <w:bottom w:val="none" w:sz="0" w:space="0" w:color="auto"/>
        <w:right w:val="none" w:sz="0" w:space="0" w:color="auto"/>
      </w:divBdr>
    </w:div>
    <w:div w:id="655115017">
      <w:bodyDiv w:val="1"/>
      <w:marLeft w:val="0"/>
      <w:marRight w:val="0"/>
      <w:marTop w:val="0"/>
      <w:marBottom w:val="0"/>
      <w:divBdr>
        <w:top w:val="none" w:sz="0" w:space="0" w:color="auto"/>
        <w:left w:val="none" w:sz="0" w:space="0" w:color="auto"/>
        <w:bottom w:val="none" w:sz="0" w:space="0" w:color="auto"/>
        <w:right w:val="none" w:sz="0" w:space="0" w:color="auto"/>
      </w:divBdr>
    </w:div>
    <w:div w:id="656305546">
      <w:bodyDiv w:val="1"/>
      <w:marLeft w:val="0"/>
      <w:marRight w:val="0"/>
      <w:marTop w:val="0"/>
      <w:marBottom w:val="0"/>
      <w:divBdr>
        <w:top w:val="none" w:sz="0" w:space="0" w:color="auto"/>
        <w:left w:val="none" w:sz="0" w:space="0" w:color="auto"/>
        <w:bottom w:val="none" w:sz="0" w:space="0" w:color="auto"/>
        <w:right w:val="none" w:sz="0" w:space="0" w:color="auto"/>
      </w:divBdr>
    </w:div>
    <w:div w:id="657029503">
      <w:bodyDiv w:val="1"/>
      <w:marLeft w:val="0"/>
      <w:marRight w:val="0"/>
      <w:marTop w:val="0"/>
      <w:marBottom w:val="0"/>
      <w:divBdr>
        <w:top w:val="none" w:sz="0" w:space="0" w:color="auto"/>
        <w:left w:val="none" w:sz="0" w:space="0" w:color="auto"/>
        <w:bottom w:val="none" w:sz="0" w:space="0" w:color="auto"/>
        <w:right w:val="none" w:sz="0" w:space="0" w:color="auto"/>
      </w:divBdr>
    </w:div>
    <w:div w:id="657149130">
      <w:bodyDiv w:val="1"/>
      <w:marLeft w:val="0"/>
      <w:marRight w:val="0"/>
      <w:marTop w:val="0"/>
      <w:marBottom w:val="0"/>
      <w:divBdr>
        <w:top w:val="none" w:sz="0" w:space="0" w:color="auto"/>
        <w:left w:val="none" w:sz="0" w:space="0" w:color="auto"/>
        <w:bottom w:val="none" w:sz="0" w:space="0" w:color="auto"/>
        <w:right w:val="none" w:sz="0" w:space="0" w:color="auto"/>
      </w:divBdr>
    </w:div>
    <w:div w:id="659505625">
      <w:bodyDiv w:val="1"/>
      <w:marLeft w:val="0"/>
      <w:marRight w:val="0"/>
      <w:marTop w:val="0"/>
      <w:marBottom w:val="0"/>
      <w:divBdr>
        <w:top w:val="none" w:sz="0" w:space="0" w:color="auto"/>
        <w:left w:val="none" w:sz="0" w:space="0" w:color="auto"/>
        <w:bottom w:val="none" w:sz="0" w:space="0" w:color="auto"/>
        <w:right w:val="none" w:sz="0" w:space="0" w:color="auto"/>
      </w:divBdr>
    </w:div>
    <w:div w:id="659887591">
      <w:bodyDiv w:val="1"/>
      <w:marLeft w:val="0"/>
      <w:marRight w:val="0"/>
      <w:marTop w:val="0"/>
      <w:marBottom w:val="0"/>
      <w:divBdr>
        <w:top w:val="none" w:sz="0" w:space="0" w:color="auto"/>
        <w:left w:val="none" w:sz="0" w:space="0" w:color="auto"/>
        <w:bottom w:val="none" w:sz="0" w:space="0" w:color="auto"/>
        <w:right w:val="none" w:sz="0" w:space="0" w:color="auto"/>
      </w:divBdr>
    </w:div>
    <w:div w:id="664210269">
      <w:bodyDiv w:val="1"/>
      <w:marLeft w:val="0"/>
      <w:marRight w:val="0"/>
      <w:marTop w:val="0"/>
      <w:marBottom w:val="0"/>
      <w:divBdr>
        <w:top w:val="none" w:sz="0" w:space="0" w:color="auto"/>
        <w:left w:val="none" w:sz="0" w:space="0" w:color="auto"/>
        <w:bottom w:val="none" w:sz="0" w:space="0" w:color="auto"/>
        <w:right w:val="none" w:sz="0" w:space="0" w:color="auto"/>
      </w:divBdr>
    </w:div>
    <w:div w:id="664825051">
      <w:bodyDiv w:val="1"/>
      <w:marLeft w:val="0"/>
      <w:marRight w:val="0"/>
      <w:marTop w:val="0"/>
      <w:marBottom w:val="0"/>
      <w:divBdr>
        <w:top w:val="none" w:sz="0" w:space="0" w:color="auto"/>
        <w:left w:val="none" w:sz="0" w:space="0" w:color="auto"/>
        <w:bottom w:val="none" w:sz="0" w:space="0" w:color="auto"/>
        <w:right w:val="none" w:sz="0" w:space="0" w:color="auto"/>
      </w:divBdr>
    </w:div>
    <w:div w:id="665937422">
      <w:bodyDiv w:val="1"/>
      <w:marLeft w:val="0"/>
      <w:marRight w:val="0"/>
      <w:marTop w:val="0"/>
      <w:marBottom w:val="0"/>
      <w:divBdr>
        <w:top w:val="none" w:sz="0" w:space="0" w:color="auto"/>
        <w:left w:val="none" w:sz="0" w:space="0" w:color="auto"/>
        <w:bottom w:val="none" w:sz="0" w:space="0" w:color="auto"/>
        <w:right w:val="none" w:sz="0" w:space="0" w:color="auto"/>
      </w:divBdr>
    </w:div>
    <w:div w:id="667513220">
      <w:bodyDiv w:val="1"/>
      <w:marLeft w:val="0"/>
      <w:marRight w:val="0"/>
      <w:marTop w:val="0"/>
      <w:marBottom w:val="0"/>
      <w:divBdr>
        <w:top w:val="none" w:sz="0" w:space="0" w:color="auto"/>
        <w:left w:val="none" w:sz="0" w:space="0" w:color="auto"/>
        <w:bottom w:val="none" w:sz="0" w:space="0" w:color="auto"/>
        <w:right w:val="none" w:sz="0" w:space="0" w:color="auto"/>
      </w:divBdr>
    </w:div>
    <w:div w:id="667638690">
      <w:bodyDiv w:val="1"/>
      <w:marLeft w:val="0"/>
      <w:marRight w:val="0"/>
      <w:marTop w:val="0"/>
      <w:marBottom w:val="0"/>
      <w:divBdr>
        <w:top w:val="none" w:sz="0" w:space="0" w:color="auto"/>
        <w:left w:val="none" w:sz="0" w:space="0" w:color="auto"/>
        <w:bottom w:val="none" w:sz="0" w:space="0" w:color="auto"/>
        <w:right w:val="none" w:sz="0" w:space="0" w:color="auto"/>
      </w:divBdr>
    </w:div>
    <w:div w:id="668027040">
      <w:bodyDiv w:val="1"/>
      <w:marLeft w:val="0"/>
      <w:marRight w:val="0"/>
      <w:marTop w:val="0"/>
      <w:marBottom w:val="0"/>
      <w:divBdr>
        <w:top w:val="none" w:sz="0" w:space="0" w:color="auto"/>
        <w:left w:val="none" w:sz="0" w:space="0" w:color="auto"/>
        <w:bottom w:val="none" w:sz="0" w:space="0" w:color="auto"/>
        <w:right w:val="none" w:sz="0" w:space="0" w:color="auto"/>
      </w:divBdr>
    </w:div>
    <w:div w:id="668291136">
      <w:bodyDiv w:val="1"/>
      <w:marLeft w:val="0"/>
      <w:marRight w:val="0"/>
      <w:marTop w:val="0"/>
      <w:marBottom w:val="0"/>
      <w:divBdr>
        <w:top w:val="none" w:sz="0" w:space="0" w:color="auto"/>
        <w:left w:val="none" w:sz="0" w:space="0" w:color="auto"/>
        <w:bottom w:val="none" w:sz="0" w:space="0" w:color="auto"/>
        <w:right w:val="none" w:sz="0" w:space="0" w:color="auto"/>
      </w:divBdr>
    </w:div>
    <w:div w:id="668673108">
      <w:bodyDiv w:val="1"/>
      <w:marLeft w:val="0"/>
      <w:marRight w:val="0"/>
      <w:marTop w:val="0"/>
      <w:marBottom w:val="0"/>
      <w:divBdr>
        <w:top w:val="none" w:sz="0" w:space="0" w:color="auto"/>
        <w:left w:val="none" w:sz="0" w:space="0" w:color="auto"/>
        <w:bottom w:val="none" w:sz="0" w:space="0" w:color="auto"/>
        <w:right w:val="none" w:sz="0" w:space="0" w:color="auto"/>
      </w:divBdr>
    </w:div>
    <w:div w:id="669990239">
      <w:bodyDiv w:val="1"/>
      <w:marLeft w:val="0"/>
      <w:marRight w:val="0"/>
      <w:marTop w:val="0"/>
      <w:marBottom w:val="0"/>
      <w:divBdr>
        <w:top w:val="none" w:sz="0" w:space="0" w:color="auto"/>
        <w:left w:val="none" w:sz="0" w:space="0" w:color="auto"/>
        <w:bottom w:val="none" w:sz="0" w:space="0" w:color="auto"/>
        <w:right w:val="none" w:sz="0" w:space="0" w:color="auto"/>
      </w:divBdr>
    </w:div>
    <w:div w:id="670181779">
      <w:bodyDiv w:val="1"/>
      <w:marLeft w:val="0"/>
      <w:marRight w:val="0"/>
      <w:marTop w:val="0"/>
      <w:marBottom w:val="0"/>
      <w:divBdr>
        <w:top w:val="none" w:sz="0" w:space="0" w:color="auto"/>
        <w:left w:val="none" w:sz="0" w:space="0" w:color="auto"/>
        <w:bottom w:val="none" w:sz="0" w:space="0" w:color="auto"/>
        <w:right w:val="none" w:sz="0" w:space="0" w:color="auto"/>
      </w:divBdr>
    </w:div>
    <w:div w:id="671951352">
      <w:bodyDiv w:val="1"/>
      <w:marLeft w:val="0"/>
      <w:marRight w:val="0"/>
      <w:marTop w:val="0"/>
      <w:marBottom w:val="0"/>
      <w:divBdr>
        <w:top w:val="none" w:sz="0" w:space="0" w:color="auto"/>
        <w:left w:val="none" w:sz="0" w:space="0" w:color="auto"/>
        <w:bottom w:val="none" w:sz="0" w:space="0" w:color="auto"/>
        <w:right w:val="none" w:sz="0" w:space="0" w:color="auto"/>
      </w:divBdr>
    </w:div>
    <w:div w:id="672605929">
      <w:bodyDiv w:val="1"/>
      <w:marLeft w:val="0"/>
      <w:marRight w:val="0"/>
      <w:marTop w:val="0"/>
      <w:marBottom w:val="0"/>
      <w:divBdr>
        <w:top w:val="none" w:sz="0" w:space="0" w:color="auto"/>
        <w:left w:val="none" w:sz="0" w:space="0" w:color="auto"/>
        <w:bottom w:val="none" w:sz="0" w:space="0" w:color="auto"/>
        <w:right w:val="none" w:sz="0" w:space="0" w:color="auto"/>
      </w:divBdr>
    </w:div>
    <w:div w:id="672732075">
      <w:bodyDiv w:val="1"/>
      <w:marLeft w:val="0"/>
      <w:marRight w:val="0"/>
      <w:marTop w:val="0"/>
      <w:marBottom w:val="0"/>
      <w:divBdr>
        <w:top w:val="none" w:sz="0" w:space="0" w:color="auto"/>
        <w:left w:val="none" w:sz="0" w:space="0" w:color="auto"/>
        <w:bottom w:val="none" w:sz="0" w:space="0" w:color="auto"/>
        <w:right w:val="none" w:sz="0" w:space="0" w:color="auto"/>
      </w:divBdr>
    </w:div>
    <w:div w:id="674570906">
      <w:bodyDiv w:val="1"/>
      <w:marLeft w:val="0"/>
      <w:marRight w:val="0"/>
      <w:marTop w:val="0"/>
      <w:marBottom w:val="0"/>
      <w:divBdr>
        <w:top w:val="none" w:sz="0" w:space="0" w:color="auto"/>
        <w:left w:val="none" w:sz="0" w:space="0" w:color="auto"/>
        <w:bottom w:val="none" w:sz="0" w:space="0" w:color="auto"/>
        <w:right w:val="none" w:sz="0" w:space="0" w:color="auto"/>
      </w:divBdr>
    </w:div>
    <w:div w:id="674654297">
      <w:bodyDiv w:val="1"/>
      <w:marLeft w:val="0"/>
      <w:marRight w:val="0"/>
      <w:marTop w:val="0"/>
      <w:marBottom w:val="0"/>
      <w:divBdr>
        <w:top w:val="none" w:sz="0" w:space="0" w:color="auto"/>
        <w:left w:val="none" w:sz="0" w:space="0" w:color="auto"/>
        <w:bottom w:val="none" w:sz="0" w:space="0" w:color="auto"/>
        <w:right w:val="none" w:sz="0" w:space="0" w:color="auto"/>
      </w:divBdr>
    </w:div>
    <w:div w:id="675497669">
      <w:bodyDiv w:val="1"/>
      <w:marLeft w:val="0"/>
      <w:marRight w:val="0"/>
      <w:marTop w:val="0"/>
      <w:marBottom w:val="0"/>
      <w:divBdr>
        <w:top w:val="none" w:sz="0" w:space="0" w:color="auto"/>
        <w:left w:val="none" w:sz="0" w:space="0" w:color="auto"/>
        <w:bottom w:val="none" w:sz="0" w:space="0" w:color="auto"/>
        <w:right w:val="none" w:sz="0" w:space="0" w:color="auto"/>
      </w:divBdr>
    </w:div>
    <w:div w:id="676004436">
      <w:bodyDiv w:val="1"/>
      <w:marLeft w:val="0"/>
      <w:marRight w:val="0"/>
      <w:marTop w:val="0"/>
      <w:marBottom w:val="0"/>
      <w:divBdr>
        <w:top w:val="none" w:sz="0" w:space="0" w:color="auto"/>
        <w:left w:val="none" w:sz="0" w:space="0" w:color="auto"/>
        <w:bottom w:val="none" w:sz="0" w:space="0" w:color="auto"/>
        <w:right w:val="none" w:sz="0" w:space="0" w:color="auto"/>
      </w:divBdr>
    </w:div>
    <w:div w:id="676268020">
      <w:bodyDiv w:val="1"/>
      <w:marLeft w:val="0"/>
      <w:marRight w:val="0"/>
      <w:marTop w:val="0"/>
      <w:marBottom w:val="0"/>
      <w:divBdr>
        <w:top w:val="none" w:sz="0" w:space="0" w:color="auto"/>
        <w:left w:val="none" w:sz="0" w:space="0" w:color="auto"/>
        <w:bottom w:val="none" w:sz="0" w:space="0" w:color="auto"/>
        <w:right w:val="none" w:sz="0" w:space="0" w:color="auto"/>
      </w:divBdr>
    </w:div>
    <w:div w:id="679702358">
      <w:bodyDiv w:val="1"/>
      <w:marLeft w:val="0"/>
      <w:marRight w:val="0"/>
      <w:marTop w:val="0"/>
      <w:marBottom w:val="0"/>
      <w:divBdr>
        <w:top w:val="none" w:sz="0" w:space="0" w:color="auto"/>
        <w:left w:val="none" w:sz="0" w:space="0" w:color="auto"/>
        <w:bottom w:val="none" w:sz="0" w:space="0" w:color="auto"/>
        <w:right w:val="none" w:sz="0" w:space="0" w:color="auto"/>
      </w:divBdr>
    </w:div>
    <w:div w:id="680159497">
      <w:bodyDiv w:val="1"/>
      <w:marLeft w:val="0"/>
      <w:marRight w:val="0"/>
      <w:marTop w:val="0"/>
      <w:marBottom w:val="0"/>
      <w:divBdr>
        <w:top w:val="none" w:sz="0" w:space="0" w:color="auto"/>
        <w:left w:val="none" w:sz="0" w:space="0" w:color="auto"/>
        <w:bottom w:val="none" w:sz="0" w:space="0" w:color="auto"/>
        <w:right w:val="none" w:sz="0" w:space="0" w:color="auto"/>
      </w:divBdr>
    </w:div>
    <w:div w:id="680276307">
      <w:bodyDiv w:val="1"/>
      <w:marLeft w:val="0"/>
      <w:marRight w:val="0"/>
      <w:marTop w:val="0"/>
      <w:marBottom w:val="0"/>
      <w:divBdr>
        <w:top w:val="none" w:sz="0" w:space="0" w:color="auto"/>
        <w:left w:val="none" w:sz="0" w:space="0" w:color="auto"/>
        <w:bottom w:val="none" w:sz="0" w:space="0" w:color="auto"/>
        <w:right w:val="none" w:sz="0" w:space="0" w:color="auto"/>
      </w:divBdr>
    </w:div>
    <w:div w:id="683629626">
      <w:bodyDiv w:val="1"/>
      <w:marLeft w:val="0"/>
      <w:marRight w:val="0"/>
      <w:marTop w:val="0"/>
      <w:marBottom w:val="0"/>
      <w:divBdr>
        <w:top w:val="none" w:sz="0" w:space="0" w:color="auto"/>
        <w:left w:val="none" w:sz="0" w:space="0" w:color="auto"/>
        <w:bottom w:val="none" w:sz="0" w:space="0" w:color="auto"/>
        <w:right w:val="none" w:sz="0" w:space="0" w:color="auto"/>
      </w:divBdr>
    </w:div>
    <w:div w:id="683629873">
      <w:bodyDiv w:val="1"/>
      <w:marLeft w:val="0"/>
      <w:marRight w:val="0"/>
      <w:marTop w:val="0"/>
      <w:marBottom w:val="0"/>
      <w:divBdr>
        <w:top w:val="none" w:sz="0" w:space="0" w:color="auto"/>
        <w:left w:val="none" w:sz="0" w:space="0" w:color="auto"/>
        <w:bottom w:val="none" w:sz="0" w:space="0" w:color="auto"/>
        <w:right w:val="none" w:sz="0" w:space="0" w:color="auto"/>
      </w:divBdr>
    </w:div>
    <w:div w:id="683943514">
      <w:bodyDiv w:val="1"/>
      <w:marLeft w:val="0"/>
      <w:marRight w:val="0"/>
      <w:marTop w:val="0"/>
      <w:marBottom w:val="0"/>
      <w:divBdr>
        <w:top w:val="none" w:sz="0" w:space="0" w:color="auto"/>
        <w:left w:val="none" w:sz="0" w:space="0" w:color="auto"/>
        <w:bottom w:val="none" w:sz="0" w:space="0" w:color="auto"/>
        <w:right w:val="none" w:sz="0" w:space="0" w:color="auto"/>
      </w:divBdr>
    </w:div>
    <w:div w:id="684593055">
      <w:bodyDiv w:val="1"/>
      <w:marLeft w:val="0"/>
      <w:marRight w:val="0"/>
      <w:marTop w:val="0"/>
      <w:marBottom w:val="0"/>
      <w:divBdr>
        <w:top w:val="none" w:sz="0" w:space="0" w:color="auto"/>
        <w:left w:val="none" w:sz="0" w:space="0" w:color="auto"/>
        <w:bottom w:val="none" w:sz="0" w:space="0" w:color="auto"/>
        <w:right w:val="none" w:sz="0" w:space="0" w:color="auto"/>
      </w:divBdr>
    </w:div>
    <w:div w:id="685252338">
      <w:bodyDiv w:val="1"/>
      <w:marLeft w:val="0"/>
      <w:marRight w:val="0"/>
      <w:marTop w:val="0"/>
      <w:marBottom w:val="0"/>
      <w:divBdr>
        <w:top w:val="none" w:sz="0" w:space="0" w:color="auto"/>
        <w:left w:val="none" w:sz="0" w:space="0" w:color="auto"/>
        <w:bottom w:val="none" w:sz="0" w:space="0" w:color="auto"/>
        <w:right w:val="none" w:sz="0" w:space="0" w:color="auto"/>
      </w:divBdr>
    </w:div>
    <w:div w:id="686560755">
      <w:bodyDiv w:val="1"/>
      <w:marLeft w:val="0"/>
      <w:marRight w:val="0"/>
      <w:marTop w:val="0"/>
      <w:marBottom w:val="0"/>
      <w:divBdr>
        <w:top w:val="none" w:sz="0" w:space="0" w:color="auto"/>
        <w:left w:val="none" w:sz="0" w:space="0" w:color="auto"/>
        <w:bottom w:val="none" w:sz="0" w:space="0" w:color="auto"/>
        <w:right w:val="none" w:sz="0" w:space="0" w:color="auto"/>
      </w:divBdr>
    </w:div>
    <w:div w:id="687877104">
      <w:bodyDiv w:val="1"/>
      <w:marLeft w:val="0"/>
      <w:marRight w:val="0"/>
      <w:marTop w:val="0"/>
      <w:marBottom w:val="0"/>
      <w:divBdr>
        <w:top w:val="none" w:sz="0" w:space="0" w:color="auto"/>
        <w:left w:val="none" w:sz="0" w:space="0" w:color="auto"/>
        <w:bottom w:val="none" w:sz="0" w:space="0" w:color="auto"/>
        <w:right w:val="none" w:sz="0" w:space="0" w:color="auto"/>
      </w:divBdr>
    </w:div>
    <w:div w:id="689718254">
      <w:bodyDiv w:val="1"/>
      <w:marLeft w:val="0"/>
      <w:marRight w:val="0"/>
      <w:marTop w:val="0"/>
      <w:marBottom w:val="0"/>
      <w:divBdr>
        <w:top w:val="none" w:sz="0" w:space="0" w:color="auto"/>
        <w:left w:val="none" w:sz="0" w:space="0" w:color="auto"/>
        <w:bottom w:val="none" w:sz="0" w:space="0" w:color="auto"/>
        <w:right w:val="none" w:sz="0" w:space="0" w:color="auto"/>
      </w:divBdr>
    </w:div>
    <w:div w:id="690255056">
      <w:bodyDiv w:val="1"/>
      <w:marLeft w:val="0"/>
      <w:marRight w:val="0"/>
      <w:marTop w:val="0"/>
      <w:marBottom w:val="0"/>
      <w:divBdr>
        <w:top w:val="none" w:sz="0" w:space="0" w:color="auto"/>
        <w:left w:val="none" w:sz="0" w:space="0" w:color="auto"/>
        <w:bottom w:val="none" w:sz="0" w:space="0" w:color="auto"/>
        <w:right w:val="none" w:sz="0" w:space="0" w:color="auto"/>
      </w:divBdr>
    </w:div>
    <w:div w:id="690377106">
      <w:bodyDiv w:val="1"/>
      <w:marLeft w:val="0"/>
      <w:marRight w:val="0"/>
      <w:marTop w:val="0"/>
      <w:marBottom w:val="0"/>
      <w:divBdr>
        <w:top w:val="none" w:sz="0" w:space="0" w:color="auto"/>
        <w:left w:val="none" w:sz="0" w:space="0" w:color="auto"/>
        <w:bottom w:val="none" w:sz="0" w:space="0" w:color="auto"/>
        <w:right w:val="none" w:sz="0" w:space="0" w:color="auto"/>
      </w:divBdr>
    </w:div>
    <w:div w:id="690423219">
      <w:bodyDiv w:val="1"/>
      <w:marLeft w:val="0"/>
      <w:marRight w:val="0"/>
      <w:marTop w:val="0"/>
      <w:marBottom w:val="0"/>
      <w:divBdr>
        <w:top w:val="none" w:sz="0" w:space="0" w:color="auto"/>
        <w:left w:val="none" w:sz="0" w:space="0" w:color="auto"/>
        <w:bottom w:val="none" w:sz="0" w:space="0" w:color="auto"/>
        <w:right w:val="none" w:sz="0" w:space="0" w:color="auto"/>
      </w:divBdr>
    </w:div>
    <w:div w:id="691690316">
      <w:bodyDiv w:val="1"/>
      <w:marLeft w:val="0"/>
      <w:marRight w:val="0"/>
      <w:marTop w:val="0"/>
      <w:marBottom w:val="0"/>
      <w:divBdr>
        <w:top w:val="none" w:sz="0" w:space="0" w:color="auto"/>
        <w:left w:val="none" w:sz="0" w:space="0" w:color="auto"/>
        <w:bottom w:val="none" w:sz="0" w:space="0" w:color="auto"/>
        <w:right w:val="none" w:sz="0" w:space="0" w:color="auto"/>
      </w:divBdr>
    </w:div>
    <w:div w:id="692801167">
      <w:bodyDiv w:val="1"/>
      <w:marLeft w:val="0"/>
      <w:marRight w:val="0"/>
      <w:marTop w:val="0"/>
      <w:marBottom w:val="0"/>
      <w:divBdr>
        <w:top w:val="none" w:sz="0" w:space="0" w:color="auto"/>
        <w:left w:val="none" w:sz="0" w:space="0" w:color="auto"/>
        <w:bottom w:val="none" w:sz="0" w:space="0" w:color="auto"/>
        <w:right w:val="none" w:sz="0" w:space="0" w:color="auto"/>
      </w:divBdr>
    </w:div>
    <w:div w:id="692802816">
      <w:bodyDiv w:val="1"/>
      <w:marLeft w:val="0"/>
      <w:marRight w:val="0"/>
      <w:marTop w:val="0"/>
      <w:marBottom w:val="0"/>
      <w:divBdr>
        <w:top w:val="none" w:sz="0" w:space="0" w:color="auto"/>
        <w:left w:val="none" w:sz="0" w:space="0" w:color="auto"/>
        <w:bottom w:val="none" w:sz="0" w:space="0" w:color="auto"/>
        <w:right w:val="none" w:sz="0" w:space="0" w:color="auto"/>
      </w:divBdr>
    </w:div>
    <w:div w:id="694355690">
      <w:bodyDiv w:val="1"/>
      <w:marLeft w:val="0"/>
      <w:marRight w:val="0"/>
      <w:marTop w:val="0"/>
      <w:marBottom w:val="0"/>
      <w:divBdr>
        <w:top w:val="none" w:sz="0" w:space="0" w:color="auto"/>
        <w:left w:val="none" w:sz="0" w:space="0" w:color="auto"/>
        <w:bottom w:val="none" w:sz="0" w:space="0" w:color="auto"/>
        <w:right w:val="none" w:sz="0" w:space="0" w:color="auto"/>
      </w:divBdr>
    </w:div>
    <w:div w:id="695273112">
      <w:bodyDiv w:val="1"/>
      <w:marLeft w:val="0"/>
      <w:marRight w:val="0"/>
      <w:marTop w:val="0"/>
      <w:marBottom w:val="0"/>
      <w:divBdr>
        <w:top w:val="none" w:sz="0" w:space="0" w:color="auto"/>
        <w:left w:val="none" w:sz="0" w:space="0" w:color="auto"/>
        <w:bottom w:val="none" w:sz="0" w:space="0" w:color="auto"/>
        <w:right w:val="none" w:sz="0" w:space="0" w:color="auto"/>
      </w:divBdr>
    </w:div>
    <w:div w:id="697319792">
      <w:bodyDiv w:val="1"/>
      <w:marLeft w:val="0"/>
      <w:marRight w:val="0"/>
      <w:marTop w:val="0"/>
      <w:marBottom w:val="0"/>
      <w:divBdr>
        <w:top w:val="none" w:sz="0" w:space="0" w:color="auto"/>
        <w:left w:val="none" w:sz="0" w:space="0" w:color="auto"/>
        <w:bottom w:val="none" w:sz="0" w:space="0" w:color="auto"/>
        <w:right w:val="none" w:sz="0" w:space="0" w:color="auto"/>
      </w:divBdr>
    </w:div>
    <w:div w:id="697436514">
      <w:bodyDiv w:val="1"/>
      <w:marLeft w:val="0"/>
      <w:marRight w:val="0"/>
      <w:marTop w:val="0"/>
      <w:marBottom w:val="0"/>
      <w:divBdr>
        <w:top w:val="none" w:sz="0" w:space="0" w:color="auto"/>
        <w:left w:val="none" w:sz="0" w:space="0" w:color="auto"/>
        <w:bottom w:val="none" w:sz="0" w:space="0" w:color="auto"/>
        <w:right w:val="none" w:sz="0" w:space="0" w:color="auto"/>
      </w:divBdr>
    </w:div>
    <w:div w:id="700058261">
      <w:bodyDiv w:val="1"/>
      <w:marLeft w:val="0"/>
      <w:marRight w:val="0"/>
      <w:marTop w:val="0"/>
      <w:marBottom w:val="0"/>
      <w:divBdr>
        <w:top w:val="none" w:sz="0" w:space="0" w:color="auto"/>
        <w:left w:val="none" w:sz="0" w:space="0" w:color="auto"/>
        <w:bottom w:val="none" w:sz="0" w:space="0" w:color="auto"/>
        <w:right w:val="none" w:sz="0" w:space="0" w:color="auto"/>
      </w:divBdr>
    </w:div>
    <w:div w:id="704335913">
      <w:bodyDiv w:val="1"/>
      <w:marLeft w:val="0"/>
      <w:marRight w:val="0"/>
      <w:marTop w:val="0"/>
      <w:marBottom w:val="0"/>
      <w:divBdr>
        <w:top w:val="none" w:sz="0" w:space="0" w:color="auto"/>
        <w:left w:val="none" w:sz="0" w:space="0" w:color="auto"/>
        <w:bottom w:val="none" w:sz="0" w:space="0" w:color="auto"/>
        <w:right w:val="none" w:sz="0" w:space="0" w:color="auto"/>
      </w:divBdr>
    </w:div>
    <w:div w:id="705375038">
      <w:bodyDiv w:val="1"/>
      <w:marLeft w:val="0"/>
      <w:marRight w:val="0"/>
      <w:marTop w:val="0"/>
      <w:marBottom w:val="0"/>
      <w:divBdr>
        <w:top w:val="none" w:sz="0" w:space="0" w:color="auto"/>
        <w:left w:val="none" w:sz="0" w:space="0" w:color="auto"/>
        <w:bottom w:val="none" w:sz="0" w:space="0" w:color="auto"/>
        <w:right w:val="none" w:sz="0" w:space="0" w:color="auto"/>
      </w:divBdr>
    </w:div>
    <w:div w:id="706488650">
      <w:bodyDiv w:val="1"/>
      <w:marLeft w:val="0"/>
      <w:marRight w:val="0"/>
      <w:marTop w:val="0"/>
      <w:marBottom w:val="0"/>
      <w:divBdr>
        <w:top w:val="none" w:sz="0" w:space="0" w:color="auto"/>
        <w:left w:val="none" w:sz="0" w:space="0" w:color="auto"/>
        <w:bottom w:val="none" w:sz="0" w:space="0" w:color="auto"/>
        <w:right w:val="none" w:sz="0" w:space="0" w:color="auto"/>
      </w:divBdr>
    </w:div>
    <w:div w:id="708802351">
      <w:bodyDiv w:val="1"/>
      <w:marLeft w:val="0"/>
      <w:marRight w:val="0"/>
      <w:marTop w:val="0"/>
      <w:marBottom w:val="0"/>
      <w:divBdr>
        <w:top w:val="none" w:sz="0" w:space="0" w:color="auto"/>
        <w:left w:val="none" w:sz="0" w:space="0" w:color="auto"/>
        <w:bottom w:val="none" w:sz="0" w:space="0" w:color="auto"/>
        <w:right w:val="none" w:sz="0" w:space="0" w:color="auto"/>
      </w:divBdr>
    </w:div>
    <w:div w:id="709231912">
      <w:bodyDiv w:val="1"/>
      <w:marLeft w:val="0"/>
      <w:marRight w:val="0"/>
      <w:marTop w:val="0"/>
      <w:marBottom w:val="0"/>
      <w:divBdr>
        <w:top w:val="none" w:sz="0" w:space="0" w:color="auto"/>
        <w:left w:val="none" w:sz="0" w:space="0" w:color="auto"/>
        <w:bottom w:val="none" w:sz="0" w:space="0" w:color="auto"/>
        <w:right w:val="none" w:sz="0" w:space="0" w:color="auto"/>
      </w:divBdr>
    </w:div>
    <w:div w:id="709259963">
      <w:bodyDiv w:val="1"/>
      <w:marLeft w:val="0"/>
      <w:marRight w:val="0"/>
      <w:marTop w:val="0"/>
      <w:marBottom w:val="0"/>
      <w:divBdr>
        <w:top w:val="none" w:sz="0" w:space="0" w:color="auto"/>
        <w:left w:val="none" w:sz="0" w:space="0" w:color="auto"/>
        <w:bottom w:val="none" w:sz="0" w:space="0" w:color="auto"/>
        <w:right w:val="none" w:sz="0" w:space="0" w:color="auto"/>
      </w:divBdr>
    </w:div>
    <w:div w:id="710614606">
      <w:bodyDiv w:val="1"/>
      <w:marLeft w:val="0"/>
      <w:marRight w:val="0"/>
      <w:marTop w:val="0"/>
      <w:marBottom w:val="0"/>
      <w:divBdr>
        <w:top w:val="none" w:sz="0" w:space="0" w:color="auto"/>
        <w:left w:val="none" w:sz="0" w:space="0" w:color="auto"/>
        <w:bottom w:val="none" w:sz="0" w:space="0" w:color="auto"/>
        <w:right w:val="none" w:sz="0" w:space="0" w:color="auto"/>
      </w:divBdr>
    </w:div>
    <w:div w:id="712997699">
      <w:bodyDiv w:val="1"/>
      <w:marLeft w:val="0"/>
      <w:marRight w:val="0"/>
      <w:marTop w:val="0"/>
      <w:marBottom w:val="0"/>
      <w:divBdr>
        <w:top w:val="none" w:sz="0" w:space="0" w:color="auto"/>
        <w:left w:val="none" w:sz="0" w:space="0" w:color="auto"/>
        <w:bottom w:val="none" w:sz="0" w:space="0" w:color="auto"/>
        <w:right w:val="none" w:sz="0" w:space="0" w:color="auto"/>
      </w:divBdr>
    </w:div>
    <w:div w:id="713313260">
      <w:bodyDiv w:val="1"/>
      <w:marLeft w:val="0"/>
      <w:marRight w:val="0"/>
      <w:marTop w:val="0"/>
      <w:marBottom w:val="0"/>
      <w:divBdr>
        <w:top w:val="none" w:sz="0" w:space="0" w:color="auto"/>
        <w:left w:val="none" w:sz="0" w:space="0" w:color="auto"/>
        <w:bottom w:val="none" w:sz="0" w:space="0" w:color="auto"/>
        <w:right w:val="none" w:sz="0" w:space="0" w:color="auto"/>
      </w:divBdr>
    </w:div>
    <w:div w:id="714041700">
      <w:bodyDiv w:val="1"/>
      <w:marLeft w:val="0"/>
      <w:marRight w:val="0"/>
      <w:marTop w:val="0"/>
      <w:marBottom w:val="0"/>
      <w:divBdr>
        <w:top w:val="none" w:sz="0" w:space="0" w:color="auto"/>
        <w:left w:val="none" w:sz="0" w:space="0" w:color="auto"/>
        <w:bottom w:val="none" w:sz="0" w:space="0" w:color="auto"/>
        <w:right w:val="none" w:sz="0" w:space="0" w:color="auto"/>
      </w:divBdr>
    </w:div>
    <w:div w:id="714504915">
      <w:bodyDiv w:val="1"/>
      <w:marLeft w:val="0"/>
      <w:marRight w:val="0"/>
      <w:marTop w:val="0"/>
      <w:marBottom w:val="0"/>
      <w:divBdr>
        <w:top w:val="none" w:sz="0" w:space="0" w:color="auto"/>
        <w:left w:val="none" w:sz="0" w:space="0" w:color="auto"/>
        <w:bottom w:val="none" w:sz="0" w:space="0" w:color="auto"/>
        <w:right w:val="none" w:sz="0" w:space="0" w:color="auto"/>
      </w:divBdr>
    </w:div>
    <w:div w:id="716203154">
      <w:bodyDiv w:val="1"/>
      <w:marLeft w:val="0"/>
      <w:marRight w:val="0"/>
      <w:marTop w:val="0"/>
      <w:marBottom w:val="0"/>
      <w:divBdr>
        <w:top w:val="none" w:sz="0" w:space="0" w:color="auto"/>
        <w:left w:val="none" w:sz="0" w:space="0" w:color="auto"/>
        <w:bottom w:val="none" w:sz="0" w:space="0" w:color="auto"/>
        <w:right w:val="none" w:sz="0" w:space="0" w:color="auto"/>
      </w:divBdr>
    </w:div>
    <w:div w:id="716514188">
      <w:bodyDiv w:val="1"/>
      <w:marLeft w:val="0"/>
      <w:marRight w:val="0"/>
      <w:marTop w:val="0"/>
      <w:marBottom w:val="0"/>
      <w:divBdr>
        <w:top w:val="none" w:sz="0" w:space="0" w:color="auto"/>
        <w:left w:val="none" w:sz="0" w:space="0" w:color="auto"/>
        <w:bottom w:val="none" w:sz="0" w:space="0" w:color="auto"/>
        <w:right w:val="none" w:sz="0" w:space="0" w:color="auto"/>
      </w:divBdr>
    </w:div>
    <w:div w:id="716514573">
      <w:bodyDiv w:val="1"/>
      <w:marLeft w:val="0"/>
      <w:marRight w:val="0"/>
      <w:marTop w:val="0"/>
      <w:marBottom w:val="0"/>
      <w:divBdr>
        <w:top w:val="none" w:sz="0" w:space="0" w:color="auto"/>
        <w:left w:val="none" w:sz="0" w:space="0" w:color="auto"/>
        <w:bottom w:val="none" w:sz="0" w:space="0" w:color="auto"/>
        <w:right w:val="none" w:sz="0" w:space="0" w:color="auto"/>
      </w:divBdr>
    </w:div>
    <w:div w:id="717702361">
      <w:bodyDiv w:val="1"/>
      <w:marLeft w:val="0"/>
      <w:marRight w:val="0"/>
      <w:marTop w:val="0"/>
      <w:marBottom w:val="0"/>
      <w:divBdr>
        <w:top w:val="none" w:sz="0" w:space="0" w:color="auto"/>
        <w:left w:val="none" w:sz="0" w:space="0" w:color="auto"/>
        <w:bottom w:val="none" w:sz="0" w:space="0" w:color="auto"/>
        <w:right w:val="none" w:sz="0" w:space="0" w:color="auto"/>
      </w:divBdr>
    </w:div>
    <w:div w:id="718558071">
      <w:bodyDiv w:val="1"/>
      <w:marLeft w:val="0"/>
      <w:marRight w:val="0"/>
      <w:marTop w:val="0"/>
      <w:marBottom w:val="0"/>
      <w:divBdr>
        <w:top w:val="none" w:sz="0" w:space="0" w:color="auto"/>
        <w:left w:val="none" w:sz="0" w:space="0" w:color="auto"/>
        <w:bottom w:val="none" w:sz="0" w:space="0" w:color="auto"/>
        <w:right w:val="none" w:sz="0" w:space="0" w:color="auto"/>
      </w:divBdr>
    </w:div>
    <w:div w:id="721750158">
      <w:bodyDiv w:val="1"/>
      <w:marLeft w:val="0"/>
      <w:marRight w:val="0"/>
      <w:marTop w:val="0"/>
      <w:marBottom w:val="0"/>
      <w:divBdr>
        <w:top w:val="none" w:sz="0" w:space="0" w:color="auto"/>
        <w:left w:val="none" w:sz="0" w:space="0" w:color="auto"/>
        <w:bottom w:val="none" w:sz="0" w:space="0" w:color="auto"/>
        <w:right w:val="none" w:sz="0" w:space="0" w:color="auto"/>
      </w:divBdr>
    </w:div>
    <w:div w:id="723213644">
      <w:bodyDiv w:val="1"/>
      <w:marLeft w:val="0"/>
      <w:marRight w:val="0"/>
      <w:marTop w:val="0"/>
      <w:marBottom w:val="0"/>
      <w:divBdr>
        <w:top w:val="none" w:sz="0" w:space="0" w:color="auto"/>
        <w:left w:val="none" w:sz="0" w:space="0" w:color="auto"/>
        <w:bottom w:val="none" w:sz="0" w:space="0" w:color="auto"/>
        <w:right w:val="none" w:sz="0" w:space="0" w:color="auto"/>
      </w:divBdr>
    </w:div>
    <w:div w:id="724180813">
      <w:bodyDiv w:val="1"/>
      <w:marLeft w:val="0"/>
      <w:marRight w:val="0"/>
      <w:marTop w:val="0"/>
      <w:marBottom w:val="0"/>
      <w:divBdr>
        <w:top w:val="none" w:sz="0" w:space="0" w:color="auto"/>
        <w:left w:val="none" w:sz="0" w:space="0" w:color="auto"/>
        <w:bottom w:val="none" w:sz="0" w:space="0" w:color="auto"/>
        <w:right w:val="none" w:sz="0" w:space="0" w:color="auto"/>
      </w:divBdr>
    </w:div>
    <w:div w:id="725684858">
      <w:bodyDiv w:val="1"/>
      <w:marLeft w:val="0"/>
      <w:marRight w:val="0"/>
      <w:marTop w:val="0"/>
      <w:marBottom w:val="0"/>
      <w:divBdr>
        <w:top w:val="none" w:sz="0" w:space="0" w:color="auto"/>
        <w:left w:val="none" w:sz="0" w:space="0" w:color="auto"/>
        <w:bottom w:val="none" w:sz="0" w:space="0" w:color="auto"/>
        <w:right w:val="none" w:sz="0" w:space="0" w:color="auto"/>
      </w:divBdr>
    </w:div>
    <w:div w:id="726413319">
      <w:bodyDiv w:val="1"/>
      <w:marLeft w:val="0"/>
      <w:marRight w:val="0"/>
      <w:marTop w:val="0"/>
      <w:marBottom w:val="0"/>
      <w:divBdr>
        <w:top w:val="none" w:sz="0" w:space="0" w:color="auto"/>
        <w:left w:val="none" w:sz="0" w:space="0" w:color="auto"/>
        <w:bottom w:val="none" w:sz="0" w:space="0" w:color="auto"/>
        <w:right w:val="none" w:sz="0" w:space="0" w:color="auto"/>
      </w:divBdr>
    </w:div>
    <w:div w:id="726494502">
      <w:bodyDiv w:val="1"/>
      <w:marLeft w:val="0"/>
      <w:marRight w:val="0"/>
      <w:marTop w:val="0"/>
      <w:marBottom w:val="0"/>
      <w:divBdr>
        <w:top w:val="none" w:sz="0" w:space="0" w:color="auto"/>
        <w:left w:val="none" w:sz="0" w:space="0" w:color="auto"/>
        <w:bottom w:val="none" w:sz="0" w:space="0" w:color="auto"/>
        <w:right w:val="none" w:sz="0" w:space="0" w:color="auto"/>
      </w:divBdr>
    </w:div>
    <w:div w:id="726878461">
      <w:bodyDiv w:val="1"/>
      <w:marLeft w:val="0"/>
      <w:marRight w:val="0"/>
      <w:marTop w:val="0"/>
      <w:marBottom w:val="0"/>
      <w:divBdr>
        <w:top w:val="none" w:sz="0" w:space="0" w:color="auto"/>
        <w:left w:val="none" w:sz="0" w:space="0" w:color="auto"/>
        <w:bottom w:val="none" w:sz="0" w:space="0" w:color="auto"/>
        <w:right w:val="none" w:sz="0" w:space="0" w:color="auto"/>
      </w:divBdr>
    </w:div>
    <w:div w:id="727873549">
      <w:bodyDiv w:val="1"/>
      <w:marLeft w:val="0"/>
      <w:marRight w:val="0"/>
      <w:marTop w:val="0"/>
      <w:marBottom w:val="0"/>
      <w:divBdr>
        <w:top w:val="none" w:sz="0" w:space="0" w:color="auto"/>
        <w:left w:val="none" w:sz="0" w:space="0" w:color="auto"/>
        <w:bottom w:val="none" w:sz="0" w:space="0" w:color="auto"/>
        <w:right w:val="none" w:sz="0" w:space="0" w:color="auto"/>
      </w:divBdr>
    </w:div>
    <w:div w:id="729036320">
      <w:bodyDiv w:val="1"/>
      <w:marLeft w:val="0"/>
      <w:marRight w:val="0"/>
      <w:marTop w:val="0"/>
      <w:marBottom w:val="0"/>
      <w:divBdr>
        <w:top w:val="none" w:sz="0" w:space="0" w:color="auto"/>
        <w:left w:val="none" w:sz="0" w:space="0" w:color="auto"/>
        <w:bottom w:val="none" w:sz="0" w:space="0" w:color="auto"/>
        <w:right w:val="none" w:sz="0" w:space="0" w:color="auto"/>
      </w:divBdr>
    </w:div>
    <w:div w:id="730080073">
      <w:bodyDiv w:val="1"/>
      <w:marLeft w:val="0"/>
      <w:marRight w:val="0"/>
      <w:marTop w:val="0"/>
      <w:marBottom w:val="0"/>
      <w:divBdr>
        <w:top w:val="none" w:sz="0" w:space="0" w:color="auto"/>
        <w:left w:val="none" w:sz="0" w:space="0" w:color="auto"/>
        <w:bottom w:val="none" w:sz="0" w:space="0" w:color="auto"/>
        <w:right w:val="none" w:sz="0" w:space="0" w:color="auto"/>
      </w:divBdr>
    </w:div>
    <w:div w:id="732898345">
      <w:bodyDiv w:val="1"/>
      <w:marLeft w:val="0"/>
      <w:marRight w:val="0"/>
      <w:marTop w:val="0"/>
      <w:marBottom w:val="0"/>
      <w:divBdr>
        <w:top w:val="none" w:sz="0" w:space="0" w:color="auto"/>
        <w:left w:val="none" w:sz="0" w:space="0" w:color="auto"/>
        <w:bottom w:val="none" w:sz="0" w:space="0" w:color="auto"/>
        <w:right w:val="none" w:sz="0" w:space="0" w:color="auto"/>
      </w:divBdr>
    </w:div>
    <w:div w:id="733509705">
      <w:bodyDiv w:val="1"/>
      <w:marLeft w:val="0"/>
      <w:marRight w:val="0"/>
      <w:marTop w:val="0"/>
      <w:marBottom w:val="0"/>
      <w:divBdr>
        <w:top w:val="none" w:sz="0" w:space="0" w:color="auto"/>
        <w:left w:val="none" w:sz="0" w:space="0" w:color="auto"/>
        <w:bottom w:val="none" w:sz="0" w:space="0" w:color="auto"/>
        <w:right w:val="none" w:sz="0" w:space="0" w:color="auto"/>
      </w:divBdr>
    </w:div>
    <w:div w:id="733892838">
      <w:bodyDiv w:val="1"/>
      <w:marLeft w:val="0"/>
      <w:marRight w:val="0"/>
      <w:marTop w:val="0"/>
      <w:marBottom w:val="0"/>
      <w:divBdr>
        <w:top w:val="none" w:sz="0" w:space="0" w:color="auto"/>
        <w:left w:val="none" w:sz="0" w:space="0" w:color="auto"/>
        <w:bottom w:val="none" w:sz="0" w:space="0" w:color="auto"/>
        <w:right w:val="none" w:sz="0" w:space="0" w:color="auto"/>
      </w:divBdr>
    </w:div>
    <w:div w:id="737441750">
      <w:bodyDiv w:val="1"/>
      <w:marLeft w:val="0"/>
      <w:marRight w:val="0"/>
      <w:marTop w:val="0"/>
      <w:marBottom w:val="0"/>
      <w:divBdr>
        <w:top w:val="none" w:sz="0" w:space="0" w:color="auto"/>
        <w:left w:val="none" w:sz="0" w:space="0" w:color="auto"/>
        <w:bottom w:val="none" w:sz="0" w:space="0" w:color="auto"/>
        <w:right w:val="none" w:sz="0" w:space="0" w:color="auto"/>
      </w:divBdr>
    </w:div>
    <w:div w:id="740175187">
      <w:bodyDiv w:val="1"/>
      <w:marLeft w:val="0"/>
      <w:marRight w:val="0"/>
      <w:marTop w:val="0"/>
      <w:marBottom w:val="0"/>
      <w:divBdr>
        <w:top w:val="none" w:sz="0" w:space="0" w:color="auto"/>
        <w:left w:val="none" w:sz="0" w:space="0" w:color="auto"/>
        <w:bottom w:val="none" w:sz="0" w:space="0" w:color="auto"/>
        <w:right w:val="none" w:sz="0" w:space="0" w:color="auto"/>
      </w:divBdr>
    </w:div>
    <w:div w:id="742071800">
      <w:bodyDiv w:val="1"/>
      <w:marLeft w:val="0"/>
      <w:marRight w:val="0"/>
      <w:marTop w:val="0"/>
      <w:marBottom w:val="0"/>
      <w:divBdr>
        <w:top w:val="none" w:sz="0" w:space="0" w:color="auto"/>
        <w:left w:val="none" w:sz="0" w:space="0" w:color="auto"/>
        <w:bottom w:val="none" w:sz="0" w:space="0" w:color="auto"/>
        <w:right w:val="none" w:sz="0" w:space="0" w:color="auto"/>
      </w:divBdr>
    </w:div>
    <w:div w:id="742534498">
      <w:bodyDiv w:val="1"/>
      <w:marLeft w:val="0"/>
      <w:marRight w:val="0"/>
      <w:marTop w:val="0"/>
      <w:marBottom w:val="0"/>
      <w:divBdr>
        <w:top w:val="none" w:sz="0" w:space="0" w:color="auto"/>
        <w:left w:val="none" w:sz="0" w:space="0" w:color="auto"/>
        <w:bottom w:val="none" w:sz="0" w:space="0" w:color="auto"/>
        <w:right w:val="none" w:sz="0" w:space="0" w:color="auto"/>
      </w:divBdr>
    </w:div>
    <w:div w:id="742798943">
      <w:bodyDiv w:val="1"/>
      <w:marLeft w:val="0"/>
      <w:marRight w:val="0"/>
      <w:marTop w:val="0"/>
      <w:marBottom w:val="0"/>
      <w:divBdr>
        <w:top w:val="none" w:sz="0" w:space="0" w:color="auto"/>
        <w:left w:val="none" w:sz="0" w:space="0" w:color="auto"/>
        <w:bottom w:val="none" w:sz="0" w:space="0" w:color="auto"/>
        <w:right w:val="none" w:sz="0" w:space="0" w:color="auto"/>
      </w:divBdr>
    </w:div>
    <w:div w:id="744228237">
      <w:bodyDiv w:val="1"/>
      <w:marLeft w:val="0"/>
      <w:marRight w:val="0"/>
      <w:marTop w:val="0"/>
      <w:marBottom w:val="0"/>
      <w:divBdr>
        <w:top w:val="none" w:sz="0" w:space="0" w:color="auto"/>
        <w:left w:val="none" w:sz="0" w:space="0" w:color="auto"/>
        <w:bottom w:val="none" w:sz="0" w:space="0" w:color="auto"/>
        <w:right w:val="none" w:sz="0" w:space="0" w:color="auto"/>
      </w:divBdr>
    </w:div>
    <w:div w:id="744498552">
      <w:bodyDiv w:val="1"/>
      <w:marLeft w:val="0"/>
      <w:marRight w:val="0"/>
      <w:marTop w:val="0"/>
      <w:marBottom w:val="0"/>
      <w:divBdr>
        <w:top w:val="none" w:sz="0" w:space="0" w:color="auto"/>
        <w:left w:val="none" w:sz="0" w:space="0" w:color="auto"/>
        <w:bottom w:val="none" w:sz="0" w:space="0" w:color="auto"/>
        <w:right w:val="none" w:sz="0" w:space="0" w:color="auto"/>
      </w:divBdr>
    </w:div>
    <w:div w:id="746076699">
      <w:bodyDiv w:val="1"/>
      <w:marLeft w:val="0"/>
      <w:marRight w:val="0"/>
      <w:marTop w:val="0"/>
      <w:marBottom w:val="0"/>
      <w:divBdr>
        <w:top w:val="none" w:sz="0" w:space="0" w:color="auto"/>
        <w:left w:val="none" w:sz="0" w:space="0" w:color="auto"/>
        <w:bottom w:val="none" w:sz="0" w:space="0" w:color="auto"/>
        <w:right w:val="none" w:sz="0" w:space="0" w:color="auto"/>
      </w:divBdr>
    </w:div>
    <w:div w:id="746458388">
      <w:bodyDiv w:val="1"/>
      <w:marLeft w:val="0"/>
      <w:marRight w:val="0"/>
      <w:marTop w:val="0"/>
      <w:marBottom w:val="0"/>
      <w:divBdr>
        <w:top w:val="none" w:sz="0" w:space="0" w:color="auto"/>
        <w:left w:val="none" w:sz="0" w:space="0" w:color="auto"/>
        <w:bottom w:val="none" w:sz="0" w:space="0" w:color="auto"/>
        <w:right w:val="none" w:sz="0" w:space="0" w:color="auto"/>
      </w:divBdr>
    </w:div>
    <w:div w:id="748423370">
      <w:bodyDiv w:val="1"/>
      <w:marLeft w:val="0"/>
      <w:marRight w:val="0"/>
      <w:marTop w:val="0"/>
      <w:marBottom w:val="0"/>
      <w:divBdr>
        <w:top w:val="none" w:sz="0" w:space="0" w:color="auto"/>
        <w:left w:val="none" w:sz="0" w:space="0" w:color="auto"/>
        <w:bottom w:val="none" w:sz="0" w:space="0" w:color="auto"/>
        <w:right w:val="none" w:sz="0" w:space="0" w:color="auto"/>
      </w:divBdr>
    </w:div>
    <w:div w:id="749547002">
      <w:bodyDiv w:val="1"/>
      <w:marLeft w:val="0"/>
      <w:marRight w:val="0"/>
      <w:marTop w:val="0"/>
      <w:marBottom w:val="0"/>
      <w:divBdr>
        <w:top w:val="none" w:sz="0" w:space="0" w:color="auto"/>
        <w:left w:val="none" w:sz="0" w:space="0" w:color="auto"/>
        <w:bottom w:val="none" w:sz="0" w:space="0" w:color="auto"/>
        <w:right w:val="none" w:sz="0" w:space="0" w:color="auto"/>
      </w:divBdr>
    </w:div>
    <w:div w:id="753478125">
      <w:bodyDiv w:val="1"/>
      <w:marLeft w:val="0"/>
      <w:marRight w:val="0"/>
      <w:marTop w:val="0"/>
      <w:marBottom w:val="0"/>
      <w:divBdr>
        <w:top w:val="none" w:sz="0" w:space="0" w:color="auto"/>
        <w:left w:val="none" w:sz="0" w:space="0" w:color="auto"/>
        <w:bottom w:val="none" w:sz="0" w:space="0" w:color="auto"/>
        <w:right w:val="none" w:sz="0" w:space="0" w:color="auto"/>
      </w:divBdr>
    </w:div>
    <w:div w:id="755394891">
      <w:bodyDiv w:val="1"/>
      <w:marLeft w:val="0"/>
      <w:marRight w:val="0"/>
      <w:marTop w:val="0"/>
      <w:marBottom w:val="0"/>
      <w:divBdr>
        <w:top w:val="none" w:sz="0" w:space="0" w:color="auto"/>
        <w:left w:val="none" w:sz="0" w:space="0" w:color="auto"/>
        <w:bottom w:val="none" w:sz="0" w:space="0" w:color="auto"/>
        <w:right w:val="none" w:sz="0" w:space="0" w:color="auto"/>
      </w:divBdr>
    </w:div>
    <w:div w:id="756482868">
      <w:bodyDiv w:val="1"/>
      <w:marLeft w:val="0"/>
      <w:marRight w:val="0"/>
      <w:marTop w:val="0"/>
      <w:marBottom w:val="0"/>
      <w:divBdr>
        <w:top w:val="none" w:sz="0" w:space="0" w:color="auto"/>
        <w:left w:val="none" w:sz="0" w:space="0" w:color="auto"/>
        <w:bottom w:val="none" w:sz="0" w:space="0" w:color="auto"/>
        <w:right w:val="none" w:sz="0" w:space="0" w:color="auto"/>
      </w:divBdr>
    </w:div>
    <w:div w:id="757749820">
      <w:bodyDiv w:val="1"/>
      <w:marLeft w:val="0"/>
      <w:marRight w:val="0"/>
      <w:marTop w:val="0"/>
      <w:marBottom w:val="0"/>
      <w:divBdr>
        <w:top w:val="none" w:sz="0" w:space="0" w:color="auto"/>
        <w:left w:val="none" w:sz="0" w:space="0" w:color="auto"/>
        <w:bottom w:val="none" w:sz="0" w:space="0" w:color="auto"/>
        <w:right w:val="none" w:sz="0" w:space="0" w:color="auto"/>
      </w:divBdr>
    </w:div>
    <w:div w:id="758715325">
      <w:bodyDiv w:val="1"/>
      <w:marLeft w:val="0"/>
      <w:marRight w:val="0"/>
      <w:marTop w:val="0"/>
      <w:marBottom w:val="0"/>
      <w:divBdr>
        <w:top w:val="none" w:sz="0" w:space="0" w:color="auto"/>
        <w:left w:val="none" w:sz="0" w:space="0" w:color="auto"/>
        <w:bottom w:val="none" w:sz="0" w:space="0" w:color="auto"/>
        <w:right w:val="none" w:sz="0" w:space="0" w:color="auto"/>
      </w:divBdr>
    </w:div>
    <w:div w:id="759252109">
      <w:bodyDiv w:val="1"/>
      <w:marLeft w:val="0"/>
      <w:marRight w:val="0"/>
      <w:marTop w:val="0"/>
      <w:marBottom w:val="0"/>
      <w:divBdr>
        <w:top w:val="none" w:sz="0" w:space="0" w:color="auto"/>
        <w:left w:val="none" w:sz="0" w:space="0" w:color="auto"/>
        <w:bottom w:val="none" w:sz="0" w:space="0" w:color="auto"/>
        <w:right w:val="none" w:sz="0" w:space="0" w:color="auto"/>
      </w:divBdr>
    </w:div>
    <w:div w:id="762723113">
      <w:bodyDiv w:val="1"/>
      <w:marLeft w:val="0"/>
      <w:marRight w:val="0"/>
      <w:marTop w:val="0"/>
      <w:marBottom w:val="0"/>
      <w:divBdr>
        <w:top w:val="none" w:sz="0" w:space="0" w:color="auto"/>
        <w:left w:val="none" w:sz="0" w:space="0" w:color="auto"/>
        <w:bottom w:val="none" w:sz="0" w:space="0" w:color="auto"/>
        <w:right w:val="none" w:sz="0" w:space="0" w:color="auto"/>
      </w:divBdr>
    </w:div>
    <w:div w:id="764770027">
      <w:bodyDiv w:val="1"/>
      <w:marLeft w:val="0"/>
      <w:marRight w:val="0"/>
      <w:marTop w:val="0"/>
      <w:marBottom w:val="0"/>
      <w:divBdr>
        <w:top w:val="none" w:sz="0" w:space="0" w:color="auto"/>
        <w:left w:val="none" w:sz="0" w:space="0" w:color="auto"/>
        <w:bottom w:val="none" w:sz="0" w:space="0" w:color="auto"/>
        <w:right w:val="none" w:sz="0" w:space="0" w:color="auto"/>
      </w:divBdr>
    </w:div>
    <w:div w:id="764880631">
      <w:bodyDiv w:val="1"/>
      <w:marLeft w:val="0"/>
      <w:marRight w:val="0"/>
      <w:marTop w:val="0"/>
      <w:marBottom w:val="0"/>
      <w:divBdr>
        <w:top w:val="none" w:sz="0" w:space="0" w:color="auto"/>
        <w:left w:val="none" w:sz="0" w:space="0" w:color="auto"/>
        <w:bottom w:val="none" w:sz="0" w:space="0" w:color="auto"/>
        <w:right w:val="none" w:sz="0" w:space="0" w:color="auto"/>
      </w:divBdr>
    </w:div>
    <w:div w:id="765230959">
      <w:bodyDiv w:val="1"/>
      <w:marLeft w:val="0"/>
      <w:marRight w:val="0"/>
      <w:marTop w:val="0"/>
      <w:marBottom w:val="0"/>
      <w:divBdr>
        <w:top w:val="none" w:sz="0" w:space="0" w:color="auto"/>
        <w:left w:val="none" w:sz="0" w:space="0" w:color="auto"/>
        <w:bottom w:val="none" w:sz="0" w:space="0" w:color="auto"/>
        <w:right w:val="none" w:sz="0" w:space="0" w:color="auto"/>
      </w:divBdr>
    </w:div>
    <w:div w:id="767774395">
      <w:bodyDiv w:val="1"/>
      <w:marLeft w:val="0"/>
      <w:marRight w:val="0"/>
      <w:marTop w:val="0"/>
      <w:marBottom w:val="0"/>
      <w:divBdr>
        <w:top w:val="none" w:sz="0" w:space="0" w:color="auto"/>
        <w:left w:val="none" w:sz="0" w:space="0" w:color="auto"/>
        <w:bottom w:val="none" w:sz="0" w:space="0" w:color="auto"/>
        <w:right w:val="none" w:sz="0" w:space="0" w:color="auto"/>
      </w:divBdr>
    </w:div>
    <w:div w:id="772015158">
      <w:bodyDiv w:val="1"/>
      <w:marLeft w:val="0"/>
      <w:marRight w:val="0"/>
      <w:marTop w:val="0"/>
      <w:marBottom w:val="0"/>
      <w:divBdr>
        <w:top w:val="none" w:sz="0" w:space="0" w:color="auto"/>
        <w:left w:val="none" w:sz="0" w:space="0" w:color="auto"/>
        <w:bottom w:val="none" w:sz="0" w:space="0" w:color="auto"/>
        <w:right w:val="none" w:sz="0" w:space="0" w:color="auto"/>
      </w:divBdr>
    </w:div>
    <w:div w:id="773138394">
      <w:bodyDiv w:val="1"/>
      <w:marLeft w:val="0"/>
      <w:marRight w:val="0"/>
      <w:marTop w:val="0"/>
      <w:marBottom w:val="0"/>
      <w:divBdr>
        <w:top w:val="none" w:sz="0" w:space="0" w:color="auto"/>
        <w:left w:val="none" w:sz="0" w:space="0" w:color="auto"/>
        <w:bottom w:val="none" w:sz="0" w:space="0" w:color="auto"/>
        <w:right w:val="none" w:sz="0" w:space="0" w:color="auto"/>
      </w:divBdr>
    </w:div>
    <w:div w:id="775367709">
      <w:bodyDiv w:val="1"/>
      <w:marLeft w:val="0"/>
      <w:marRight w:val="0"/>
      <w:marTop w:val="0"/>
      <w:marBottom w:val="0"/>
      <w:divBdr>
        <w:top w:val="none" w:sz="0" w:space="0" w:color="auto"/>
        <w:left w:val="none" w:sz="0" w:space="0" w:color="auto"/>
        <w:bottom w:val="none" w:sz="0" w:space="0" w:color="auto"/>
        <w:right w:val="none" w:sz="0" w:space="0" w:color="auto"/>
      </w:divBdr>
    </w:div>
    <w:div w:id="776296878">
      <w:bodyDiv w:val="1"/>
      <w:marLeft w:val="0"/>
      <w:marRight w:val="0"/>
      <w:marTop w:val="0"/>
      <w:marBottom w:val="0"/>
      <w:divBdr>
        <w:top w:val="none" w:sz="0" w:space="0" w:color="auto"/>
        <w:left w:val="none" w:sz="0" w:space="0" w:color="auto"/>
        <w:bottom w:val="none" w:sz="0" w:space="0" w:color="auto"/>
        <w:right w:val="none" w:sz="0" w:space="0" w:color="auto"/>
      </w:divBdr>
    </w:div>
    <w:div w:id="776414409">
      <w:bodyDiv w:val="1"/>
      <w:marLeft w:val="0"/>
      <w:marRight w:val="0"/>
      <w:marTop w:val="0"/>
      <w:marBottom w:val="0"/>
      <w:divBdr>
        <w:top w:val="none" w:sz="0" w:space="0" w:color="auto"/>
        <w:left w:val="none" w:sz="0" w:space="0" w:color="auto"/>
        <w:bottom w:val="none" w:sz="0" w:space="0" w:color="auto"/>
        <w:right w:val="none" w:sz="0" w:space="0" w:color="auto"/>
      </w:divBdr>
    </w:div>
    <w:div w:id="777065296">
      <w:bodyDiv w:val="1"/>
      <w:marLeft w:val="0"/>
      <w:marRight w:val="0"/>
      <w:marTop w:val="0"/>
      <w:marBottom w:val="0"/>
      <w:divBdr>
        <w:top w:val="none" w:sz="0" w:space="0" w:color="auto"/>
        <w:left w:val="none" w:sz="0" w:space="0" w:color="auto"/>
        <w:bottom w:val="none" w:sz="0" w:space="0" w:color="auto"/>
        <w:right w:val="none" w:sz="0" w:space="0" w:color="auto"/>
      </w:divBdr>
    </w:div>
    <w:div w:id="777723665">
      <w:bodyDiv w:val="1"/>
      <w:marLeft w:val="0"/>
      <w:marRight w:val="0"/>
      <w:marTop w:val="0"/>
      <w:marBottom w:val="0"/>
      <w:divBdr>
        <w:top w:val="none" w:sz="0" w:space="0" w:color="auto"/>
        <w:left w:val="none" w:sz="0" w:space="0" w:color="auto"/>
        <w:bottom w:val="none" w:sz="0" w:space="0" w:color="auto"/>
        <w:right w:val="none" w:sz="0" w:space="0" w:color="auto"/>
      </w:divBdr>
    </w:div>
    <w:div w:id="779378001">
      <w:bodyDiv w:val="1"/>
      <w:marLeft w:val="0"/>
      <w:marRight w:val="0"/>
      <w:marTop w:val="0"/>
      <w:marBottom w:val="0"/>
      <w:divBdr>
        <w:top w:val="none" w:sz="0" w:space="0" w:color="auto"/>
        <w:left w:val="none" w:sz="0" w:space="0" w:color="auto"/>
        <w:bottom w:val="none" w:sz="0" w:space="0" w:color="auto"/>
        <w:right w:val="none" w:sz="0" w:space="0" w:color="auto"/>
      </w:divBdr>
    </w:div>
    <w:div w:id="780342071">
      <w:bodyDiv w:val="1"/>
      <w:marLeft w:val="0"/>
      <w:marRight w:val="0"/>
      <w:marTop w:val="0"/>
      <w:marBottom w:val="0"/>
      <w:divBdr>
        <w:top w:val="none" w:sz="0" w:space="0" w:color="auto"/>
        <w:left w:val="none" w:sz="0" w:space="0" w:color="auto"/>
        <w:bottom w:val="none" w:sz="0" w:space="0" w:color="auto"/>
        <w:right w:val="none" w:sz="0" w:space="0" w:color="auto"/>
      </w:divBdr>
    </w:div>
    <w:div w:id="780803987">
      <w:bodyDiv w:val="1"/>
      <w:marLeft w:val="0"/>
      <w:marRight w:val="0"/>
      <w:marTop w:val="0"/>
      <w:marBottom w:val="0"/>
      <w:divBdr>
        <w:top w:val="none" w:sz="0" w:space="0" w:color="auto"/>
        <w:left w:val="none" w:sz="0" w:space="0" w:color="auto"/>
        <w:bottom w:val="none" w:sz="0" w:space="0" w:color="auto"/>
        <w:right w:val="none" w:sz="0" w:space="0" w:color="auto"/>
      </w:divBdr>
    </w:div>
    <w:div w:id="781266325">
      <w:bodyDiv w:val="1"/>
      <w:marLeft w:val="0"/>
      <w:marRight w:val="0"/>
      <w:marTop w:val="0"/>
      <w:marBottom w:val="0"/>
      <w:divBdr>
        <w:top w:val="none" w:sz="0" w:space="0" w:color="auto"/>
        <w:left w:val="none" w:sz="0" w:space="0" w:color="auto"/>
        <w:bottom w:val="none" w:sz="0" w:space="0" w:color="auto"/>
        <w:right w:val="none" w:sz="0" w:space="0" w:color="auto"/>
      </w:divBdr>
    </w:div>
    <w:div w:id="781802202">
      <w:bodyDiv w:val="1"/>
      <w:marLeft w:val="0"/>
      <w:marRight w:val="0"/>
      <w:marTop w:val="0"/>
      <w:marBottom w:val="0"/>
      <w:divBdr>
        <w:top w:val="none" w:sz="0" w:space="0" w:color="auto"/>
        <w:left w:val="none" w:sz="0" w:space="0" w:color="auto"/>
        <w:bottom w:val="none" w:sz="0" w:space="0" w:color="auto"/>
        <w:right w:val="none" w:sz="0" w:space="0" w:color="auto"/>
      </w:divBdr>
    </w:div>
    <w:div w:id="783695455">
      <w:bodyDiv w:val="1"/>
      <w:marLeft w:val="0"/>
      <w:marRight w:val="0"/>
      <w:marTop w:val="0"/>
      <w:marBottom w:val="0"/>
      <w:divBdr>
        <w:top w:val="none" w:sz="0" w:space="0" w:color="auto"/>
        <w:left w:val="none" w:sz="0" w:space="0" w:color="auto"/>
        <w:bottom w:val="none" w:sz="0" w:space="0" w:color="auto"/>
        <w:right w:val="none" w:sz="0" w:space="0" w:color="auto"/>
      </w:divBdr>
    </w:div>
    <w:div w:id="783771114">
      <w:bodyDiv w:val="1"/>
      <w:marLeft w:val="0"/>
      <w:marRight w:val="0"/>
      <w:marTop w:val="0"/>
      <w:marBottom w:val="0"/>
      <w:divBdr>
        <w:top w:val="none" w:sz="0" w:space="0" w:color="auto"/>
        <w:left w:val="none" w:sz="0" w:space="0" w:color="auto"/>
        <w:bottom w:val="none" w:sz="0" w:space="0" w:color="auto"/>
        <w:right w:val="none" w:sz="0" w:space="0" w:color="auto"/>
      </w:divBdr>
    </w:div>
    <w:div w:id="784277073">
      <w:bodyDiv w:val="1"/>
      <w:marLeft w:val="0"/>
      <w:marRight w:val="0"/>
      <w:marTop w:val="0"/>
      <w:marBottom w:val="0"/>
      <w:divBdr>
        <w:top w:val="none" w:sz="0" w:space="0" w:color="auto"/>
        <w:left w:val="none" w:sz="0" w:space="0" w:color="auto"/>
        <w:bottom w:val="none" w:sz="0" w:space="0" w:color="auto"/>
        <w:right w:val="none" w:sz="0" w:space="0" w:color="auto"/>
      </w:divBdr>
    </w:div>
    <w:div w:id="788279835">
      <w:bodyDiv w:val="1"/>
      <w:marLeft w:val="0"/>
      <w:marRight w:val="0"/>
      <w:marTop w:val="0"/>
      <w:marBottom w:val="0"/>
      <w:divBdr>
        <w:top w:val="none" w:sz="0" w:space="0" w:color="auto"/>
        <w:left w:val="none" w:sz="0" w:space="0" w:color="auto"/>
        <w:bottom w:val="none" w:sz="0" w:space="0" w:color="auto"/>
        <w:right w:val="none" w:sz="0" w:space="0" w:color="auto"/>
      </w:divBdr>
    </w:div>
    <w:div w:id="788668136">
      <w:bodyDiv w:val="1"/>
      <w:marLeft w:val="0"/>
      <w:marRight w:val="0"/>
      <w:marTop w:val="0"/>
      <w:marBottom w:val="0"/>
      <w:divBdr>
        <w:top w:val="none" w:sz="0" w:space="0" w:color="auto"/>
        <w:left w:val="none" w:sz="0" w:space="0" w:color="auto"/>
        <w:bottom w:val="none" w:sz="0" w:space="0" w:color="auto"/>
        <w:right w:val="none" w:sz="0" w:space="0" w:color="auto"/>
      </w:divBdr>
    </w:div>
    <w:div w:id="788743422">
      <w:bodyDiv w:val="1"/>
      <w:marLeft w:val="0"/>
      <w:marRight w:val="0"/>
      <w:marTop w:val="0"/>
      <w:marBottom w:val="0"/>
      <w:divBdr>
        <w:top w:val="none" w:sz="0" w:space="0" w:color="auto"/>
        <w:left w:val="none" w:sz="0" w:space="0" w:color="auto"/>
        <w:bottom w:val="none" w:sz="0" w:space="0" w:color="auto"/>
        <w:right w:val="none" w:sz="0" w:space="0" w:color="auto"/>
      </w:divBdr>
    </w:div>
    <w:div w:id="792481110">
      <w:bodyDiv w:val="1"/>
      <w:marLeft w:val="0"/>
      <w:marRight w:val="0"/>
      <w:marTop w:val="0"/>
      <w:marBottom w:val="0"/>
      <w:divBdr>
        <w:top w:val="none" w:sz="0" w:space="0" w:color="auto"/>
        <w:left w:val="none" w:sz="0" w:space="0" w:color="auto"/>
        <w:bottom w:val="none" w:sz="0" w:space="0" w:color="auto"/>
        <w:right w:val="none" w:sz="0" w:space="0" w:color="auto"/>
      </w:divBdr>
    </w:div>
    <w:div w:id="792939027">
      <w:bodyDiv w:val="1"/>
      <w:marLeft w:val="0"/>
      <w:marRight w:val="0"/>
      <w:marTop w:val="0"/>
      <w:marBottom w:val="0"/>
      <w:divBdr>
        <w:top w:val="none" w:sz="0" w:space="0" w:color="auto"/>
        <w:left w:val="none" w:sz="0" w:space="0" w:color="auto"/>
        <w:bottom w:val="none" w:sz="0" w:space="0" w:color="auto"/>
        <w:right w:val="none" w:sz="0" w:space="0" w:color="auto"/>
      </w:divBdr>
    </w:div>
    <w:div w:id="793328172">
      <w:bodyDiv w:val="1"/>
      <w:marLeft w:val="0"/>
      <w:marRight w:val="0"/>
      <w:marTop w:val="0"/>
      <w:marBottom w:val="0"/>
      <w:divBdr>
        <w:top w:val="none" w:sz="0" w:space="0" w:color="auto"/>
        <w:left w:val="none" w:sz="0" w:space="0" w:color="auto"/>
        <w:bottom w:val="none" w:sz="0" w:space="0" w:color="auto"/>
        <w:right w:val="none" w:sz="0" w:space="0" w:color="auto"/>
      </w:divBdr>
    </w:div>
    <w:div w:id="795219290">
      <w:bodyDiv w:val="1"/>
      <w:marLeft w:val="0"/>
      <w:marRight w:val="0"/>
      <w:marTop w:val="0"/>
      <w:marBottom w:val="0"/>
      <w:divBdr>
        <w:top w:val="none" w:sz="0" w:space="0" w:color="auto"/>
        <w:left w:val="none" w:sz="0" w:space="0" w:color="auto"/>
        <w:bottom w:val="none" w:sz="0" w:space="0" w:color="auto"/>
        <w:right w:val="none" w:sz="0" w:space="0" w:color="auto"/>
      </w:divBdr>
    </w:div>
    <w:div w:id="795411119">
      <w:bodyDiv w:val="1"/>
      <w:marLeft w:val="0"/>
      <w:marRight w:val="0"/>
      <w:marTop w:val="0"/>
      <w:marBottom w:val="0"/>
      <w:divBdr>
        <w:top w:val="none" w:sz="0" w:space="0" w:color="auto"/>
        <w:left w:val="none" w:sz="0" w:space="0" w:color="auto"/>
        <w:bottom w:val="none" w:sz="0" w:space="0" w:color="auto"/>
        <w:right w:val="none" w:sz="0" w:space="0" w:color="auto"/>
      </w:divBdr>
    </w:div>
    <w:div w:id="795762114">
      <w:bodyDiv w:val="1"/>
      <w:marLeft w:val="0"/>
      <w:marRight w:val="0"/>
      <w:marTop w:val="0"/>
      <w:marBottom w:val="0"/>
      <w:divBdr>
        <w:top w:val="none" w:sz="0" w:space="0" w:color="auto"/>
        <w:left w:val="none" w:sz="0" w:space="0" w:color="auto"/>
        <w:bottom w:val="none" w:sz="0" w:space="0" w:color="auto"/>
        <w:right w:val="none" w:sz="0" w:space="0" w:color="auto"/>
      </w:divBdr>
    </w:div>
    <w:div w:id="796534488">
      <w:bodyDiv w:val="1"/>
      <w:marLeft w:val="0"/>
      <w:marRight w:val="0"/>
      <w:marTop w:val="0"/>
      <w:marBottom w:val="0"/>
      <w:divBdr>
        <w:top w:val="none" w:sz="0" w:space="0" w:color="auto"/>
        <w:left w:val="none" w:sz="0" w:space="0" w:color="auto"/>
        <w:bottom w:val="none" w:sz="0" w:space="0" w:color="auto"/>
        <w:right w:val="none" w:sz="0" w:space="0" w:color="auto"/>
      </w:divBdr>
    </w:div>
    <w:div w:id="798910907">
      <w:bodyDiv w:val="1"/>
      <w:marLeft w:val="0"/>
      <w:marRight w:val="0"/>
      <w:marTop w:val="0"/>
      <w:marBottom w:val="0"/>
      <w:divBdr>
        <w:top w:val="none" w:sz="0" w:space="0" w:color="auto"/>
        <w:left w:val="none" w:sz="0" w:space="0" w:color="auto"/>
        <w:bottom w:val="none" w:sz="0" w:space="0" w:color="auto"/>
        <w:right w:val="none" w:sz="0" w:space="0" w:color="auto"/>
      </w:divBdr>
    </w:div>
    <w:div w:id="800806574">
      <w:bodyDiv w:val="1"/>
      <w:marLeft w:val="0"/>
      <w:marRight w:val="0"/>
      <w:marTop w:val="0"/>
      <w:marBottom w:val="0"/>
      <w:divBdr>
        <w:top w:val="none" w:sz="0" w:space="0" w:color="auto"/>
        <w:left w:val="none" w:sz="0" w:space="0" w:color="auto"/>
        <w:bottom w:val="none" w:sz="0" w:space="0" w:color="auto"/>
        <w:right w:val="none" w:sz="0" w:space="0" w:color="auto"/>
      </w:divBdr>
    </w:div>
    <w:div w:id="801339926">
      <w:bodyDiv w:val="1"/>
      <w:marLeft w:val="0"/>
      <w:marRight w:val="0"/>
      <w:marTop w:val="0"/>
      <w:marBottom w:val="0"/>
      <w:divBdr>
        <w:top w:val="none" w:sz="0" w:space="0" w:color="auto"/>
        <w:left w:val="none" w:sz="0" w:space="0" w:color="auto"/>
        <w:bottom w:val="none" w:sz="0" w:space="0" w:color="auto"/>
        <w:right w:val="none" w:sz="0" w:space="0" w:color="auto"/>
      </w:divBdr>
    </w:div>
    <w:div w:id="803431883">
      <w:bodyDiv w:val="1"/>
      <w:marLeft w:val="0"/>
      <w:marRight w:val="0"/>
      <w:marTop w:val="0"/>
      <w:marBottom w:val="0"/>
      <w:divBdr>
        <w:top w:val="none" w:sz="0" w:space="0" w:color="auto"/>
        <w:left w:val="none" w:sz="0" w:space="0" w:color="auto"/>
        <w:bottom w:val="none" w:sz="0" w:space="0" w:color="auto"/>
        <w:right w:val="none" w:sz="0" w:space="0" w:color="auto"/>
      </w:divBdr>
    </w:div>
    <w:div w:id="803734002">
      <w:bodyDiv w:val="1"/>
      <w:marLeft w:val="0"/>
      <w:marRight w:val="0"/>
      <w:marTop w:val="0"/>
      <w:marBottom w:val="0"/>
      <w:divBdr>
        <w:top w:val="none" w:sz="0" w:space="0" w:color="auto"/>
        <w:left w:val="none" w:sz="0" w:space="0" w:color="auto"/>
        <w:bottom w:val="none" w:sz="0" w:space="0" w:color="auto"/>
        <w:right w:val="none" w:sz="0" w:space="0" w:color="auto"/>
      </w:divBdr>
    </w:div>
    <w:div w:id="805273378">
      <w:bodyDiv w:val="1"/>
      <w:marLeft w:val="0"/>
      <w:marRight w:val="0"/>
      <w:marTop w:val="0"/>
      <w:marBottom w:val="0"/>
      <w:divBdr>
        <w:top w:val="none" w:sz="0" w:space="0" w:color="auto"/>
        <w:left w:val="none" w:sz="0" w:space="0" w:color="auto"/>
        <w:bottom w:val="none" w:sz="0" w:space="0" w:color="auto"/>
        <w:right w:val="none" w:sz="0" w:space="0" w:color="auto"/>
      </w:divBdr>
    </w:div>
    <w:div w:id="811679045">
      <w:bodyDiv w:val="1"/>
      <w:marLeft w:val="0"/>
      <w:marRight w:val="0"/>
      <w:marTop w:val="0"/>
      <w:marBottom w:val="0"/>
      <w:divBdr>
        <w:top w:val="none" w:sz="0" w:space="0" w:color="auto"/>
        <w:left w:val="none" w:sz="0" w:space="0" w:color="auto"/>
        <w:bottom w:val="none" w:sz="0" w:space="0" w:color="auto"/>
        <w:right w:val="none" w:sz="0" w:space="0" w:color="auto"/>
      </w:divBdr>
    </w:div>
    <w:div w:id="812451641">
      <w:bodyDiv w:val="1"/>
      <w:marLeft w:val="0"/>
      <w:marRight w:val="0"/>
      <w:marTop w:val="0"/>
      <w:marBottom w:val="0"/>
      <w:divBdr>
        <w:top w:val="none" w:sz="0" w:space="0" w:color="auto"/>
        <w:left w:val="none" w:sz="0" w:space="0" w:color="auto"/>
        <w:bottom w:val="none" w:sz="0" w:space="0" w:color="auto"/>
        <w:right w:val="none" w:sz="0" w:space="0" w:color="auto"/>
      </w:divBdr>
    </w:div>
    <w:div w:id="814641100">
      <w:bodyDiv w:val="1"/>
      <w:marLeft w:val="0"/>
      <w:marRight w:val="0"/>
      <w:marTop w:val="0"/>
      <w:marBottom w:val="0"/>
      <w:divBdr>
        <w:top w:val="none" w:sz="0" w:space="0" w:color="auto"/>
        <w:left w:val="none" w:sz="0" w:space="0" w:color="auto"/>
        <w:bottom w:val="none" w:sz="0" w:space="0" w:color="auto"/>
        <w:right w:val="none" w:sz="0" w:space="0" w:color="auto"/>
      </w:divBdr>
    </w:div>
    <w:div w:id="815143194">
      <w:bodyDiv w:val="1"/>
      <w:marLeft w:val="0"/>
      <w:marRight w:val="0"/>
      <w:marTop w:val="0"/>
      <w:marBottom w:val="0"/>
      <w:divBdr>
        <w:top w:val="none" w:sz="0" w:space="0" w:color="auto"/>
        <w:left w:val="none" w:sz="0" w:space="0" w:color="auto"/>
        <w:bottom w:val="none" w:sz="0" w:space="0" w:color="auto"/>
        <w:right w:val="none" w:sz="0" w:space="0" w:color="auto"/>
      </w:divBdr>
    </w:div>
    <w:div w:id="817453600">
      <w:bodyDiv w:val="1"/>
      <w:marLeft w:val="0"/>
      <w:marRight w:val="0"/>
      <w:marTop w:val="0"/>
      <w:marBottom w:val="0"/>
      <w:divBdr>
        <w:top w:val="none" w:sz="0" w:space="0" w:color="auto"/>
        <w:left w:val="none" w:sz="0" w:space="0" w:color="auto"/>
        <w:bottom w:val="none" w:sz="0" w:space="0" w:color="auto"/>
        <w:right w:val="none" w:sz="0" w:space="0" w:color="auto"/>
      </w:divBdr>
    </w:div>
    <w:div w:id="817959606">
      <w:bodyDiv w:val="1"/>
      <w:marLeft w:val="0"/>
      <w:marRight w:val="0"/>
      <w:marTop w:val="0"/>
      <w:marBottom w:val="0"/>
      <w:divBdr>
        <w:top w:val="none" w:sz="0" w:space="0" w:color="auto"/>
        <w:left w:val="none" w:sz="0" w:space="0" w:color="auto"/>
        <w:bottom w:val="none" w:sz="0" w:space="0" w:color="auto"/>
        <w:right w:val="none" w:sz="0" w:space="0" w:color="auto"/>
      </w:divBdr>
    </w:div>
    <w:div w:id="818688112">
      <w:bodyDiv w:val="1"/>
      <w:marLeft w:val="0"/>
      <w:marRight w:val="0"/>
      <w:marTop w:val="0"/>
      <w:marBottom w:val="0"/>
      <w:divBdr>
        <w:top w:val="none" w:sz="0" w:space="0" w:color="auto"/>
        <w:left w:val="none" w:sz="0" w:space="0" w:color="auto"/>
        <w:bottom w:val="none" w:sz="0" w:space="0" w:color="auto"/>
        <w:right w:val="none" w:sz="0" w:space="0" w:color="auto"/>
      </w:divBdr>
    </w:div>
    <w:div w:id="818769834">
      <w:bodyDiv w:val="1"/>
      <w:marLeft w:val="0"/>
      <w:marRight w:val="0"/>
      <w:marTop w:val="0"/>
      <w:marBottom w:val="0"/>
      <w:divBdr>
        <w:top w:val="none" w:sz="0" w:space="0" w:color="auto"/>
        <w:left w:val="none" w:sz="0" w:space="0" w:color="auto"/>
        <w:bottom w:val="none" w:sz="0" w:space="0" w:color="auto"/>
        <w:right w:val="none" w:sz="0" w:space="0" w:color="auto"/>
      </w:divBdr>
    </w:div>
    <w:div w:id="820734039">
      <w:bodyDiv w:val="1"/>
      <w:marLeft w:val="0"/>
      <w:marRight w:val="0"/>
      <w:marTop w:val="0"/>
      <w:marBottom w:val="0"/>
      <w:divBdr>
        <w:top w:val="none" w:sz="0" w:space="0" w:color="auto"/>
        <w:left w:val="none" w:sz="0" w:space="0" w:color="auto"/>
        <w:bottom w:val="none" w:sz="0" w:space="0" w:color="auto"/>
        <w:right w:val="none" w:sz="0" w:space="0" w:color="auto"/>
      </w:divBdr>
    </w:div>
    <w:div w:id="824275309">
      <w:bodyDiv w:val="1"/>
      <w:marLeft w:val="0"/>
      <w:marRight w:val="0"/>
      <w:marTop w:val="0"/>
      <w:marBottom w:val="0"/>
      <w:divBdr>
        <w:top w:val="none" w:sz="0" w:space="0" w:color="auto"/>
        <w:left w:val="none" w:sz="0" w:space="0" w:color="auto"/>
        <w:bottom w:val="none" w:sz="0" w:space="0" w:color="auto"/>
        <w:right w:val="none" w:sz="0" w:space="0" w:color="auto"/>
      </w:divBdr>
    </w:div>
    <w:div w:id="825055791">
      <w:bodyDiv w:val="1"/>
      <w:marLeft w:val="0"/>
      <w:marRight w:val="0"/>
      <w:marTop w:val="0"/>
      <w:marBottom w:val="0"/>
      <w:divBdr>
        <w:top w:val="none" w:sz="0" w:space="0" w:color="auto"/>
        <w:left w:val="none" w:sz="0" w:space="0" w:color="auto"/>
        <w:bottom w:val="none" w:sz="0" w:space="0" w:color="auto"/>
        <w:right w:val="none" w:sz="0" w:space="0" w:color="auto"/>
      </w:divBdr>
    </w:div>
    <w:div w:id="826093957">
      <w:bodyDiv w:val="1"/>
      <w:marLeft w:val="0"/>
      <w:marRight w:val="0"/>
      <w:marTop w:val="0"/>
      <w:marBottom w:val="0"/>
      <w:divBdr>
        <w:top w:val="none" w:sz="0" w:space="0" w:color="auto"/>
        <w:left w:val="none" w:sz="0" w:space="0" w:color="auto"/>
        <w:bottom w:val="none" w:sz="0" w:space="0" w:color="auto"/>
        <w:right w:val="none" w:sz="0" w:space="0" w:color="auto"/>
      </w:divBdr>
    </w:div>
    <w:div w:id="827094584">
      <w:bodyDiv w:val="1"/>
      <w:marLeft w:val="0"/>
      <w:marRight w:val="0"/>
      <w:marTop w:val="0"/>
      <w:marBottom w:val="0"/>
      <w:divBdr>
        <w:top w:val="none" w:sz="0" w:space="0" w:color="auto"/>
        <w:left w:val="none" w:sz="0" w:space="0" w:color="auto"/>
        <w:bottom w:val="none" w:sz="0" w:space="0" w:color="auto"/>
        <w:right w:val="none" w:sz="0" w:space="0" w:color="auto"/>
      </w:divBdr>
    </w:div>
    <w:div w:id="828130210">
      <w:bodyDiv w:val="1"/>
      <w:marLeft w:val="0"/>
      <w:marRight w:val="0"/>
      <w:marTop w:val="0"/>
      <w:marBottom w:val="0"/>
      <w:divBdr>
        <w:top w:val="none" w:sz="0" w:space="0" w:color="auto"/>
        <w:left w:val="none" w:sz="0" w:space="0" w:color="auto"/>
        <w:bottom w:val="none" w:sz="0" w:space="0" w:color="auto"/>
        <w:right w:val="none" w:sz="0" w:space="0" w:color="auto"/>
      </w:divBdr>
    </w:div>
    <w:div w:id="828640359">
      <w:bodyDiv w:val="1"/>
      <w:marLeft w:val="0"/>
      <w:marRight w:val="0"/>
      <w:marTop w:val="0"/>
      <w:marBottom w:val="0"/>
      <w:divBdr>
        <w:top w:val="none" w:sz="0" w:space="0" w:color="auto"/>
        <w:left w:val="none" w:sz="0" w:space="0" w:color="auto"/>
        <w:bottom w:val="none" w:sz="0" w:space="0" w:color="auto"/>
        <w:right w:val="none" w:sz="0" w:space="0" w:color="auto"/>
      </w:divBdr>
    </w:div>
    <w:div w:id="830758951">
      <w:bodyDiv w:val="1"/>
      <w:marLeft w:val="0"/>
      <w:marRight w:val="0"/>
      <w:marTop w:val="0"/>
      <w:marBottom w:val="0"/>
      <w:divBdr>
        <w:top w:val="none" w:sz="0" w:space="0" w:color="auto"/>
        <w:left w:val="none" w:sz="0" w:space="0" w:color="auto"/>
        <w:bottom w:val="none" w:sz="0" w:space="0" w:color="auto"/>
        <w:right w:val="none" w:sz="0" w:space="0" w:color="auto"/>
      </w:divBdr>
    </w:div>
    <w:div w:id="833691289">
      <w:bodyDiv w:val="1"/>
      <w:marLeft w:val="0"/>
      <w:marRight w:val="0"/>
      <w:marTop w:val="0"/>
      <w:marBottom w:val="0"/>
      <w:divBdr>
        <w:top w:val="none" w:sz="0" w:space="0" w:color="auto"/>
        <w:left w:val="none" w:sz="0" w:space="0" w:color="auto"/>
        <w:bottom w:val="none" w:sz="0" w:space="0" w:color="auto"/>
        <w:right w:val="none" w:sz="0" w:space="0" w:color="auto"/>
      </w:divBdr>
    </w:div>
    <w:div w:id="833840616">
      <w:bodyDiv w:val="1"/>
      <w:marLeft w:val="0"/>
      <w:marRight w:val="0"/>
      <w:marTop w:val="0"/>
      <w:marBottom w:val="0"/>
      <w:divBdr>
        <w:top w:val="none" w:sz="0" w:space="0" w:color="auto"/>
        <w:left w:val="none" w:sz="0" w:space="0" w:color="auto"/>
        <w:bottom w:val="none" w:sz="0" w:space="0" w:color="auto"/>
        <w:right w:val="none" w:sz="0" w:space="0" w:color="auto"/>
      </w:divBdr>
    </w:div>
    <w:div w:id="834102859">
      <w:bodyDiv w:val="1"/>
      <w:marLeft w:val="0"/>
      <w:marRight w:val="0"/>
      <w:marTop w:val="0"/>
      <w:marBottom w:val="0"/>
      <w:divBdr>
        <w:top w:val="none" w:sz="0" w:space="0" w:color="auto"/>
        <w:left w:val="none" w:sz="0" w:space="0" w:color="auto"/>
        <w:bottom w:val="none" w:sz="0" w:space="0" w:color="auto"/>
        <w:right w:val="none" w:sz="0" w:space="0" w:color="auto"/>
      </w:divBdr>
    </w:div>
    <w:div w:id="836069042">
      <w:bodyDiv w:val="1"/>
      <w:marLeft w:val="0"/>
      <w:marRight w:val="0"/>
      <w:marTop w:val="0"/>
      <w:marBottom w:val="0"/>
      <w:divBdr>
        <w:top w:val="none" w:sz="0" w:space="0" w:color="auto"/>
        <w:left w:val="none" w:sz="0" w:space="0" w:color="auto"/>
        <w:bottom w:val="none" w:sz="0" w:space="0" w:color="auto"/>
        <w:right w:val="none" w:sz="0" w:space="0" w:color="auto"/>
      </w:divBdr>
    </w:div>
    <w:div w:id="838544129">
      <w:bodyDiv w:val="1"/>
      <w:marLeft w:val="0"/>
      <w:marRight w:val="0"/>
      <w:marTop w:val="0"/>
      <w:marBottom w:val="0"/>
      <w:divBdr>
        <w:top w:val="none" w:sz="0" w:space="0" w:color="auto"/>
        <w:left w:val="none" w:sz="0" w:space="0" w:color="auto"/>
        <w:bottom w:val="none" w:sz="0" w:space="0" w:color="auto"/>
        <w:right w:val="none" w:sz="0" w:space="0" w:color="auto"/>
      </w:divBdr>
    </w:div>
    <w:div w:id="839278224">
      <w:bodyDiv w:val="1"/>
      <w:marLeft w:val="0"/>
      <w:marRight w:val="0"/>
      <w:marTop w:val="0"/>
      <w:marBottom w:val="0"/>
      <w:divBdr>
        <w:top w:val="none" w:sz="0" w:space="0" w:color="auto"/>
        <w:left w:val="none" w:sz="0" w:space="0" w:color="auto"/>
        <w:bottom w:val="none" w:sz="0" w:space="0" w:color="auto"/>
        <w:right w:val="none" w:sz="0" w:space="0" w:color="auto"/>
      </w:divBdr>
    </w:div>
    <w:div w:id="839659868">
      <w:bodyDiv w:val="1"/>
      <w:marLeft w:val="0"/>
      <w:marRight w:val="0"/>
      <w:marTop w:val="0"/>
      <w:marBottom w:val="0"/>
      <w:divBdr>
        <w:top w:val="none" w:sz="0" w:space="0" w:color="auto"/>
        <w:left w:val="none" w:sz="0" w:space="0" w:color="auto"/>
        <w:bottom w:val="none" w:sz="0" w:space="0" w:color="auto"/>
        <w:right w:val="none" w:sz="0" w:space="0" w:color="auto"/>
      </w:divBdr>
    </w:div>
    <w:div w:id="844975477">
      <w:bodyDiv w:val="1"/>
      <w:marLeft w:val="0"/>
      <w:marRight w:val="0"/>
      <w:marTop w:val="0"/>
      <w:marBottom w:val="0"/>
      <w:divBdr>
        <w:top w:val="none" w:sz="0" w:space="0" w:color="auto"/>
        <w:left w:val="none" w:sz="0" w:space="0" w:color="auto"/>
        <w:bottom w:val="none" w:sz="0" w:space="0" w:color="auto"/>
        <w:right w:val="none" w:sz="0" w:space="0" w:color="auto"/>
      </w:divBdr>
    </w:div>
    <w:div w:id="845705827">
      <w:bodyDiv w:val="1"/>
      <w:marLeft w:val="0"/>
      <w:marRight w:val="0"/>
      <w:marTop w:val="0"/>
      <w:marBottom w:val="0"/>
      <w:divBdr>
        <w:top w:val="none" w:sz="0" w:space="0" w:color="auto"/>
        <w:left w:val="none" w:sz="0" w:space="0" w:color="auto"/>
        <w:bottom w:val="none" w:sz="0" w:space="0" w:color="auto"/>
        <w:right w:val="none" w:sz="0" w:space="0" w:color="auto"/>
      </w:divBdr>
    </w:div>
    <w:div w:id="845900082">
      <w:bodyDiv w:val="1"/>
      <w:marLeft w:val="0"/>
      <w:marRight w:val="0"/>
      <w:marTop w:val="0"/>
      <w:marBottom w:val="0"/>
      <w:divBdr>
        <w:top w:val="none" w:sz="0" w:space="0" w:color="auto"/>
        <w:left w:val="none" w:sz="0" w:space="0" w:color="auto"/>
        <w:bottom w:val="none" w:sz="0" w:space="0" w:color="auto"/>
        <w:right w:val="none" w:sz="0" w:space="0" w:color="auto"/>
      </w:divBdr>
    </w:div>
    <w:div w:id="846332330">
      <w:bodyDiv w:val="1"/>
      <w:marLeft w:val="0"/>
      <w:marRight w:val="0"/>
      <w:marTop w:val="0"/>
      <w:marBottom w:val="0"/>
      <w:divBdr>
        <w:top w:val="none" w:sz="0" w:space="0" w:color="auto"/>
        <w:left w:val="none" w:sz="0" w:space="0" w:color="auto"/>
        <w:bottom w:val="none" w:sz="0" w:space="0" w:color="auto"/>
        <w:right w:val="none" w:sz="0" w:space="0" w:color="auto"/>
      </w:divBdr>
    </w:div>
    <w:div w:id="850802566">
      <w:bodyDiv w:val="1"/>
      <w:marLeft w:val="0"/>
      <w:marRight w:val="0"/>
      <w:marTop w:val="0"/>
      <w:marBottom w:val="0"/>
      <w:divBdr>
        <w:top w:val="none" w:sz="0" w:space="0" w:color="auto"/>
        <w:left w:val="none" w:sz="0" w:space="0" w:color="auto"/>
        <w:bottom w:val="none" w:sz="0" w:space="0" w:color="auto"/>
        <w:right w:val="none" w:sz="0" w:space="0" w:color="auto"/>
      </w:divBdr>
    </w:div>
    <w:div w:id="850919743">
      <w:bodyDiv w:val="1"/>
      <w:marLeft w:val="0"/>
      <w:marRight w:val="0"/>
      <w:marTop w:val="0"/>
      <w:marBottom w:val="0"/>
      <w:divBdr>
        <w:top w:val="none" w:sz="0" w:space="0" w:color="auto"/>
        <w:left w:val="none" w:sz="0" w:space="0" w:color="auto"/>
        <w:bottom w:val="none" w:sz="0" w:space="0" w:color="auto"/>
        <w:right w:val="none" w:sz="0" w:space="0" w:color="auto"/>
      </w:divBdr>
    </w:div>
    <w:div w:id="852764551">
      <w:bodyDiv w:val="1"/>
      <w:marLeft w:val="0"/>
      <w:marRight w:val="0"/>
      <w:marTop w:val="0"/>
      <w:marBottom w:val="0"/>
      <w:divBdr>
        <w:top w:val="none" w:sz="0" w:space="0" w:color="auto"/>
        <w:left w:val="none" w:sz="0" w:space="0" w:color="auto"/>
        <w:bottom w:val="none" w:sz="0" w:space="0" w:color="auto"/>
        <w:right w:val="none" w:sz="0" w:space="0" w:color="auto"/>
      </w:divBdr>
    </w:div>
    <w:div w:id="853306154">
      <w:bodyDiv w:val="1"/>
      <w:marLeft w:val="0"/>
      <w:marRight w:val="0"/>
      <w:marTop w:val="0"/>
      <w:marBottom w:val="0"/>
      <w:divBdr>
        <w:top w:val="none" w:sz="0" w:space="0" w:color="auto"/>
        <w:left w:val="none" w:sz="0" w:space="0" w:color="auto"/>
        <w:bottom w:val="none" w:sz="0" w:space="0" w:color="auto"/>
        <w:right w:val="none" w:sz="0" w:space="0" w:color="auto"/>
      </w:divBdr>
    </w:div>
    <w:div w:id="853962989">
      <w:bodyDiv w:val="1"/>
      <w:marLeft w:val="0"/>
      <w:marRight w:val="0"/>
      <w:marTop w:val="0"/>
      <w:marBottom w:val="0"/>
      <w:divBdr>
        <w:top w:val="none" w:sz="0" w:space="0" w:color="auto"/>
        <w:left w:val="none" w:sz="0" w:space="0" w:color="auto"/>
        <w:bottom w:val="none" w:sz="0" w:space="0" w:color="auto"/>
        <w:right w:val="none" w:sz="0" w:space="0" w:color="auto"/>
      </w:divBdr>
    </w:div>
    <w:div w:id="855002281">
      <w:bodyDiv w:val="1"/>
      <w:marLeft w:val="0"/>
      <w:marRight w:val="0"/>
      <w:marTop w:val="0"/>
      <w:marBottom w:val="0"/>
      <w:divBdr>
        <w:top w:val="none" w:sz="0" w:space="0" w:color="auto"/>
        <w:left w:val="none" w:sz="0" w:space="0" w:color="auto"/>
        <w:bottom w:val="none" w:sz="0" w:space="0" w:color="auto"/>
        <w:right w:val="none" w:sz="0" w:space="0" w:color="auto"/>
      </w:divBdr>
    </w:div>
    <w:div w:id="855271634">
      <w:bodyDiv w:val="1"/>
      <w:marLeft w:val="0"/>
      <w:marRight w:val="0"/>
      <w:marTop w:val="0"/>
      <w:marBottom w:val="0"/>
      <w:divBdr>
        <w:top w:val="none" w:sz="0" w:space="0" w:color="auto"/>
        <w:left w:val="none" w:sz="0" w:space="0" w:color="auto"/>
        <w:bottom w:val="none" w:sz="0" w:space="0" w:color="auto"/>
        <w:right w:val="none" w:sz="0" w:space="0" w:color="auto"/>
      </w:divBdr>
    </w:div>
    <w:div w:id="857961019">
      <w:bodyDiv w:val="1"/>
      <w:marLeft w:val="0"/>
      <w:marRight w:val="0"/>
      <w:marTop w:val="0"/>
      <w:marBottom w:val="0"/>
      <w:divBdr>
        <w:top w:val="none" w:sz="0" w:space="0" w:color="auto"/>
        <w:left w:val="none" w:sz="0" w:space="0" w:color="auto"/>
        <w:bottom w:val="none" w:sz="0" w:space="0" w:color="auto"/>
        <w:right w:val="none" w:sz="0" w:space="0" w:color="auto"/>
      </w:divBdr>
    </w:div>
    <w:div w:id="861476637">
      <w:bodyDiv w:val="1"/>
      <w:marLeft w:val="0"/>
      <w:marRight w:val="0"/>
      <w:marTop w:val="0"/>
      <w:marBottom w:val="0"/>
      <w:divBdr>
        <w:top w:val="none" w:sz="0" w:space="0" w:color="auto"/>
        <w:left w:val="none" w:sz="0" w:space="0" w:color="auto"/>
        <w:bottom w:val="none" w:sz="0" w:space="0" w:color="auto"/>
        <w:right w:val="none" w:sz="0" w:space="0" w:color="auto"/>
      </w:divBdr>
    </w:div>
    <w:div w:id="868642467">
      <w:bodyDiv w:val="1"/>
      <w:marLeft w:val="0"/>
      <w:marRight w:val="0"/>
      <w:marTop w:val="0"/>
      <w:marBottom w:val="0"/>
      <w:divBdr>
        <w:top w:val="none" w:sz="0" w:space="0" w:color="auto"/>
        <w:left w:val="none" w:sz="0" w:space="0" w:color="auto"/>
        <w:bottom w:val="none" w:sz="0" w:space="0" w:color="auto"/>
        <w:right w:val="none" w:sz="0" w:space="0" w:color="auto"/>
      </w:divBdr>
    </w:div>
    <w:div w:id="868683468">
      <w:bodyDiv w:val="1"/>
      <w:marLeft w:val="0"/>
      <w:marRight w:val="0"/>
      <w:marTop w:val="0"/>
      <w:marBottom w:val="0"/>
      <w:divBdr>
        <w:top w:val="none" w:sz="0" w:space="0" w:color="auto"/>
        <w:left w:val="none" w:sz="0" w:space="0" w:color="auto"/>
        <w:bottom w:val="none" w:sz="0" w:space="0" w:color="auto"/>
        <w:right w:val="none" w:sz="0" w:space="0" w:color="auto"/>
      </w:divBdr>
    </w:div>
    <w:div w:id="869420239">
      <w:bodyDiv w:val="1"/>
      <w:marLeft w:val="0"/>
      <w:marRight w:val="0"/>
      <w:marTop w:val="0"/>
      <w:marBottom w:val="0"/>
      <w:divBdr>
        <w:top w:val="none" w:sz="0" w:space="0" w:color="auto"/>
        <w:left w:val="none" w:sz="0" w:space="0" w:color="auto"/>
        <w:bottom w:val="none" w:sz="0" w:space="0" w:color="auto"/>
        <w:right w:val="none" w:sz="0" w:space="0" w:color="auto"/>
      </w:divBdr>
    </w:div>
    <w:div w:id="870264504">
      <w:bodyDiv w:val="1"/>
      <w:marLeft w:val="0"/>
      <w:marRight w:val="0"/>
      <w:marTop w:val="0"/>
      <w:marBottom w:val="0"/>
      <w:divBdr>
        <w:top w:val="none" w:sz="0" w:space="0" w:color="auto"/>
        <w:left w:val="none" w:sz="0" w:space="0" w:color="auto"/>
        <w:bottom w:val="none" w:sz="0" w:space="0" w:color="auto"/>
        <w:right w:val="none" w:sz="0" w:space="0" w:color="auto"/>
      </w:divBdr>
    </w:div>
    <w:div w:id="873539904">
      <w:bodyDiv w:val="1"/>
      <w:marLeft w:val="0"/>
      <w:marRight w:val="0"/>
      <w:marTop w:val="0"/>
      <w:marBottom w:val="0"/>
      <w:divBdr>
        <w:top w:val="none" w:sz="0" w:space="0" w:color="auto"/>
        <w:left w:val="none" w:sz="0" w:space="0" w:color="auto"/>
        <w:bottom w:val="none" w:sz="0" w:space="0" w:color="auto"/>
        <w:right w:val="none" w:sz="0" w:space="0" w:color="auto"/>
      </w:divBdr>
    </w:div>
    <w:div w:id="875695360">
      <w:bodyDiv w:val="1"/>
      <w:marLeft w:val="0"/>
      <w:marRight w:val="0"/>
      <w:marTop w:val="0"/>
      <w:marBottom w:val="0"/>
      <w:divBdr>
        <w:top w:val="none" w:sz="0" w:space="0" w:color="auto"/>
        <w:left w:val="none" w:sz="0" w:space="0" w:color="auto"/>
        <w:bottom w:val="none" w:sz="0" w:space="0" w:color="auto"/>
        <w:right w:val="none" w:sz="0" w:space="0" w:color="auto"/>
      </w:divBdr>
    </w:div>
    <w:div w:id="878199286">
      <w:bodyDiv w:val="1"/>
      <w:marLeft w:val="0"/>
      <w:marRight w:val="0"/>
      <w:marTop w:val="0"/>
      <w:marBottom w:val="0"/>
      <w:divBdr>
        <w:top w:val="none" w:sz="0" w:space="0" w:color="auto"/>
        <w:left w:val="none" w:sz="0" w:space="0" w:color="auto"/>
        <w:bottom w:val="none" w:sz="0" w:space="0" w:color="auto"/>
        <w:right w:val="none" w:sz="0" w:space="0" w:color="auto"/>
      </w:divBdr>
    </w:div>
    <w:div w:id="878318297">
      <w:bodyDiv w:val="1"/>
      <w:marLeft w:val="0"/>
      <w:marRight w:val="0"/>
      <w:marTop w:val="0"/>
      <w:marBottom w:val="0"/>
      <w:divBdr>
        <w:top w:val="none" w:sz="0" w:space="0" w:color="auto"/>
        <w:left w:val="none" w:sz="0" w:space="0" w:color="auto"/>
        <w:bottom w:val="none" w:sz="0" w:space="0" w:color="auto"/>
        <w:right w:val="none" w:sz="0" w:space="0" w:color="auto"/>
      </w:divBdr>
    </w:div>
    <w:div w:id="879362976">
      <w:bodyDiv w:val="1"/>
      <w:marLeft w:val="0"/>
      <w:marRight w:val="0"/>
      <w:marTop w:val="0"/>
      <w:marBottom w:val="0"/>
      <w:divBdr>
        <w:top w:val="none" w:sz="0" w:space="0" w:color="auto"/>
        <w:left w:val="none" w:sz="0" w:space="0" w:color="auto"/>
        <w:bottom w:val="none" w:sz="0" w:space="0" w:color="auto"/>
        <w:right w:val="none" w:sz="0" w:space="0" w:color="auto"/>
      </w:divBdr>
    </w:div>
    <w:div w:id="879518456">
      <w:bodyDiv w:val="1"/>
      <w:marLeft w:val="0"/>
      <w:marRight w:val="0"/>
      <w:marTop w:val="0"/>
      <w:marBottom w:val="0"/>
      <w:divBdr>
        <w:top w:val="none" w:sz="0" w:space="0" w:color="auto"/>
        <w:left w:val="none" w:sz="0" w:space="0" w:color="auto"/>
        <w:bottom w:val="none" w:sz="0" w:space="0" w:color="auto"/>
        <w:right w:val="none" w:sz="0" w:space="0" w:color="auto"/>
      </w:divBdr>
    </w:div>
    <w:div w:id="880828795">
      <w:bodyDiv w:val="1"/>
      <w:marLeft w:val="0"/>
      <w:marRight w:val="0"/>
      <w:marTop w:val="0"/>
      <w:marBottom w:val="0"/>
      <w:divBdr>
        <w:top w:val="none" w:sz="0" w:space="0" w:color="auto"/>
        <w:left w:val="none" w:sz="0" w:space="0" w:color="auto"/>
        <w:bottom w:val="none" w:sz="0" w:space="0" w:color="auto"/>
        <w:right w:val="none" w:sz="0" w:space="0" w:color="auto"/>
      </w:divBdr>
    </w:div>
    <w:div w:id="882133455">
      <w:bodyDiv w:val="1"/>
      <w:marLeft w:val="0"/>
      <w:marRight w:val="0"/>
      <w:marTop w:val="0"/>
      <w:marBottom w:val="0"/>
      <w:divBdr>
        <w:top w:val="none" w:sz="0" w:space="0" w:color="auto"/>
        <w:left w:val="none" w:sz="0" w:space="0" w:color="auto"/>
        <w:bottom w:val="none" w:sz="0" w:space="0" w:color="auto"/>
        <w:right w:val="none" w:sz="0" w:space="0" w:color="auto"/>
      </w:divBdr>
    </w:div>
    <w:div w:id="883980494">
      <w:bodyDiv w:val="1"/>
      <w:marLeft w:val="0"/>
      <w:marRight w:val="0"/>
      <w:marTop w:val="0"/>
      <w:marBottom w:val="0"/>
      <w:divBdr>
        <w:top w:val="none" w:sz="0" w:space="0" w:color="auto"/>
        <w:left w:val="none" w:sz="0" w:space="0" w:color="auto"/>
        <w:bottom w:val="none" w:sz="0" w:space="0" w:color="auto"/>
        <w:right w:val="none" w:sz="0" w:space="0" w:color="auto"/>
      </w:divBdr>
    </w:div>
    <w:div w:id="885409014">
      <w:bodyDiv w:val="1"/>
      <w:marLeft w:val="0"/>
      <w:marRight w:val="0"/>
      <w:marTop w:val="0"/>
      <w:marBottom w:val="0"/>
      <w:divBdr>
        <w:top w:val="none" w:sz="0" w:space="0" w:color="auto"/>
        <w:left w:val="none" w:sz="0" w:space="0" w:color="auto"/>
        <w:bottom w:val="none" w:sz="0" w:space="0" w:color="auto"/>
        <w:right w:val="none" w:sz="0" w:space="0" w:color="auto"/>
      </w:divBdr>
    </w:div>
    <w:div w:id="885457145">
      <w:bodyDiv w:val="1"/>
      <w:marLeft w:val="0"/>
      <w:marRight w:val="0"/>
      <w:marTop w:val="0"/>
      <w:marBottom w:val="0"/>
      <w:divBdr>
        <w:top w:val="none" w:sz="0" w:space="0" w:color="auto"/>
        <w:left w:val="none" w:sz="0" w:space="0" w:color="auto"/>
        <w:bottom w:val="none" w:sz="0" w:space="0" w:color="auto"/>
        <w:right w:val="none" w:sz="0" w:space="0" w:color="auto"/>
      </w:divBdr>
    </w:div>
    <w:div w:id="885488763">
      <w:bodyDiv w:val="1"/>
      <w:marLeft w:val="0"/>
      <w:marRight w:val="0"/>
      <w:marTop w:val="0"/>
      <w:marBottom w:val="0"/>
      <w:divBdr>
        <w:top w:val="none" w:sz="0" w:space="0" w:color="auto"/>
        <w:left w:val="none" w:sz="0" w:space="0" w:color="auto"/>
        <w:bottom w:val="none" w:sz="0" w:space="0" w:color="auto"/>
        <w:right w:val="none" w:sz="0" w:space="0" w:color="auto"/>
      </w:divBdr>
    </w:div>
    <w:div w:id="887298517">
      <w:bodyDiv w:val="1"/>
      <w:marLeft w:val="0"/>
      <w:marRight w:val="0"/>
      <w:marTop w:val="0"/>
      <w:marBottom w:val="0"/>
      <w:divBdr>
        <w:top w:val="none" w:sz="0" w:space="0" w:color="auto"/>
        <w:left w:val="none" w:sz="0" w:space="0" w:color="auto"/>
        <w:bottom w:val="none" w:sz="0" w:space="0" w:color="auto"/>
        <w:right w:val="none" w:sz="0" w:space="0" w:color="auto"/>
      </w:divBdr>
    </w:div>
    <w:div w:id="889193233">
      <w:bodyDiv w:val="1"/>
      <w:marLeft w:val="0"/>
      <w:marRight w:val="0"/>
      <w:marTop w:val="0"/>
      <w:marBottom w:val="0"/>
      <w:divBdr>
        <w:top w:val="none" w:sz="0" w:space="0" w:color="auto"/>
        <w:left w:val="none" w:sz="0" w:space="0" w:color="auto"/>
        <w:bottom w:val="none" w:sz="0" w:space="0" w:color="auto"/>
        <w:right w:val="none" w:sz="0" w:space="0" w:color="auto"/>
      </w:divBdr>
    </w:div>
    <w:div w:id="889338884">
      <w:bodyDiv w:val="1"/>
      <w:marLeft w:val="0"/>
      <w:marRight w:val="0"/>
      <w:marTop w:val="0"/>
      <w:marBottom w:val="0"/>
      <w:divBdr>
        <w:top w:val="none" w:sz="0" w:space="0" w:color="auto"/>
        <w:left w:val="none" w:sz="0" w:space="0" w:color="auto"/>
        <w:bottom w:val="none" w:sz="0" w:space="0" w:color="auto"/>
        <w:right w:val="none" w:sz="0" w:space="0" w:color="auto"/>
      </w:divBdr>
    </w:div>
    <w:div w:id="889657683">
      <w:bodyDiv w:val="1"/>
      <w:marLeft w:val="0"/>
      <w:marRight w:val="0"/>
      <w:marTop w:val="0"/>
      <w:marBottom w:val="0"/>
      <w:divBdr>
        <w:top w:val="none" w:sz="0" w:space="0" w:color="auto"/>
        <w:left w:val="none" w:sz="0" w:space="0" w:color="auto"/>
        <w:bottom w:val="none" w:sz="0" w:space="0" w:color="auto"/>
        <w:right w:val="none" w:sz="0" w:space="0" w:color="auto"/>
      </w:divBdr>
    </w:div>
    <w:div w:id="895315655">
      <w:bodyDiv w:val="1"/>
      <w:marLeft w:val="0"/>
      <w:marRight w:val="0"/>
      <w:marTop w:val="0"/>
      <w:marBottom w:val="0"/>
      <w:divBdr>
        <w:top w:val="none" w:sz="0" w:space="0" w:color="auto"/>
        <w:left w:val="none" w:sz="0" w:space="0" w:color="auto"/>
        <w:bottom w:val="none" w:sz="0" w:space="0" w:color="auto"/>
        <w:right w:val="none" w:sz="0" w:space="0" w:color="auto"/>
      </w:divBdr>
    </w:div>
    <w:div w:id="895896515">
      <w:bodyDiv w:val="1"/>
      <w:marLeft w:val="0"/>
      <w:marRight w:val="0"/>
      <w:marTop w:val="0"/>
      <w:marBottom w:val="0"/>
      <w:divBdr>
        <w:top w:val="none" w:sz="0" w:space="0" w:color="auto"/>
        <w:left w:val="none" w:sz="0" w:space="0" w:color="auto"/>
        <w:bottom w:val="none" w:sz="0" w:space="0" w:color="auto"/>
        <w:right w:val="none" w:sz="0" w:space="0" w:color="auto"/>
      </w:divBdr>
    </w:div>
    <w:div w:id="897979068">
      <w:bodyDiv w:val="1"/>
      <w:marLeft w:val="0"/>
      <w:marRight w:val="0"/>
      <w:marTop w:val="0"/>
      <w:marBottom w:val="0"/>
      <w:divBdr>
        <w:top w:val="none" w:sz="0" w:space="0" w:color="auto"/>
        <w:left w:val="none" w:sz="0" w:space="0" w:color="auto"/>
        <w:bottom w:val="none" w:sz="0" w:space="0" w:color="auto"/>
        <w:right w:val="none" w:sz="0" w:space="0" w:color="auto"/>
      </w:divBdr>
    </w:div>
    <w:div w:id="899369186">
      <w:bodyDiv w:val="1"/>
      <w:marLeft w:val="0"/>
      <w:marRight w:val="0"/>
      <w:marTop w:val="0"/>
      <w:marBottom w:val="0"/>
      <w:divBdr>
        <w:top w:val="none" w:sz="0" w:space="0" w:color="auto"/>
        <w:left w:val="none" w:sz="0" w:space="0" w:color="auto"/>
        <w:bottom w:val="none" w:sz="0" w:space="0" w:color="auto"/>
        <w:right w:val="none" w:sz="0" w:space="0" w:color="auto"/>
      </w:divBdr>
    </w:div>
    <w:div w:id="902330186">
      <w:bodyDiv w:val="1"/>
      <w:marLeft w:val="0"/>
      <w:marRight w:val="0"/>
      <w:marTop w:val="0"/>
      <w:marBottom w:val="0"/>
      <w:divBdr>
        <w:top w:val="none" w:sz="0" w:space="0" w:color="auto"/>
        <w:left w:val="none" w:sz="0" w:space="0" w:color="auto"/>
        <w:bottom w:val="none" w:sz="0" w:space="0" w:color="auto"/>
        <w:right w:val="none" w:sz="0" w:space="0" w:color="auto"/>
      </w:divBdr>
    </w:div>
    <w:div w:id="902564116">
      <w:bodyDiv w:val="1"/>
      <w:marLeft w:val="0"/>
      <w:marRight w:val="0"/>
      <w:marTop w:val="0"/>
      <w:marBottom w:val="0"/>
      <w:divBdr>
        <w:top w:val="none" w:sz="0" w:space="0" w:color="auto"/>
        <w:left w:val="none" w:sz="0" w:space="0" w:color="auto"/>
        <w:bottom w:val="none" w:sz="0" w:space="0" w:color="auto"/>
        <w:right w:val="none" w:sz="0" w:space="0" w:color="auto"/>
      </w:divBdr>
    </w:div>
    <w:div w:id="902983418">
      <w:bodyDiv w:val="1"/>
      <w:marLeft w:val="0"/>
      <w:marRight w:val="0"/>
      <w:marTop w:val="0"/>
      <w:marBottom w:val="0"/>
      <w:divBdr>
        <w:top w:val="none" w:sz="0" w:space="0" w:color="auto"/>
        <w:left w:val="none" w:sz="0" w:space="0" w:color="auto"/>
        <w:bottom w:val="none" w:sz="0" w:space="0" w:color="auto"/>
        <w:right w:val="none" w:sz="0" w:space="0" w:color="auto"/>
      </w:divBdr>
    </w:div>
    <w:div w:id="903444548">
      <w:bodyDiv w:val="1"/>
      <w:marLeft w:val="0"/>
      <w:marRight w:val="0"/>
      <w:marTop w:val="0"/>
      <w:marBottom w:val="0"/>
      <w:divBdr>
        <w:top w:val="none" w:sz="0" w:space="0" w:color="auto"/>
        <w:left w:val="none" w:sz="0" w:space="0" w:color="auto"/>
        <w:bottom w:val="none" w:sz="0" w:space="0" w:color="auto"/>
        <w:right w:val="none" w:sz="0" w:space="0" w:color="auto"/>
      </w:divBdr>
    </w:div>
    <w:div w:id="904222135">
      <w:bodyDiv w:val="1"/>
      <w:marLeft w:val="0"/>
      <w:marRight w:val="0"/>
      <w:marTop w:val="0"/>
      <w:marBottom w:val="0"/>
      <w:divBdr>
        <w:top w:val="none" w:sz="0" w:space="0" w:color="auto"/>
        <w:left w:val="none" w:sz="0" w:space="0" w:color="auto"/>
        <w:bottom w:val="none" w:sz="0" w:space="0" w:color="auto"/>
        <w:right w:val="none" w:sz="0" w:space="0" w:color="auto"/>
      </w:divBdr>
    </w:div>
    <w:div w:id="905381596">
      <w:bodyDiv w:val="1"/>
      <w:marLeft w:val="0"/>
      <w:marRight w:val="0"/>
      <w:marTop w:val="0"/>
      <w:marBottom w:val="0"/>
      <w:divBdr>
        <w:top w:val="none" w:sz="0" w:space="0" w:color="auto"/>
        <w:left w:val="none" w:sz="0" w:space="0" w:color="auto"/>
        <w:bottom w:val="none" w:sz="0" w:space="0" w:color="auto"/>
        <w:right w:val="none" w:sz="0" w:space="0" w:color="auto"/>
      </w:divBdr>
    </w:div>
    <w:div w:id="906456521">
      <w:bodyDiv w:val="1"/>
      <w:marLeft w:val="0"/>
      <w:marRight w:val="0"/>
      <w:marTop w:val="0"/>
      <w:marBottom w:val="0"/>
      <w:divBdr>
        <w:top w:val="none" w:sz="0" w:space="0" w:color="auto"/>
        <w:left w:val="none" w:sz="0" w:space="0" w:color="auto"/>
        <w:bottom w:val="none" w:sz="0" w:space="0" w:color="auto"/>
        <w:right w:val="none" w:sz="0" w:space="0" w:color="auto"/>
      </w:divBdr>
    </w:div>
    <w:div w:id="906573961">
      <w:bodyDiv w:val="1"/>
      <w:marLeft w:val="0"/>
      <w:marRight w:val="0"/>
      <w:marTop w:val="0"/>
      <w:marBottom w:val="0"/>
      <w:divBdr>
        <w:top w:val="none" w:sz="0" w:space="0" w:color="auto"/>
        <w:left w:val="none" w:sz="0" w:space="0" w:color="auto"/>
        <w:bottom w:val="none" w:sz="0" w:space="0" w:color="auto"/>
        <w:right w:val="none" w:sz="0" w:space="0" w:color="auto"/>
      </w:divBdr>
    </w:div>
    <w:div w:id="906578000">
      <w:bodyDiv w:val="1"/>
      <w:marLeft w:val="0"/>
      <w:marRight w:val="0"/>
      <w:marTop w:val="0"/>
      <w:marBottom w:val="0"/>
      <w:divBdr>
        <w:top w:val="none" w:sz="0" w:space="0" w:color="auto"/>
        <w:left w:val="none" w:sz="0" w:space="0" w:color="auto"/>
        <w:bottom w:val="none" w:sz="0" w:space="0" w:color="auto"/>
        <w:right w:val="none" w:sz="0" w:space="0" w:color="auto"/>
      </w:divBdr>
    </w:div>
    <w:div w:id="907611992">
      <w:bodyDiv w:val="1"/>
      <w:marLeft w:val="0"/>
      <w:marRight w:val="0"/>
      <w:marTop w:val="0"/>
      <w:marBottom w:val="0"/>
      <w:divBdr>
        <w:top w:val="none" w:sz="0" w:space="0" w:color="auto"/>
        <w:left w:val="none" w:sz="0" w:space="0" w:color="auto"/>
        <w:bottom w:val="none" w:sz="0" w:space="0" w:color="auto"/>
        <w:right w:val="none" w:sz="0" w:space="0" w:color="auto"/>
      </w:divBdr>
    </w:div>
    <w:div w:id="910427974">
      <w:bodyDiv w:val="1"/>
      <w:marLeft w:val="0"/>
      <w:marRight w:val="0"/>
      <w:marTop w:val="0"/>
      <w:marBottom w:val="0"/>
      <w:divBdr>
        <w:top w:val="none" w:sz="0" w:space="0" w:color="auto"/>
        <w:left w:val="none" w:sz="0" w:space="0" w:color="auto"/>
        <w:bottom w:val="none" w:sz="0" w:space="0" w:color="auto"/>
        <w:right w:val="none" w:sz="0" w:space="0" w:color="auto"/>
      </w:divBdr>
    </w:div>
    <w:div w:id="910700890">
      <w:bodyDiv w:val="1"/>
      <w:marLeft w:val="0"/>
      <w:marRight w:val="0"/>
      <w:marTop w:val="0"/>
      <w:marBottom w:val="0"/>
      <w:divBdr>
        <w:top w:val="none" w:sz="0" w:space="0" w:color="auto"/>
        <w:left w:val="none" w:sz="0" w:space="0" w:color="auto"/>
        <w:bottom w:val="none" w:sz="0" w:space="0" w:color="auto"/>
        <w:right w:val="none" w:sz="0" w:space="0" w:color="auto"/>
      </w:divBdr>
    </w:div>
    <w:div w:id="912856021">
      <w:bodyDiv w:val="1"/>
      <w:marLeft w:val="0"/>
      <w:marRight w:val="0"/>
      <w:marTop w:val="0"/>
      <w:marBottom w:val="0"/>
      <w:divBdr>
        <w:top w:val="none" w:sz="0" w:space="0" w:color="auto"/>
        <w:left w:val="none" w:sz="0" w:space="0" w:color="auto"/>
        <w:bottom w:val="none" w:sz="0" w:space="0" w:color="auto"/>
        <w:right w:val="none" w:sz="0" w:space="0" w:color="auto"/>
      </w:divBdr>
    </w:div>
    <w:div w:id="917985110">
      <w:bodyDiv w:val="1"/>
      <w:marLeft w:val="0"/>
      <w:marRight w:val="0"/>
      <w:marTop w:val="0"/>
      <w:marBottom w:val="0"/>
      <w:divBdr>
        <w:top w:val="none" w:sz="0" w:space="0" w:color="auto"/>
        <w:left w:val="none" w:sz="0" w:space="0" w:color="auto"/>
        <w:bottom w:val="none" w:sz="0" w:space="0" w:color="auto"/>
        <w:right w:val="none" w:sz="0" w:space="0" w:color="auto"/>
      </w:divBdr>
    </w:div>
    <w:div w:id="918635249">
      <w:bodyDiv w:val="1"/>
      <w:marLeft w:val="0"/>
      <w:marRight w:val="0"/>
      <w:marTop w:val="0"/>
      <w:marBottom w:val="0"/>
      <w:divBdr>
        <w:top w:val="none" w:sz="0" w:space="0" w:color="auto"/>
        <w:left w:val="none" w:sz="0" w:space="0" w:color="auto"/>
        <w:bottom w:val="none" w:sz="0" w:space="0" w:color="auto"/>
        <w:right w:val="none" w:sz="0" w:space="0" w:color="auto"/>
      </w:divBdr>
    </w:div>
    <w:div w:id="919751826">
      <w:bodyDiv w:val="1"/>
      <w:marLeft w:val="0"/>
      <w:marRight w:val="0"/>
      <w:marTop w:val="0"/>
      <w:marBottom w:val="0"/>
      <w:divBdr>
        <w:top w:val="none" w:sz="0" w:space="0" w:color="auto"/>
        <w:left w:val="none" w:sz="0" w:space="0" w:color="auto"/>
        <w:bottom w:val="none" w:sz="0" w:space="0" w:color="auto"/>
        <w:right w:val="none" w:sz="0" w:space="0" w:color="auto"/>
      </w:divBdr>
    </w:div>
    <w:div w:id="923684878">
      <w:bodyDiv w:val="1"/>
      <w:marLeft w:val="0"/>
      <w:marRight w:val="0"/>
      <w:marTop w:val="0"/>
      <w:marBottom w:val="0"/>
      <w:divBdr>
        <w:top w:val="none" w:sz="0" w:space="0" w:color="auto"/>
        <w:left w:val="none" w:sz="0" w:space="0" w:color="auto"/>
        <w:bottom w:val="none" w:sz="0" w:space="0" w:color="auto"/>
        <w:right w:val="none" w:sz="0" w:space="0" w:color="auto"/>
      </w:divBdr>
    </w:div>
    <w:div w:id="926427341">
      <w:bodyDiv w:val="1"/>
      <w:marLeft w:val="0"/>
      <w:marRight w:val="0"/>
      <w:marTop w:val="0"/>
      <w:marBottom w:val="0"/>
      <w:divBdr>
        <w:top w:val="none" w:sz="0" w:space="0" w:color="auto"/>
        <w:left w:val="none" w:sz="0" w:space="0" w:color="auto"/>
        <w:bottom w:val="none" w:sz="0" w:space="0" w:color="auto"/>
        <w:right w:val="none" w:sz="0" w:space="0" w:color="auto"/>
      </w:divBdr>
    </w:div>
    <w:div w:id="927006813">
      <w:bodyDiv w:val="1"/>
      <w:marLeft w:val="0"/>
      <w:marRight w:val="0"/>
      <w:marTop w:val="0"/>
      <w:marBottom w:val="0"/>
      <w:divBdr>
        <w:top w:val="none" w:sz="0" w:space="0" w:color="auto"/>
        <w:left w:val="none" w:sz="0" w:space="0" w:color="auto"/>
        <w:bottom w:val="none" w:sz="0" w:space="0" w:color="auto"/>
        <w:right w:val="none" w:sz="0" w:space="0" w:color="auto"/>
      </w:divBdr>
    </w:div>
    <w:div w:id="928852048">
      <w:bodyDiv w:val="1"/>
      <w:marLeft w:val="0"/>
      <w:marRight w:val="0"/>
      <w:marTop w:val="0"/>
      <w:marBottom w:val="0"/>
      <w:divBdr>
        <w:top w:val="none" w:sz="0" w:space="0" w:color="auto"/>
        <w:left w:val="none" w:sz="0" w:space="0" w:color="auto"/>
        <w:bottom w:val="none" w:sz="0" w:space="0" w:color="auto"/>
        <w:right w:val="none" w:sz="0" w:space="0" w:color="auto"/>
      </w:divBdr>
    </w:div>
    <w:div w:id="929124025">
      <w:bodyDiv w:val="1"/>
      <w:marLeft w:val="0"/>
      <w:marRight w:val="0"/>
      <w:marTop w:val="0"/>
      <w:marBottom w:val="0"/>
      <w:divBdr>
        <w:top w:val="none" w:sz="0" w:space="0" w:color="auto"/>
        <w:left w:val="none" w:sz="0" w:space="0" w:color="auto"/>
        <w:bottom w:val="none" w:sz="0" w:space="0" w:color="auto"/>
        <w:right w:val="none" w:sz="0" w:space="0" w:color="auto"/>
      </w:divBdr>
    </w:div>
    <w:div w:id="929698164">
      <w:bodyDiv w:val="1"/>
      <w:marLeft w:val="0"/>
      <w:marRight w:val="0"/>
      <w:marTop w:val="0"/>
      <w:marBottom w:val="0"/>
      <w:divBdr>
        <w:top w:val="none" w:sz="0" w:space="0" w:color="auto"/>
        <w:left w:val="none" w:sz="0" w:space="0" w:color="auto"/>
        <w:bottom w:val="none" w:sz="0" w:space="0" w:color="auto"/>
        <w:right w:val="none" w:sz="0" w:space="0" w:color="auto"/>
      </w:divBdr>
    </w:div>
    <w:div w:id="930235479">
      <w:bodyDiv w:val="1"/>
      <w:marLeft w:val="0"/>
      <w:marRight w:val="0"/>
      <w:marTop w:val="0"/>
      <w:marBottom w:val="0"/>
      <w:divBdr>
        <w:top w:val="none" w:sz="0" w:space="0" w:color="auto"/>
        <w:left w:val="none" w:sz="0" w:space="0" w:color="auto"/>
        <w:bottom w:val="none" w:sz="0" w:space="0" w:color="auto"/>
        <w:right w:val="none" w:sz="0" w:space="0" w:color="auto"/>
      </w:divBdr>
    </w:div>
    <w:div w:id="930239515">
      <w:bodyDiv w:val="1"/>
      <w:marLeft w:val="0"/>
      <w:marRight w:val="0"/>
      <w:marTop w:val="0"/>
      <w:marBottom w:val="0"/>
      <w:divBdr>
        <w:top w:val="none" w:sz="0" w:space="0" w:color="auto"/>
        <w:left w:val="none" w:sz="0" w:space="0" w:color="auto"/>
        <w:bottom w:val="none" w:sz="0" w:space="0" w:color="auto"/>
        <w:right w:val="none" w:sz="0" w:space="0" w:color="auto"/>
      </w:divBdr>
    </w:div>
    <w:div w:id="930429210">
      <w:bodyDiv w:val="1"/>
      <w:marLeft w:val="0"/>
      <w:marRight w:val="0"/>
      <w:marTop w:val="0"/>
      <w:marBottom w:val="0"/>
      <w:divBdr>
        <w:top w:val="none" w:sz="0" w:space="0" w:color="auto"/>
        <w:left w:val="none" w:sz="0" w:space="0" w:color="auto"/>
        <w:bottom w:val="none" w:sz="0" w:space="0" w:color="auto"/>
        <w:right w:val="none" w:sz="0" w:space="0" w:color="auto"/>
      </w:divBdr>
    </w:div>
    <w:div w:id="931082390">
      <w:bodyDiv w:val="1"/>
      <w:marLeft w:val="0"/>
      <w:marRight w:val="0"/>
      <w:marTop w:val="0"/>
      <w:marBottom w:val="0"/>
      <w:divBdr>
        <w:top w:val="none" w:sz="0" w:space="0" w:color="auto"/>
        <w:left w:val="none" w:sz="0" w:space="0" w:color="auto"/>
        <w:bottom w:val="none" w:sz="0" w:space="0" w:color="auto"/>
        <w:right w:val="none" w:sz="0" w:space="0" w:color="auto"/>
      </w:divBdr>
    </w:div>
    <w:div w:id="931814122">
      <w:bodyDiv w:val="1"/>
      <w:marLeft w:val="0"/>
      <w:marRight w:val="0"/>
      <w:marTop w:val="0"/>
      <w:marBottom w:val="0"/>
      <w:divBdr>
        <w:top w:val="none" w:sz="0" w:space="0" w:color="auto"/>
        <w:left w:val="none" w:sz="0" w:space="0" w:color="auto"/>
        <w:bottom w:val="none" w:sz="0" w:space="0" w:color="auto"/>
        <w:right w:val="none" w:sz="0" w:space="0" w:color="auto"/>
      </w:divBdr>
    </w:div>
    <w:div w:id="932512994">
      <w:bodyDiv w:val="1"/>
      <w:marLeft w:val="0"/>
      <w:marRight w:val="0"/>
      <w:marTop w:val="0"/>
      <w:marBottom w:val="0"/>
      <w:divBdr>
        <w:top w:val="none" w:sz="0" w:space="0" w:color="auto"/>
        <w:left w:val="none" w:sz="0" w:space="0" w:color="auto"/>
        <w:bottom w:val="none" w:sz="0" w:space="0" w:color="auto"/>
        <w:right w:val="none" w:sz="0" w:space="0" w:color="auto"/>
      </w:divBdr>
    </w:div>
    <w:div w:id="933518098">
      <w:bodyDiv w:val="1"/>
      <w:marLeft w:val="0"/>
      <w:marRight w:val="0"/>
      <w:marTop w:val="0"/>
      <w:marBottom w:val="0"/>
      <w:divBdr>
        <w:top w:val="none" w:sz="0" w:space="0" w:color="auto"/>
        <w:left w:val="none" w:sz="0" w:space="0" w:color="auto"/>
        <w:bottom w:val="none" w:sz="0" w:space="0" w:color="auto"/>
        <w:right w:val="none" w:sz="0" w:space="0" w:color="auto"/>
      </w:divBdr>
    </w:div>
    <w:div w:id="933980654">
      <w:bodyDiv w:val="1"/>
      <w:marLeft w:val="0"/>
      <w:marRight w:val="0"/>
      <w:marTop w:val="0"/>
      <w:marBottom w:val="0"/>
      <w:divBdr>
        <w:top w:val="none" w:sz="0" w:space="0" w:color="auto"/>
        <w:left w:val="none" w:sz="0" w:space="0" w:color="auto"/>
        <w:bottom w:val="none" w:sz="0" w:space="0" w:color="auto"/>
        <w:right w:val="none" w:sz="0" w:space="0" w:color="auto"/>
      </w:divBdr>
    </w:div>
    <w:div w:id="936212066">
      <w:bodyDiv w:val="1"/>
      <w:marLeft w:val="0"/>
      <w:marRight w:val="0"/>
      <w:marTop w:val="0"/>
      <w:marBottom w:val="0"/>
      <w:divBdr>
        <w:top w:val="none" w:sz="0" w:space="0" w:color="auto"/>
        <w:left w:val="none" w:sz="0" w:space="0" w:color="auto"/>
        <w:bottom w:val="none" w:sz="0" w:space="0" w:color="auto"/>
        <w:right w:val="none" w:sz="0" w:space="0" w:color="auto"/>
      </w:divBdr>
    </w:div>
    <w:div w:id="938950735">
      <w:bodyDiv w:val="1"/>
      <w:marLeft w:val="0"/>
      <w:marRight w:val="0"/>
      <w:marTop w:val="0"/>
      <w:marBottom w:val="0"/>
      <w:divBdr>
        <w:top w:val="none" w:sz="0" w:space="0" w:color="auto"/>
        <w:left w:val="none" w:sz="0" w:space="0" w:color="auto"/>
        <w:bottom w:val="none" w:sz="0" w:space="0" w:color="auto"/>
        <w:right w:val="none" w:sz="0" w:space="0" w:color="auto"/>
      </w:divBdr>
    </w:div>
    <w:div w:id="939803430">
      <w:bodyDiv w:val="1"/>
      <w:marLeft w:val="0"/>
      <w:marRight w:val="0"/>
      <w:marTop w:val="0"/>
      <w:marBottom w:val="0"/>
      <w:divBdr>
        <w:top w:val="none" w:sz="0" w:space="0" w:color="auto"/>
        <w:left w:val="none" w:sz="0" w:space="0" w:color="auto"/>
        <w:bottom w:val="none" w:sz="0" w:space="0" w:color="auto"/>
        <w:right w:val="none" w:sz="0" w:space="0" w:color="auto"/>
      </w:divBdr>
    </w:div>
    <w:div w:id="940451285">
      <w:bodyDiv w:val="1"/>
      <w:marLeft w:val="0"/>
      <w:marRight w:val="0"/>
      <w:marTop w:val="0"/>
      <w:marBottom w:val="0"/>
      <w:divBdr>
        <w:top w:val="none" w:sz="0" w:space="0" w:color="auto"/>
        <w:left w:val="none" w:sz="0" w:space="0" w:color="auto"/>
        <w:bottom w:val="none" w:sz="0" w:space="0" w:color="auto"/>
        <w:right w:val="none" w:sz="0" w:space="0" w:color="auto"/>
      </w:divBdr>
    </w:div>
    <w:div w:id="945766793">
      <w:bodyDiv w:val="1"/>
      <w:marLeft w:val="0"/>
      <w:marRight w:val="0"/>
      <w:marTop w:val="0"/>
      <w:marBottom w:val="0"/>
      <w:divBdr>
        <w:top w:val="none" w:sz="0" w:space="0" w:color="auto"/>
        <w:left w:val="none" w:sz="0" w:space="0" w:color="auto"/>
        <w:bottom w:val="none" w:sz="0" w:space="0" w:color="auto"/>
        <w:right w:val="none" w:sz="0" w:space="0" w:color="auto"/>
      </w:divBdr>
    </w:div>
    <w:div w:id="946043748">
      <w:bodyDiv w:val="1"/>
      <w:marLeft w:val="0"/>
      <w:marRight w:val="0"/>
      <w:marTop w:val="0"/>
      <w:marBottom w:val="0"/>
      <w:divBdr>
        <w:top w:val="none" w:sz="0" w:space="0" w:color="auto"/>
        <w:left w:val="none" w:sz="0" w:space="0" w:color="auto"/>
        <w:bottom w:val="none" w:sz="0" w:space="0" w:color="auto"/>
        <w:right w:val="none" w:sz="0" w:space="0" w:color="auto"/>
      </w:divBdr>
    </w:div>
    <w:div w:id="946346576">
      <w:bodyDiv w:val="1"/>
      <w:marLeft w:val="0"/>
      <w:marRight w:val="0"/>
      <w:marTop w:val="0"/>
      <w:marBottom w:val="0"/>
      <w:divBdr>
        <w:top w:val="none" w:sz="0" w:space="0" w:color="auto"/>
        <w:left w:val="none" w:sz="0" w:space="0" w:color="auto"/>
        <w:bottom w:val="none" w:sz="0" w:space="0" w:color="auto"/>
        <w:right w:val="none" w:sz="0" w:space="0" w:color="auto"/>
      </w:divBdr>
    </w:div>
    <w:div w:id="947860042">
      <w:bodyDiv w:val="1"/>
      <w:marLeft w:val="0"/>
      <w:marRight w:val="0"/>
      <w:marTop w:val="0"/>
      <w:marBottom w:val="0"/>
      <w:divBdr>
        <w:top w:val="none" w:sz="0" w:space="0" w:color="auto"/>
        <w:left w:val="none" w:sz="0" w:space="0" w:color="auto"/>
        <w:bottom w:val="none" w:sz="0" w:space="0" w:color="auto"/>
        <w:right w:val="none" w:sz="0" w:space="0" w:color="auto"/>
      </w:divBdr>
    </w:div>
    <w:div w:id="948050254">
      <w:bodyDiv w:val="1"/>
      <w:marLeft w:val="0"/>
      <w:marRight w:val="0"/>
      <w:marTop w:val="0"/>
      <w:marBottom w:val="0"/>
      <w:divBdr>
        <w:top w:val="none" w:sz="0" w:space="0" w:color="auto"/>
        <w:left w:val="none" w:sz="0" w:space="0" w:color="auto"/>
        <w:bottom w:val="none" w:sz="0" w:space="0" w:color="auto"/>
        <w:right w:val="none" w:sz="0" w:space="0" w:color="auto"/>
      </w:divBdr>
    </w:div>
    <w:div w:id="949626175">
      <w:bodyDiv w:val="1"/>
      <w:marLeft w:val="0"/>
      <w:marRight w:val="0"/>
      <w:marTop w:val="0"/>
      <w:marBottom w:val="0"/>
      <w:divBdr>
        <w:top w:val="none" w:sz="0" w:space="0" w:color="auto"/>
        <w:left w:val="none" w:sz="0" w:space="0" w:color="auto"/>
        <w:bottom w:val="none" w:sz="0" w:space="0" w:color="auto"/>
        <w:right w:val="none" w:sz="0" w:space="0" w:color="auto"/>
      </w:divBdr>
    </w:div>
    <w:div w:id="950016657">
      <w:bodyDiv w:val="1"/>
      <w:marLeft w:val="0"/>
      <w:marRight w:val="0"/>
      <w:marTop w:val="0"/>
      <w:marBottom w:val="0"/>
      <w:divBdr>
        <w:top w:val="none" w:sz="0" w:space="0" w:color="auto"/>
        <w:left w:val="none" w:sz="0" w:space="0" w:color="auto"/>
        <w:bottom w:val="none" w:sz="0" w:space="0" w:color="auto"/>
        <w:right w:val="none" w:sz="0" w:space="0" w:color="auto"/>
      </w:divBdr>
    </w:div>
    <w:div w:id="950478893">
      <w:bodyDiv w:val="1"/>
      <w:marLeft w:val="0"/>
      <w:marRight w:val="0"/>
      <w:marTop w:val="0"/>
      <w:marBottom w:val="0"/>
      <w:divBdr>
        <w:top w:val="none" w:sz="0" w:space="0" w:color="auto"/>
        <w:left w:val="none" w:sz="0" w:space="0" w:color="auto"/>
        <w:bottom w:val="none" w:sz="0" w:space="0" w:color="auto"/>
        <w:right w:val="none" w:sz="0" w:space="0" w:color="auto"/>
      </w:divBdr>
    </w:div>
    <w:div w:id="950740984">
      <w:bodyDiv w:val="1"/>
      <w:marLeft w:val="0"/>
      <w:marRight w:val="0"/>
      <w:marTop w:val="0"/>
      <w:marBottom w:val="0"/>
      <w:divBdr>
        <w:top w:val="none" w:sz="0" w:space="0" w:color="auto"/>
        <w:left w:val="none" w:sz="0" w:space="0" w:color="auto"/>
        <w:bottom w:val="none" w:sz="0" w:space="0" w:color="auto"/>
        <w:right w:val="none" w:sz="0" w:space="0" w:color="auto"/>
      </w:divBdr>
    </w:div>
    <w:div w:id="953287685">
      <w:bodyDiv w:val="1"/>
      <w:marLeft w:val="0"/>
      <w:marRight w:val="0"/>
      <w:marTop w:val="0"/>
      <w:marBottom w:val="0"/>
      <w:divBdr>
        <w:top w:val="none" w:sz="0" w:space="0" w:color="auto"/>
        <w:left w:val="none" w:sz="0" w:space="0" w:color="auto"/>
        <w:bottom w:val="none" w:sz="0" w:space="0" w:color="auto"/>
        <w:right w:val="none" w:sz="0" w:space="0" w:color="auto"/>
      </w:divBdr>
    </w:div>
    <w:div w:id="957376655">
      <w:bodyDiv w:val="1"/>
      <w:marLeft w:val="0"/>
      <w:marRight w:val="0"/>
      <w:marTop w:val="0"/>
      <w:marBottom w:val="0"/>
      <w:divBdr>
        <w:top w:val="none" w:sz="0" w:space="0" w:color="auto"/>
        <w:left w:val="none" w:sz="0" w:space="0" w:color="auto"/>
        <w:bottom w:val="none" w:sz="0" w:space="0" w:color="auto"/>
        <w:right w:val="none" w:sz="0" w:space="0" w:color="auto"/>
      </w:divBdr>
    </w:div>
    <w:div w:id="957949344">
      <w:bodyDiv w:val="1"/>
      <w:marLeft w:val="0"/>
      <w:marRight w:val="0"/>
      <w:marTop w:val="0"/>
      <w:marBottom w:val="0"/>
      <w:divBdr>
        <w:top w:val="none" w:sz="0" w:space="0" w:color="auto"/>
        <w:left w:val="none" w:sz="0" w:space="0" w:color="auto"/>
        <w:bottom w:val="none" w:sz="0" w:space="0" w:color="auto"/>
        <w:right w:val="none" w:sz="0" w:space="0" w:color="auto"/>
      </w:divBdr>
    </w:div>
    <w:div w:id="961694692">
      <w:bodyDiv w:val="1"/>
      <w:marLeft w:val="0"/>
      <w:marRight w:val="0"/>
      <w:marTop w:val="0"/>
      <w:marBottom w:val="0"/>
      <w:divBdr>
        <w:top w:val="none" w:sz="0" w:space="0" w:color="auto"/>
        <w:left w:val="none" w:sz="0" w:space="0" w:color="auto"/>
        <w:bottom w:val="none" w:sz="0" w:space="0" w:color="auto"/>
        <w:right w:val="none" w:sz="0" w:space="0" w:color="auto"/>
      </w:divBdr>
    </w:div>
    <w:div w:id="962152963">
      <w:bodyDiv w:val="1"/>
      <w:marLeft w:val="0"/>
      <w:marRight w:val="0"/>
      <w:marTop w:val="0"/>
      <w:marBottom w:val="0"/>
      <w:divBdr>
        <w:top w:val="none" w:sz="0" w:space="0" w:color="auto"/>
        <w:left w:val="none" w:sz="0" w:space="0" w:color="auto"/>
        <w:bottom w:val="none" w:sz="0" w:space="0" w:color="auto"/>
        <w:right w:val="none" w:sz="0" w:space="0" w:color="auto"/>
      </w:divBdr>
    </w:div>
    <w:div w:id="965693932">
      <w:bodyDiv w:val="1"/>
      <w:marLeft w:val="0"/>
      <w:marRight w:val="0"/>
      <w:marTop w:val="0"/>
      <w:marBottom w:val="0"/>
      <w:divBdr>
        <w:top w:val="none" w:sz="0" w:space="0" w:color="auto"/>
        <w:left w:val="none" w:sz="0" w:space="0" w:color="auto"/>
        <w:bottom w:val="none" w:sz="0" w:space="0" w:color="auto"/>
        <w:right w:val="none" w:sz="0" w:space="0" w:color="auto"/>
      </w:divBdr>
    </w:div>
    <w:div w:id="967473900">
      <w:bodyDiv w:val="1"/>
      <w:marLeft w:val="0"/>
      <w:marRight w:val="0"/>
      <w:marTop w:val="0"/>
      <w:marBottom w:val="0"/>
      <w:divBdr>
        <w:top w:val="none" w:sz="0" w:space="0" w:color="auto"/>
        <w:left w:val="none" w:sz="0" w:space="0" w:color="auto"/>
        <w:bottom w:val="none" w:sz="0" w:space="0" w:color="auto"/>
        <w:right w:val="none" w:sz="0" w:space="0" w:color="auto"/>
      </w:divBdr>
    </w:div>
    <w:div w:id="968509700">
      <w:bodyDiv w:val="1"/>
      <w:marLeft w:val="0"/>
      <w:marRight w:val="0"/>
      <w:marTop w:val="0"/>
      <w:marBottom w:val="0"/>
      <w:divBdr>
        <w:top w:val="none" w:sz="0" w:space="0" w:color="auto"/>
        <w:left w:val="none" w:sz="0" w:space="0" w:color="auto"/>
        <w:bottom w:val="none" w:sz="0" w:space="0" w:color="auto"/>
        <w:right w:val="none" w:sz="0" w:space="0" w:color="auto"/>
      </w:divBdr>
    </w:div>
    <w:div w:id="968777102">
      <w:bodyDiv w:val="1"/>
      <w:marLeft w:val="0"/>
      <w:marRight w:val="0"/>
      <w:marTop w:val="0"/>
      <w:marBottom w:val="0"/>
      <w:divBdr>
        <w:top w:val="none" w:sz="0" w:space="0" w:color="auto"/>
        <w:left w:val="none" w:sz="0" w:space="0" w:color="auto"/>
        <w:bottom w:val="none" w:sz="0" w:space="0" w:color="auto"/>
        <w:right w:val="none" w:sz="0" w:space="0" w:color="auto"/>
      </w:divBdr>
    </w:div>
    <w:div w:id="971331772">
      <w:bodyDiv w:val="1"/>
      <w:marLeft w:val="0"/>
      <w:marRight w:val="0"/>
      <w:marTop w:val="0"/>
      <w:marBottom w:val="0"/>
      <w:divBdr>
        <w:top w:val="none" w:sz="0" w:space="0" w:color="auto"/>
        <w:left w:val="none" w:sz="0" w:space="0" w:color="auto"/>
        <w:bottom w:val="none" w:sz="0" w:space="0" w:color="auto"/>
        <w:right w:val="none" w:sz="0" w:space="0" w:color="auto"/>
      </w:divBdr>
    </w:div>
    <w:div w:id="971789859">
      <w:bodyDiv w:val="1"/>
      <w:marLeft w:val="0"/>
      <w:marRight w:val="0"/>
      <w:marTop w:val="0"/>
      <w:marBottom w:val="0"/>
      <w:divBdr>
        <w:top w:val="none" w:sz="0" w:space="0" w:color="auto"/>
        <w:left w:val="none" w:sz="0" w:space="0" w:color="auto"/>
        <w:bottom w:val="none" w:sz="0" w:space="0" w:color="auto"/>
        <w:right w:val="none" w:sz="0" w:space="0" w:color="auto"/>
      </w:divBdr>
    </w:div>
    <w:div w:id="973288344">
      <w:bodyDiv w:val="1"/>
      <w:marLeft w:val="0"/>
      <w:marRight w:val="0"/>
      <w:marTop w:val="0"/>
      <w:marBottom w:val="0"/>
      <w:divBdr>
        <w:top w:val="none" w:sz="0" w:space="0" w:color="auto"/>
        <w:left w:val="none" w:sz="0" w:space="0" w:color="auto"/>
        <w:bottom w:val="none" w:sz="0" w:space="0" w:color="auto"/>
        <w:right w:val="none" w:sz="0" w:space="0" w:color="auto"/>
      </w:divBdr>
    </w:div>
    <w:div w:id="973414031">
      <w:bodyDiv w:val="1"/>
      <w:marLeft w:val="0"/>
      <w:marRight w:val="0"/>
      <w:marTop w:val="0"/>
      <w:marBottom w:val="0"/>
      <w:divBdr>
        <w:top w:val="none" w:sz="0" w:space="0" w:color="auto"/>
        <w:left w:val="none" w:sz="0" w:space="0" w:color="auto"/>
        <w:bottom w:val="none" w:sz="0" w:space="0" w:color="auto"/>
        <w:right w:val="none" w:sz="0" w:space="0" w:color="auto"/>
      </w:divBdr>
    </w:div>
    <w:div w:id="973681808">
      <w:bodyDiv w:val="1"/>
      <w:marLeft w:val="0"/>
      <w:marRight w:val="0"/>
      <w:marTop w:val="0"/>
      <w:marBottom w:val="0"/>
      <w:divBdr>
        <w:top w:val="none" w:sz="0" w:space="0" w:color="auto"/>
        <w:left w:val="none" w:sz="0" w:space="0" w:color="auto"/>
        <w:bottom w:val="none" w:sz="0" w:space="0" w:color="auto"/>
        <w:right w:val="none" w:sz="0" w:space="0" w:color="auto"/>
      </w:divBdr>
    </w:div>
    <w:div w:id="974917853">
      <w:bodyDiv w:val="1"/>
      <w:marLeft w:val="0"/>
      <w:marRight w:val="0"/>
      <w:marTop w:val="0"/>
      <w:marBottom w:val="0"/>
      <w:divBdr>
        <w:top w:val="none" w:sz="0" w:space="0" w:color="auto"/>
        <w:left w:val="none" w:sz="0" w:space="0" w:color="auto"/>
        <w:bottom w:val="none" w:sz="0" w:space="0" w:color="auto"/>
        <w:right w:val="none" w:sz="0" w:space="0" w:color="auto"/>
      </w:divBdr>
    </w:div>
    <w:div w:id="975642247">
      <w:bodyDiv w:val="1"/>
      <w:marLeft w:val="0"/>
      <w:marRight w:val="0"/>
      <w:marTop w:val="0"/>
      <w:marBottom w:val="0"/>
      <w:divBdr>
        <w:top w:val="none" w:sz="0" w:space="0" w:color="auto"/>
        <w:left w:val="none" w:sz="0" w:space="0" w:color="auto"/>
        <w:bottom w:val="none" w:sz="0" w:space="0" w:color="auto"/>
        <w:right w:val="none" w:sz="0" w:space="0" w:color="auto"/>
      </w:divBdr>
    </w:div>
    <w:div w:id="975833952">
      <w:bodyDiv w:val="1"/>
      <w:marLeft w:val="0"/>
      <w:marRight w:val="0"/>
      <w:marTop w:val="0"/>
      <w:marBottom w:val="0"/>
      <w:divBdr>
        <w:top w:val="none" w:sz="0" w:space="0" w:color="auto"/>
        <w:left w:val="none" w:sz="0" w:space="0" w:color="auto"/>
        <w:bottom w:val="none" w:sz="0" w:space="0" w:color="auto"/>
        <w:right w:val="none" w:sz="0" w:space="0" w:color="auto"/>
      </w:divBdr>
    </w:div>
    <w:div w:id="976422740">
      <w:bodyDiv w:val="1"/>
      <w:marLeft w:val="0"/>
      <w:marRight w:val="0"/>
      <w:marTop w:val="0"/>
      <w:marBottom w:val="0"/>
      <w:divBdr>
        <w:top w:val="none" w:sz="0" w:space="0" w:color="auto"/>
        <w:left w:val="none" w:sz="0" w:space="0" w:color="auto"/>
        <w:bottom w:val="none" w:sz="0" w:space="0" w:color="auto"/>
        <w:right w:val="none" w:sz="0" w:space="0" w:color="auto"/>
      </w:divBdr>
    </w:div>
    <w:div w:id="978263532">
      <w:bodyDiv w:val="1"/>
      <w:marLeft w:val="0"/>
      <w:marRight w:val="0"/>
      <w:marTop w:val="0"/>
      <w:marBottom w:val="0"/>
      <w:divBdr>
        <w:top w:val="none" w:sz="0" w:space="0" w:color="auto"/>
        <w:left w:val="none" w:sz="0" w:space="0" w:color="auto"/>
        <w:bottom w:val="none" w:sz="0" w:space="0" w:color="auto"/>
        <w:right w:val="none" w:sz="0" w:space="0" w:color="auto"/>
      </w:divBdr>
    </w:div>
    <w:div w:id="979262503">
      <w:bodyDiv w:val="1"/>
      <w:marLeft w:val="0"/>
      <w:marRight w:val="0"/>
      <w:marTop w:val="0"/>
      <w:marBottom w:val="0"/>
      <w:divBdr>
        <w:top w:val="none" w:sz="0" w:space="0" w:color="auto"/>
        <w:left w:val="none" w:sz="0" w:space="0" w:color="auto"/>
        <w:bottom w:val="none" w:sz="0" w:space="0" w:color="auto"/>
        <w:right w:val="none" w:sz="0" w:space="0" w:color="auto"/>
      </w:divBdr>
    </w:div>
    <w:div w:id="981881749">
      <w:bodyDiv w:val="1"/>
      <w:marLeft w:val="0"/>
      <w:marRight w:val="0"/>
      <w:marTop w:val="0"/>
      <w:marBottom w:val="0"/>
      <w:divBdr>
        <w:top w:val="none" w:sz="0" w:space="0" w:color="auto"/>
        <w:left w:val="none" w:sz="0" w:space="0" w:color="auto"/>
        <w:bottom w:val="none" w:sz="0" w:space="0" w:color="auto"/>
        <w:right w:val="none" w:sz="0" w:space="0" w:color="auto"/>
      </w:divBdr>
    </w:div>
    <w:div w:id="981891156">
      <w:bodyDiv w:val="1"/>
      <w:marLeft w:val="0"/>
      <w:marRight w:val="0"/>
      <w:marTop w:val="0"/>
      <w:marBottom w:val="0"/>
      <w:divBdr>
        <w:top w:val="none" w:sz="0" w:space="0" w:color="auto"/>
        <w:left w:val="none" w:sz="0" w:space="0" w:color="auto"/>
        <w:bottom w:val="none" w:sz="0" w:space="0" w:color="auto"/>
        <w:right w:val="none" w:sz="0" w:space="0" w:color="auto"/>
      </w:divBdr>
    </w:div>
    <w:div w:id="981931511">
      <w:bodyDiv w:val="1"/>
      <w:marLeft w:val="0"/>
      <w:marRight w:val="0"/>
      <w:marTop w:val="0"/>
      <w:marBottom w:val="0"/>
      <w:divBdr>
        <w:top w:val="none" w:sz="0" w:space="0" w:color="auto"/>
        <w:left w:val="none" w:sz="0" w:space="0" w:color="auto"/>
        <w:bottom w:val="none" w:sz="0" w:space="0" w:color="auto"/>
        <w:right w:val="none" w:sz="0" w:space="0" w:color="auto"/>
      </w:divBdr>
    </w:div>
    <w:div w:id="982543354">
      <w:bodyDiv w:val="1"/>
      <w:marLeft w:val="0"/>
      <w:marRight w:val="0"/>
      <w:marTop w:val="0"/>
      <w:marBottom w:val="0"/>
      <w:divBdr>
        <w:top w:val="none" w:sz="0" w:space="0" w:color="auto"/>
        <w:left w:val="none" w:sz="0" w:space="0" w:color="auto"/>
        <w:bottom w:val="none" w:sz="0" w:space="0" w:color="auto"/>
        <w:right w:val="none" w:sz="0" w:space="0" w:color="auto"/>
      </w:divBdr>
    </w:div>
    <w:div w:id="984358831">
      <w:bodyDiv w:val="1"/>
      <w:marLeft w:val="0"/>
      <w:marRight w:val="0"/>
      <w:marTop w:val="0"/>
      <w:marBottom w:val="0"/>
      <w:divBdr>
        <w:top w:val="none" w:sz="0" w:space="0" w:color="auto"/>
        <w:left w:val="none" w:sz="0" w:space="0" w:color="auto"/>
        <w:bottom w:val="none" w:sz="0" w:space="0" w:color="auto"/>
        <w:right w:val="none" w:sz="0" w:space="0" w:color="auto"/>
      </w:divBdr>
    </w:div>
    <w:div w:id="984579926">
      <w:bodyDiv w:val="1"/>
      <w:marLeft w:val="0"/>
      <w:marRight w:val="0"/>
      <w:marTop w:val="0"/>
      <w:marBottom w:val="0"/>
      <w:divBdr>
        <w:top w:val="none" w:sz="0" w:space="0" w:color="auto"/>
        <w:left w:val="none" w:sz="0" w:space="0" w:color="auto"/>
        <w:bottom w:val="none" w:sz="0" w:space="0" w:color="auto"/>
        <w:right w:val="none" w:sz="0" w:space="0" w:color="auto"/>
      </w:divBdr>
    </w:div>
    <w:div w:id="984893888">
      <w:bodyDiv w:val="1"/>
      <w:marLeft w:val="0"/>
      <w:marRight w:val="0"/>
      <w:marTop w:val="0"/>
      <w:marBottom w:val="0"/>
      <w:divBdr>
        <w:top w:val="none" w:sz="0" w:space="0" w:color="auto"/>
        <w:left w:val="none" w:sz="0" w:space="0" w:color="auto"/>
        <w:bottom w:val="none" w:sz="0" w:space="0" w:color="auto"/>
        <w:right w:val="none" w:sz="0" w:space="0" w:color="auto"/>
      </w:divBdr>
    </w:div>
    <w:div w:id="985234066">
      <w:bodyDiv w:val="1"/>
      <w:marLeft w:val="0"/>
      <w:marRight w:val="0"/>
      <w:marTop w:val="0"/>
      <w:marBottom w:val="0"/>
      <w:divBdr>
        <w:top w:val="none" w:sz="0" w:space="0" w:color="auto"/>
        <w:left w:val="none" w:sz="0" w:space="0" w:color="auto"/>
        <w:bottom w:val="none" w:sz="0" w:space="0" w:color="auto"/>
        <w:right w:val="none" w:sz="0" w:space="0" w:color="auto"/>
      </w:divBdr>
    </w:div>
    <w:div w:id="985628569">
      <w:bodyDiv w:val="1"/>
      <w:marLeft w:val="0"/>
      <w:marRight w:val="0"/>
      <w:marTop w:val="0"/>
      <w:marBottom w:val="0"/>
      <w:divBdr>
        <w:top w:val="none" w:sz="0" w:space="0" w:color="auto"/>
        <w:left w:val="none" w:sz="0" w:space="0" w:color="auto"/>
        <w:bottom w:val="none" w:sz="0" w:space="0" w:color="auto"/>
        <w:right w:val="none" w:sz="0" w:space="0" w:color="auto"/>
      </w:divBdr>
    </w:div>
    <w:div w:id="988829749">
      <w:bodyDiv w:val="1"/>
      <w:marLeft w:val="0"/>
      <w:marRight w:val="0"/>
      <w:marTop w:val="0"/>
      <w:marBottom w:val="0"/>
      <w:divBdr>
        <w:top w:val="none" w:sz="0" w:space="0" w:color="auto"/>
        <w:left w:val="none" w:sz="0" w:space="0" w:color="auto"/>
        <w:bottom w:val="none" w:sz="0" w:space="0" w:color="auto"/>
        <w:right w:val="none" w:sz="0" w:space="0" w:color="auto"/>
      </w:divBdr>
    </w:div>
    <w:div w:id="989671066">
      <w:bodyDiv w:val="1"/>
      <w:marLeft w:val="0"/>
      <w:marRight w:val="0"/>
      <w:marTop w:val="0"/>
      <w:marBottom w:val="0"/>
      <w:divBdr>
        <w:top w:val="none" w:sz="0" w:space="0" w:color="auto"/>
        <w:left w:val="none" w:sz="0" w:space="0" w:color="auto"/>
        <w:bottom w:val="none" w:sz="0" w:space="0" w:color="auto"/>
        <w:right w:val="none" w:sz="0" w:space="0" w:color="auto"/>
      </w:divBdr>
    </w:div>
    <w:div w:id="989866078">
      <w:bodyDiv w:val="1"/>
      <w:marLeft w:val="0"/>
      <w:marRight w:val="0"/>
      <w:marTop w:val="0"/>
      <w:marBottom w:val="0"/>
      <w:divBdr>
        <w:top w:val="none" w:sz="0" w:space="0" w:color="auto"/>
        <w:left w:val="none" w:sz="0" w:space="0" w:color="auto"/>
        <w:bottom w:val="none" w:sz="0" w:space="0" w:color="auto"/>
        <w:right w:val="none" w:sz="0" w:space="0" w:color="auto"/>
      </w:divBdr>
    </w:div>
    <w:div w:id="990253400">
      <w:bodyDiv w:val="1"/>
      <w:marLeft w:val="0"/>
      <w:marRight w:val="0"/>
      <w:marTop w:val="0"/>
      <w:marBottom w:val="0"/>
      <w:divBdr>
        <w:top w:val="none" w:sz="0" w:space="0" w:color="auto"/>
        <w:left w:val="none" w:sz="0" w:space="0" w:color="auto"/>
        <w:bottom w:val="none" w:sz="0" w:space="0" w:color="auto"/>
        <w:right w:val="none" w:sz="0" w:space="0" w:color="auto"/>
      </w:divBdr>
    </w:div>
    <w:div w:id="991787151">
      <w:bodyDiv w:val="1"/>
      <w:marLeft w:val="0"/>
      <w:marRight w:val="0"/>
      <w:marTop w:val="0"/>
      <w:marBottom w:val="0"/>
      <w:divBdr>
        <w:top w:val="none" w:sz="0" w:space="0" w:color="auto"/>
        <w:left w:val="none" w:sz="0" w:space="0" w:color="auto"/>
        <w:bottom w:val="none" w:sz="0" w:space="0" w:color="auto"/>
        <w:right w:val="none" w:sz="0" w:space="0" w:color="auto"/>
      </w:divBdr>
    </w:div>
    <w:div w:id="992291362">
      <w:bodyDiv w:val="1"/>
      <w:marLeft w:val="0"/>
      <w:marRight w:val="0"/>
      <w:marTop w:val="0"/>
      <w:marBottom w:val="0"/>
      <w:divBdr>
        <w:top w:val="none" w:sz="0" w:space="0" w:color="auto"/>
        <w:left w:val="none" w:sz="0" w:space="0" w:color="auto"/>
        <w:bottom w:val="none" w:sz="0" w:space="0" w:color="auto"/>
        <w:right w:val="none" w:sz="0" w:space="0" w:color="auto"/>
      </w:divBdr>
    </w:div>
    <w:div w:id="994530703">
      <w:bodyDiv w:val="1"/>
      <w:marLeft w:val="0"/>
      <w:marRight w:val="0"/>
      <w:marTop w:val="0"/>
      <w:marBottom w:val="0"/>
      <w:divBdr>
        <w:top w:val="none" w:sz="0" w:space="0" w:color="auto"/>
        <w:left w:val="none" w:sz="0" w:space="0" w:color="auto"/>
        <w:bottom w:val="none" w:sz="0" w:space="0" w:color="auto"/>
        <w:right w:val="none" w:sz="0" w:space="0" w:color="auto"/>
      </w:divBdr>
    </w:div>
    <w:div w:id="995524425">
      <w:bodyDiv w:val="1"/>
      <w:marLeft w:val="0"/>
      <w:marRight w:val="0"/>
      <w:marTop w:val="0"/>
      <w:marBottom w:val="0"/>
      <w:divBdr>
        <w:top w:val="none" w:sz="0" w:space="0" w:color="auto"/>
        <w:left w:val="none" w:sz="0" w:space="0" w:color="auto"/>
        <w:bottom w:val="none" w:sz="0" w:space="0" w:color="auto"/>
        <w:right w:val="none" w:sz="0" w:space="0" w:color="auto"/>
      </w:divBdr>
    </w:div>
    <w:div w:id="998391002">
      <w:bodyDiv w:val="1"/>
      <w:marLeft w:val="0"/>
      <w:marRight w:val="0"/>
      <w:marTop w:val="0"/>
      <w:marBottom w:val="0"/>
      <w:divBdr>
        <w:top w:val="none" w:sz="0" w:space="0" w:color="auto"/>
        <w:left w:val="none" w:sz="0" w:space="0" w:color="auto"/>
        <w:bottom w:val="none" w:sz="0" w:space="0" w:color="auto"/>
        <w:right w:val="none" w:sz="0" w:space="0" w:color="auto"/>
      </w:divBdr>
    </w:div>
    <w:div w:id="999037542">
      <w:bodyDiv w:val="1"/>
      <w:marLeft w:val="0"/>
      <w:marRight w:val="0"/>
      <w:marTop w:val="0"/>
      <w:marBottom w:val="0"/>
      <w:divBdr>
        <w:top w:val="none" w:sz="0" w:space="0" w:color="auto"/>
        <w:left w:val="none" w:sz="0" w:space="0" w:color="auto"/>
        <w:bottom w:val="none" w:sz="0" w:space="0" w:color="auto"/>
        <w:right w:val="none" w:sz="0" w:space="0" w:color="auto"/>
      </w:divBdr>
    </w:div>
    <w:div w:id="999114055">
      <w:bodyDiv w:val="1"/>
      <w:marLeft w:val="0"/>
      <w:marRight w:val="0"/>
      <w:marTop w:val="0"/>
      <w:marBottom w:val="0"/>
      <w:divBdr>
        <w:top w:val="none" w:sz="0" w:space="0" w:color="auto"/>
        <w:left w:val="none" w:sz="0" w:space="0" w:color="auto"/>
        <w:bottom w:val="none" w:sz="0" w:space="0" w:color="auto"/>
        <w:right w:val="none" w:sz="0" w:space="0" w:color="auto"/>
      </w:divBdr>
    </w:div>
    <w:div w:id="999120768">
      <w:bodyDiv w:val="1"/>
      <w:marLeft w:val="0"/>
      <w:marRight w:val="0"/>
      <w:marTop w:val="0"/>
      <w:marBottom w:val="0"/>
      <w:divBdr>
        <w:top w:val="none" w:sz="0" w:space="0" w:color="auto"/>
        <w:left w:val="none" w:sz="0" w:space="0" w:color="auto"/>
        <w:bottom w:val="none" w:sz="0" w:space="0" w:color="auto"/>
        <w:right w:val="none" w:sz="0" w:space="0" w:color="auto"/>
      </w:divBdr>
    </w:div>
    <w:div w:id="999775294">
      <w:bodyDiv w:val="1"/>
      <w:marLeft w:val="0"/>
      <w:marRight w:val="0"/>
      <w:marTop w:val="0"/>
      <w:marBottom w:val="0"/>
      <w:divBdr>
        <w:top w:val="none" w:sz="0" w:space="0" w:color="auto"/>
        <w:left w:val="none" w:sz="0" w:space="0" w:color="auto"/>
        <w:bottom w:val="none" w:sz="0" w:space="0" w:color="auto"/>
        <w:right w:val="none" w:sz="0" w:space="0" w:color="auto"/>
      </w:divBdr>
    </w:div>
    <w:div w:id="999849103">
      <w:bodyDiv w:val="1"/>
      <w:marLeft w:val="0"/>
      <w:marRight w:val="0"/>
      <w:marTop w:val="0"/>
      <w:marBottom w:val="0"/>
      <w:divBdr>
        <w:top w:val="none" w:sz="0" w:space="0" w:color="auto"/>
        <w:left w:val="none" w:sz="0" w:space="0" w:color="auto"/>
        <w:bottom w:val="none" w:sz="0" w:space="0" w:color="auto"/>
        <w:right w:val="none" w:sz="0" w:space="0" w:color="auto"/>
      </w:divBdr>
    </w:div>
    <w:div w:id="1000696837">
      <w:bodyDiv w:val="1"/>
      <w:marLeft w:val="0"/>
      <w:marRight w:val="0"/>
      <w:marTop w:val="0"/>
      <w:marBottom w:val="0"/>
      <w:divBdr>
        <w:top w:val="none" w:sz="0" w:space="0" w:color="auto"/>
        <w:left w:val="none" w:sz="0" w:space="0" w:color="auto"/>
        <w:bottom w:val="none" w:sz="0" w:space="0" w:color="auto"/>
        <w:right w:val="none" w:sz="0" w:space="0" w:color="auto"/>
      </w:divBdr>
    </w:div>
    <w:div w:id="1000699497">
      <w:bodyDiv w:val="1"/>
      <w:marLeft w:val="0"/>
      <w:marRight w:val="0"/>
      <w:marTop w:val="0"/>
      <w:marBottom w:val="0"/>
      <w:divBdr>
        <w:top w:val="none" w:sz="0" w:space="0" w:color="auto"/>
        <w:left w:val="none" w:sz="0" w:space="0" w:color="auto"/>
        <w:bottom w:val="none" w:sz="0" w:space="0" w:color="auto"/>
        <w:right w:val="none" w:sz="0" w:space="0" w:color="auto"/>
      </w:divBdr>
    </w:div>
    <w:div w:id="1001273007">
      <w:bodyDiv w:val="1"/>
      <w:marLeft w:val="0"/>
      <w:marRight w:val="0"/>
      <w:marTop w:val="0"/>
      <w:marBottom w:val="0"/>
      <w:divBdr>
        <w:top w:val="none" w:sz="0" w:space="0" w:color="auto"/>
        <w:left w:val="none" w:sz="0" w:space="0" w:color="auto"/>
        <w:bottom w:val="none" w:sz="0" w:space="0" w:color="auto"/>
        <w:right w:val="none" w:sz="0" w:space="0" w:color="auto"/>
      </w:divBdr>
    </w:div>
    <w:div w:id="1004473592">
      <w:bodyDiv w:val="1"/>
      <w:marLeft w:val="0"/>
      <w:marRight w:val="0"/>
      <w:marTop w:val="0"/>
      <w:marBottom w:val="0"/>
      <w:divBdr>
        <w:top w:val="none" w:sz="0" w:space="0" w:color="auto"/>
        <w:left w:val="none" w:sz="0" w:space="0" w:color="auto"/>
        <w:bottom w:val="none" w:sz="0" w:space="0" w:color="auto"/>
        <w:right w:val="none" w:sz="0" w:space="0" w:color="auto"/>
      </w:divBdr>
    </w:div>
    <w:div w:id="1006714024">
      <w:bodyDiv w:val="1"/>
      <w:marLeft w:val="0"/>
      <w:marRight w:val="0"/>
      <w:marTop w:val="0"/>
      <w:marBottom w:val="0"/>
      <w:divBdr>
        <w:top w:val="none" w:sz="0" w:space="0" w:color="auto"/>
        <w:left w:val="none" w:sz="0" w:space="0" w:color="auto"/>
        <w:bottom w:val="none" w:sz="0" w:space="0" w:color="auto"/>
        <w:right w:val="none" w:sz="0" w:space="0" w:color="auto"/>
      </w:divBdr>
    </w:div>
    <w:div w:id="1007099792">
      <w:bodyDiv w:val="1"/>
      <w:marLeft w:val="0"/>
      <w:marRight w:val="0"/>
      <w:marTop w:val="0"/>
      <w:marBottom w:val="0"/>
      <w:divBdr>
        <w:top w:val="none" w:sz="0" w:space="0" w:color="auto"/>
        <w:left w:val="none" w:sz="0" w:space="0" w:color="auto"/>
        <w:bottom w:val="none" w:sz="0" w:space="0" w:color="auto"/>
        <w:right w:val="none" w:sz="0" w:space="0" w:color="auto"/>
      </w:divBdr>
    </w:div>
    <w:div w:id="1007366181">
      <w:bodyDiv w:val="1"/>
      <w:marLeft w:val="0"/>
      <w:marRight w:val="0"/>
      <w:marTop w:val="0"/>
      <w:marBottom w:val="0"/>
      <w:divBdr>
        <w:top w:val="none" w:sz="0" w:space="0" w:color="auto"/>
        <w:left w:val="none" w:sz="0" w:space="0" w:color="auto"/>
        <w:bottom w:val="none" w:sz="0" w:space="0" w:color="auto"/>
        <w:right w:val="none" w:sz="0" w:space="0" w:color="auto"/>
      </w:divBdr>
    </w:div>
    <w:div w:id="1011571389">
      <w:bodyDiv w:val="1"/>
      <w:marLeft w:val="0"/>
      <w:marRight w:val="0"/>
      <w:marTop w:val="0"/>
      <w:marBottom w:val="0"/>
      <w:divBdr>
        <w:top w:val="none" w:sz="0" w:space="0" w:color="auto"/>
        <w:left w:val="none" w:sz="0" w:space="0" w:color="auto"/>
        <w:bottom w:val="none" w:sz="0" w:space="0" w:color="auto"/>
        <w:right w:val="none" w:sz="0" w:space="0" w:color="auto"/>
      </w:divBdr>
    </w:div>
    <w:div w:id="1012802372">
      <w:bodyDiv w:val="1"/>
      <w:marLeft w:val="0"/>
      <w:marRight w:val="0"/>
      <w:marTop w:val="0"/>
      <w:marBottom w:val="0"/>
      <w:divBdr>
        <w:top w:val="none" w:sz="0" w:space="0" w:color="auto"/>
        <w:left w:val="none" w:sz="0" w:space="0" w:color="auto"/>
        <w:bottom w:val="none" w:sz="0" w:space="0" w:color="auto"/>
        <w:right w:val="none" w:sz="0" w:space="0" w:color="auto"/>
      </w:divBdr>
    </w:div>
    <w:div w:id="1013799735">
      <w:bodyDiv w:val="1"/>
      <w:marLeft w:val="0"/>
      <w:marRight w:val="0"/>
      <w:marTop w:val="0"/>
      <w:marBottom w:val="0"/>
      <w:divBdr>
        <w:top w:val="none" w:sz="0" w:space="0" w:color="auto"/>
        <w:left w:val="none" w:sz="0" w:space="0" w:color="auto"/>
        <w:bottom w:val="none" w:sz="0" w:space="0" w:color="auto"/>
        <w:right w:val="none" w:sz="0" w:space="0" w:color="auto"/>
      </w:divBdr>
    </w:div>
    <w:div w:id="1018195825">
      <w:bodyDiv w:val="1"/>
      <w:marLeft w:val="0"/>
      <w:marRight w:val="0"/>
      <w:marTop w:val="0"/>
      <w:marBottom w:val="0"/>
      <w:divBdr>
        <w:top w:val="none" w:sz="0" w:space="0" w:color="auto"/>
        <w:left w:val="none" w:sz="0" w:space="0" w:color="auto"/>
        <w:bottom w:val="none" w:sz="0" w:space="0" w:color="auto"/>
        <w:right w:val="none" w:sz="0" w:space="0" w:color="auto"/>
      </w:divBdr>
    </w:div>
    <w:div w:id="1018888807">
      <w:bodyDiv w:val="1"/>
      <w:marLeft w:val="0"/>
      <w:marRight w:val="0"/>
      <w:marTop w:val="0"/>
      <w:marBottom w:val="0"/>
      <w:divBdr>
        <w:top w:val="none" w:sz="0" w:space="0" w:color="auto"/>
        <w:left w:val="none" w:sz="0" w:space="0" w:color="auto"/>
        <w:bottom w:val="none" w:sz="0" w:space="0" w:color="auto"/>
        <w:right w:val="none" w:sz="0" w:space="0" w:color="auto"/>
      </w:divBdr>
    </w:div>
    <w:div w:id="1019702093">
      <w:bodyDiv w:val="1"/>
      <w:marLeft w:val="0"/>
      <w:marRight w:val="0"/>
      <w:marTop w:val="0"/>
      <w:marBottom w:val="0"/>
      <w:divBdr>
        <w:top w:val="none" w:sz="0" w:space="0" w:color="auto"/>
        <w:left w:val="none" w:sz="0" w:space="0" w:color="auto"/>
        <w:bottom w:val="none" w:sz="0" w:space="0" w:color="auto"/>
        <w:right w:val="none" w:sz="0" w:space="0" w:color="auto"/>
      </w:divBdr>
    </w:div>
    <w:div w:id="1020863190">
      <w:bodyDiv w:val="1"/>
      <w:marLeft w:val="0"/>
      <w:marRight w:val="0"/>
      <w:marTop w:val="0"/>
      <w:marBottom w:val="0"/>
      <w:divBdr>
        <w:top w:val="none" w:sz="0" w:space="0" w:color="auto"/>
        <w:left w:val="none" w:sz="0" w:space="0" w:color="auto"/>
        <w:bottom w:val="none" w:sz="0" w:space="0" w:color="auto"/>
        <w:right w:val="none" w:sz="0" w:space="0" w:color="auto"/>
      </w:divBdr>
    </w:div>
    <w:div w:id="1022821220">
      <w:bodyDiv w:val="1"/>
      <w:marLeft w:val="0"/>
      <w:marRight w:val="0"/>
      <w:marTop w:val="0"/>
      <w:marBottom w:val="0"/>
      <w:divBdr>
        <w:top w:val="none" w:sz="0" w:space="0" w:color="auto"/>
        <w:left w:val="none" w:sz="0" w:space="0" w:color="auto"/>
        <w:bottom w:val="none" w:sz="0" w:space="0" w:color="auto"/>
        <w:right w:val="none" w:sz="0" w:space="0" w:color="auto"/>
      </w:divBdr>
    </w:div>
    <w:div w:id="1024211459">
      <w:bodyDiv w:val="1"/>
      <w:marLeft w:val="0"/>
      <w:marRight w:val="0"/>
      <w:marTop w:val="0"/>
      <w:marBottom w:val="0"/>
      <w:divBdr>
        <w:top w:val="none" w:sz="0" w:space="0" w:color="auto"/>
        <w:left w:val="none" w:sz="0" w:space="0" w:color="auto"/>
        <w:bottom w:val="none" w:sz="0" w:space="0" w:color="auto"/>
        <w:right w:val="none" w:sz="0" w:space="0" w:color="auto"/>
      </w:divBdr>
    </w:div>
    <w:div w:id="1025594536">
      <w:bodyDiv w:val="1"/>
      <w:marLeft w:val="0"/>
      <w:marRight w:val="0"/>
      <w:marTop w:val="0"/>
      <w:marBottom w:val="0"/>
      <w:divBdr>
        <w:top w:val="none" w:sz="0" w:space="0" w:color="auto"/>
        <w:left w:val="none" w:sz="0" w:space="0" w:color="auto"/>
        <w:bottom w:val="none" w:sz="0" w:space="0" w:color="auto"/>
        <w:right w:val="none" w:sz="0" w:space="0" w:color="auto"/>
      </w:divBdr>
    </w:div>
    <w:div w:id="1027098023">
      <w:bodyDiv w:val="1"/>
      <w:marLeft w:val="0"/>
      <w:marRight w:val="0"/>
      <w:marTop w:val="0"/>
      <w:marBottom w:val="0"/>
      <w:divBdr>
        <w:top w:val="none" w:sz="0" w:space="0" w:color="auto"/>
        <w:left w:val="none" w:sz="0" w:space="0" w:color="auto"/>
        <w:bottom w:val="none" w:sz="0" w:space="0" w:color="auto"/>
        <w:right w:val="none" w:sz="0" w:space="0" w:color="auto"/>
      </w:divBdr>
    </w:div>
    <w:div w:id="1028456538">
      <w:bodyDiv w:val="1"/>
      <w:marLeft w:val="0"/>
      <w:marRight w:val="0"/>
      <w:marTop w:val="0"/>
      <w:marBottom w:val="0"/>
      <w:divBdr>
        <w:top w:val="none" w:sz="0" w:space="0" w:color="auto"/>
        <w:left w:val="none" w:sz="0" w:space="0" w:color="auto"/>
        <w:bottom w:val="none" w:sz="0" w:space="0" w:color="auto"/>
        <w:right w:val="none" w:sz="0" w:space="0" w:color="auto"/>
      </w:divBdr>
    </w:div>
    <w:div w:id="1029525781">
      <w:bodyDiv w:val="1"/>
      <w:marLeft w:val="0"/>
      <w:marRight w:val="0"/>
      <w:marTop w:val="0"/>
      <w:marBottom w:val="0"/>
      <w:divBdr>
        <w:top w:val="none" w:sz="0" w:space="0" w:color="auto"/>
        <w:left w:val="none" w:sz="0" w:space="0" w:color="auto"/>
        <w:bottom w:val="none" w:sz="0" w:space="0" w:color="auto"/>
        <w:right w:val="none" w:sz="0" w:space="0" w:color="auto"/>
      </w:divBdr>
    </w:div>
    <w:div w:id="1031147159">
      <w:bodyDiv w:val="1"/>
      <w:marLeft w:val="0"/>
      <w:marRight w:val="0"/>
      <w:marTop w:val="0"/>
      <w:marBottom w:val="0"/>
      <w:divBdr>
        <w:top w:val="none" w:sz="0" w:space="0" w:color="auto"/>
        <w:left w:val="none" w:sz="0" w:space="0" w:color="auto"/>
        <w:bottom w:val="none" w:sz="0" w:space="0" w:color="auto"/>
        <w:right w:val="none" w:sz="0" w:space="0" w:color="auto"/>
      </w:divBdr>
    </w:div>
    <w:div w:id="1032075983">
      <w:bodyDiv w:val="1"/>
      <w:marLeft w:val="0"/>
      <w:marRight w:val="0"/>
      <w:marTop w:val="0"/>
      <w:marBottom w:val="0"/>
      <w:divBdr>
        <w:top w:val="none" w:sz="0" w:space="0" w:color="auto"/>
        <w:left w:val="none" w:sz="0" w:space="0" w:color="auto"/>
        <w:bottom w:val="none" w:sz="0" w:space="0" w:color="auto"/>
        <w:right w:val="none" w:sz="0" w:space="0" w:color="auto"/>
      </w:divBdr>
    </w:div>
    <w:div w:id="1032151537">
      <w:bodyDiv w:val="1"/>
      <w:marLeft w:val="0"/>
      <w:marRight w:val="0"/>
      <w:marTop w:val="0"/>
      <w:marBottom w:val="0"/>
      <w:divBdr>
        <w:top w:val="none" w:sz="0" w:space="0" w:color="auto"/>
        <w:left w:val="none" w:sz="0" w:space="0" w:color="auto"/>
        <w:bottom w:val="none" w:sz="0" w:space="0" w:color="auto"/>
        <w:right w:val="none" w:sz="0" w:space="0" w:color="auto"/>
      </w:divBdr>
    </w:div>
    <w:div w:id="1033338776">
      <w:bodyDiv w:val="1"/>
      <w:marLeft w:val="0"/>
      <w:marRight w:val="0"/>
      <w:marTop w:val="0"/>
      <w:marBottom w:val="0"/>
      <w:divBdr>
        <w:top w:val="none" w:sz="0" w:space="0" w:color="auto"/>
        <w:left w:val="none" w:sz="0" w:space="0" w:color="auto"/>
        <w:bottom w:val="none" w:sz="0" w:space="0" w:color="auto"/>
        <w:right w:val="none" w:sz="0" w:space="0" w:color="auto"/>
      </w:divBdr>
    </w:div>
    <w:div w:id="1033505286">
      <w:bodyDiv w:val="1"/>
      <w:marLeft w:val="0"/>
      <w:marRight w:val="0"/>
      <w:marTop w:val="0"/>
      <w:marBottom w:val="0"/>
      <w:divBdr>
        <w:top w:val="none" w:sz="0" w:space="0" w:color="auto"/>
        <w:left w:val="none" w:sz="0" w:space="0" w:color="auto"/>
        <w:bottom w:val="none" w:sz="0" w:space="0" w:color="auto"/>
        <w:right w:val="none" w:sz="0" w:space="0" w:color="auto"/>
      </w:divBdr>
    </w:div>
    <w:div w:id="1034035458">
      <w:bodyDiv w:val="1"/>
      <w:marLeft w:val="0"/>
      <w:marRight w:val="0"/>
      <w:marTop w:val="0"/>
      <w:marBottom w:val="0"/>
      <w:divBdr>
        <w:top w:val="none" w:sz="0" w:space="0" w:color="auto"/>
        <w:left w:val="none" w:sz="0" w:space="0" w:color="auto"/>
        <w:bottom w:val="none" w:sz="0" w:space="0" w:color="auto"/>
        <w:right w:val="none" w:sz="0" w:space="0" w:color="auto"/>
      </w:divBdr>
    </w:div>
    <w:div w:id="1035469588">
      <w:bodyDiv w:val="1"/>
      <w:marLeft w:val="0"/>
      <w:marRight w:val="0"/>
      <w:marTop w:val="0"/>
      <w:marBottom w:val="0"/>
      <w:divBdr>
        <w:top w:val="none" w:sz="0" w:space="0" w:color="auto"/>
        <w:left w:val="none" w:sz="0" w:space="0" w:color="auto"/>
        <w:bottom w:val="none" w:sz="0" w:space="0" w:color="auto"/>
        <w:right w:val="none" w:sz="0" w:space="0" w:color="auto"/>
      </w:divBdr>
    </w:div>
    <w:div w:id="1035888422">
      <w:bodyDiv w:val="1"/>
      <w:marLeft w:val="0"/>
      <w:marRight w:val="0"/>
      <w:marTop w:val="0"/>
      <w:marBottom w:val="0"/>
      <w:divBdr>
        <w:top w:val="none" w:sz="0" w:space="0" w:color="auto"/>
        <w:left w:val="none" w:sz="0" w:space="0" w:color="auto"/>
        <w:bottom w:val="none" w:sz="0" w:space="0" w:color="auto"/>
        <w:right w:val="none" w:sz="0" w:space="0" w:color="auto"/>
      </w:divBdr>
    </w:div>
    <w:div w:id="1037585148">
      <w:bodyDiv w:val="1"/>
      <w:marLeft w:val="0"/>
      <w:marRight w:val="0"/>
      <w:marTop w:val="0"/>
      <w:marBottom w:val="0"/>
      <w:divBdr>
        <w:top w:val="none" w:sz="0" w:space="0" w:color="auto"/>
        <w:left w:val="none" w:sz="0" w:space="0" w:color="auto"/>
        <w:bottom w:val="none" w:sz="0" w:space="0" w:color="auto"/>
        <w:right w:val="none" w:sz="0" w:space="0" w:color="auto"/>
      </w:divBdr>
    </w:div>
    <w:div w:id="1038974638">
      <w:bodyDiv w:val="1"/>
      <w:marLeft w:val="0"/>
      <w:marRight w:val="0"/>
      <w:marTop w:val="0"/>
      <w:marBottom w:val="0"/>
      <w:divBdr>
        <w:top w:val="none" w:sz="0" w:space="0" w:color="auto"/>
        <w:left w:val="none" w:sz="0" w:space="0" w:color="auto"/>
        <w:bottom w:val="none" w:sz="0" w:space="0" w:color="auto"/>
        <w:right w:val="none" w:sz="0" w:space="0" w:color="auto"/>
      </w:divBdr>
    </w:div>
    <w:div w:id="1042094768">
      <w:bodyDiv w:val="1"/>
      <w:marLeft w:val="0"/>
      <w:marRight w:val="0"/>
      <w:marTop w:val="0"/>
      <w:marBottom w:val="0"/>
      <w:divBdr>
        <w:top w:val="none" w:sz="0" w:space="0" w:color="auto"/>
        <w:left w:val="none" w:sz="0" w:space="0" w:color="auto"/>
        <w:bottom w:val="none" w:sz="0" w:space="0" w:color="auto"/>
        <w:right w:val="none" w:sz="0" w:space="0" w:color="auto"/>
      </w:divBdr>
    </w:div>
    <w:div w:id="1042440451">
      <w:bodyDiv w:val="1"/>
      <w:marLeft w:val="0"/>
      <w:marRight w:val="0"/>
      <w:marTop w:val="0"/>
      <w:marBottom w:val="0"/>
      <w:divBdr>
        <w:top w:val="none" w:sz="0" w:space="0" w:color="auto"/>
        <w:left w:val="none" w:sz="0" w:space="0" w:color="auto"/>
        <w:bottom w:val="none" w:sz="0" w:space="0" w:color="auto"/>
        <w:right w:val="none" w:sz="0" w:space="0" w:color="auto"/>
      </w:divBdr>
    </w:div>
    <w:div w:id="1044326166">
      <w:bodyDiv w:val="1"/>
      <w:marLeft w:val="0"/>
      <w:marRight w:val="0"/>
      <w:marTop w:val="0"/>
      <w:marBottom w:val="0"/>
      <w:divBdr>
        <w:top w:val="none" w:sz="0" w:space="0" w:color="auto"/>
        <w:left w:val="none" w:sz="0" w:space="0" w:color="auto"/>
        <w:bottom w:val="none" w:sz="0" w:space="0" w:color="auto"/>
        <w:right w:val="none" w:sz="0" w:space="0" w:color="auto"/>
      </w:divBdr>
    </w:div>
    <w:div w:id="1046641356">
      <w:bodyDiv w:val="1"/>
      <w:marLeft w:val="0"/>
      <w:marRight w:val="0"/>
      <w:marTop w:val="0"/>
      <w:marBottom w:val="0"/>
      <w:divBdr>
        <w:top w:val="none" w:sz="0" w:space="0" w:color="auto"/>
        <w:left w:val="none" w:sz="0" w:space="0" w:color="auto"/>
        <w:bottom w:val="none" w:sz="0" w:space="0" w:color="auto"/>
        <w:right w:val="none" w:sz="0" w:space="0" w:color="auto"/>
      </w:divBdr>
    </w:div>
    <w:div w:id="1050106172">
      <w:bodyDiv w:val="1"/>
      <w:marLeft w:val="0"/>
      <w:marRight w:val="0"/>
      <w:marTop w:val="0"/>
      <w:marBottom w:val="0"/>
      <w:divBdr>
        <w:top w:val="none" w:sz="0" w:space="0" w:color="auto"/>
        <w:left w:val="none" w:sz="0" w:space="0" w:color="auto"/>
        <w:bottom w:val="none" w:sz="0" w:space="0" w:color="auto"/>
        <w:right w:val="none" w:sz="0" w:space="0" w:color="auto"/>
      </w:divBdr>
    </w:div>
    <w:div w:id="1052652010">
      <w:bodyDiv w:val="1"/>
      <w:marLeft w:val="0"/>
      <w:marRight w:val="0"/>
      <w:marTop w:val="0"/>
      <w:marBottom w:val="0"/>
      <w:divBdr>
        <w:top w:val="none" w:sz="0" w:space="0" w:color="auto"/>
        <w:left w:val="none" w:sz="0" w:space="0" w:color="auto"/>
        <w:bottom w:val="none" w:sz="0" w:space="0" w:color="auto"/>
        <w:right w:val="none" w:sz="0" w:space="0" w:color="auto"/>
      </w:divBdr>
    </w:div>
    <w:div w:id="1054113188">
      <w:bodyDiv w:val="1"/>
      <w:marLeft w:val="0"/>
      <w:marRight w:val="0"/>
      <w:marTop w:val="0"/>
      <w:marBottom w:val="0"/>
      <w:divBdr>
        <w:top w:val="none" w:sz="0" w:space="0" w:color="auto"/>
        <w:left w:val="none" w:sz="0" w:space="0" w:color="auto"/>
        <w:bottom w:val="none" w:sz="0" w:space="0" w:color="auto"/>
        <w:right w:val="none" w:sz="0" w:space="0" w:color="auto"/>
      </w:divBdr>
    </w:div>
    <w:div w:id="1054234593">
      <w:bodyDiv w:val="1"/>
      <w:marLeft w:val="0"/>
      <w:marRight w:val="0"/>
      <w:marTop w:val="0"/>
      <w:marBottom w:val="0"/>
      <w:divBdr>
        <w:top w:val="none" w:sz="0" w:space="0" w:color="auto"/>
        <w:left w:val="none" w:sz="0" w:space="0" w:color="auto"/>
        <w:bottom w:val="none" w:sz="0" w:space="0" w:color="auto"/>
        <w:right w:val="none" w:sz="0" w:space="0" w:color="auto"/>
      </w:divBdr>
    </w:div>
    <w:div w:id="1054505256">
      <w:bodyDiv w:val="1"/>
      <w:marLeft w:val="0"/>
      <w:marRight w:val="0"/>
      <w:marTop w:val="0"/>
      <w:marBottom w:val="0"/>
      <w:divBdr>
        <w:top w:val="none" w:sz="0" w:space="0" w:color="auto"/>
        <w:left w:val="none" w:sz="0" w:space="0" w:color="auto"/>
        <w:bottom w:val="none" w:sz="0" w:space="0" w:color="auto"/>
        <w:right w:val="none" w:sz="0" w:space="0" w:color="auto"/>
      </w:divBdr>
    </w:div>
    <w:div w:id="1056441337">
      <w:bodyDiv w:val="1"/>
      <w:marLeft w:val="0"/>
      <w:marRight w:val="0"/>
      <w:marTop w:val="0"/>
      <w:marBottom w:val="0"/>
      <w:divBdr>
        <w:top w:val="none" w:sz="0" w:space="0" w:color="auto"/>
        <w:left w:val="none" w:sz="0" w:space="0" w:color="auto"/>
        <w:bottom w:val="none" w:sz="0" w:space="0" w:color="auto"/>
        <w:right w:val="none" w:sz="0" w:space="0" w:color="auto"/>
      </w:divBdr>
    </w:div>
    <w:div w:id="1058210056">
      <w:bodyDiv w:val="1"/>
      <w:marLeft w:val="0"/>
      <w:marRight w:val="0"/>
      <w:marTop w:val="0"/>
      <w:marBottom w:val="0"/>
      <w:divBdr>
        <w:top w:val="none" w:sz="0" w:space="0" w:color="auto"/>
        <w:left w:val="none" w:sz="0" w:space="0" w:color="auto"/>
        <w:bottom w:val="none" w:sz="0" w:space="0" w:color="auto"/>
        <w:right w:val="none" w:sz="0" w:space="0" w:color="auto"/>
      </w:divBdr>
    </w:div>
    <w:div w:id="1058283686">
      <w:bodyDiv w:val="1"/>
      <w:marLeft w:val="0"/>
      <w:marRight w:val="0"/>
      <w:marTop w:val="0"/>
      <w:marBottom w:val="0"/>
      <w:divBdr>
        <w:top w:val="none" w:sz="0" w:space="0" w:color="auto"/>
        <w:left w:val="none" w:sz="0" w:space="0" w:color="auto"/>
        <w:bottom w:val="none" w:sz="0" w:space="0" w:color="auto"/>
        <w:right w:val="none" w:sz="0" w:space="0" w:color="auto"/>
      </w:divBdr>
    </w:div>
    <w:div w:id="1058826503">
      <w:bodyDiv w:val="1"/>
      <w:marLeft w:val="0"/>
      <w:marRight w:val="0"/>
      <w:marTop w:val="0"/>
      <w:marBottom w:val="0"/>
      <w:divBdr>
        <w:top w:val="none" w:sz="0" w:space="0" w:color="auto"/>
        <w:left w:val="none" w:sz="0" w:space="0" w:color="auto"/>
        <w:bottom w:val="none" w:sz="0" w:space="0" w:color="auto"/>
        <w:right w:val="none" w:sz="0" w:space="0" w:color="auto"/>
      </w:divBdr>
    </w:div>
    <w:div w:id="1058944542">
      <w:bodyDiv w:val="1"/>
      <w:marLeft w:val="0"/>
      <w:marRight w:val="0"/>
      <w:marTop w:val="0"/>
      <w:marBottom w:val="0"/>
      <w:divBdr>
        <w:top w:val="none" w:sz="0" w:space="0" w:color="auto"/>
        <w:left w:val="none" w:sz="0" w:space="0" w:color="auto"/>
        <w:bottom w:val="none" w:sz="0" w:space="0" w:color="auto"/>
        <w:right w:val="none" w:sz="0" w:space="0" w:color="auto"/>
      </w:divBdr>
    </w:div>
    <w:div w:id="1060443447">
      <w:bodyDiv w:val="1"/>
      <w:marLeft w:val="0"/>
      <w:marRight w:val="0"/>
      <w:marTop w:val="0"/>
      <w:marBottom w:val="0"/>
      <w:divBdr>
        <w:top w:val="none" w:sz="0" w:space="0" w:color="auto"/>
        <w:left w:val="none" w:sz="0" w:space="0" w:color="auto"/>
        <w:bottom w:val="none" w:sz="0" w:space="0" w:color="auto"/>
        <w:right w:val="none" w:sz="0" w:space="0" w:color="auto"/>
      </w:divBdr>
    </w:div>
    <w:div w:id="1060903606">
      <w:bodyDiv w:val="1"/>
      <w:marLeft w:val="0"/>
      <w:marRight w:val="0"/>
      <w:marTop w:val="0"/>
      <w:marBottom w:val="0"/>
      <w:divBdr>
        <w:top w:val="none" w:sz="0" w:space="0" w:color="auto"/>
        <w:left w:val="none" w:sz="0" w:space="0" w:color="auto"/>
        <w:bottom w:val="none" w:sz="0" w:space="0" w:color="auto"/>
        <w:right w:val="none" w:sz="0" w:space="0" w:color="auto"/>
      </w:divBdr>
    </w:div>
    <w:div w:id="1061171707">
      <w:bodyDiv w:val="1"/>
      <w:marLeft w:val="0"/>
      <w:marRight w:val="0"/>
      <w:marTop w:val="0"/>
      <w:marBottom w:val="0"/>
      <w:divBdr>
        <w:top w:val="none" w:sz="0" w:space="0" w:color="auto"/>
        <w:left w:val="none" w:sz="0" w:space="0" w:color="auto"/>
        <w:bottom w:val="none" w:sz="0" w:space="0" w:color="auto"/>
        <w:right w:val="none" w:sz="0" w:space="0" w:color="auto"/>
      </w:divBdr>
    </w:div>
    <w:div w:id="1064259974">
      <w:bodyDiv w:val="1"/>
      <w:marLeft w:val="0"/>
      <w:marRight w:val="0"/>
      <w:marTop w:val="0"/>
      <w:marBottom w:val="0"/>
      <w:divBdr>
        <w:top w:val="none" w:sz="0" w:space="0" w:color="auto"/>
        <w:left w:val="none" w:sz="0" w:space="0" w:color="auto"/>
        <w:bottom w:val="none" w:sz="0" w:space="0" w:color="auto"/>
        <w:right w:val="none" w:sz="0" w:space="0" w:color="auto"/>
      </w:divBdr>
    </w:div>
    <w:div w:id="1070690844">
      <w:bodyDiv w:val="1"/>
      <w:marLeft w:val="0"/>
      <w:marRight w:val="0"/>
      <w:marTop w:val="0"/>
      <w:marBottom w:val="0"/>
      <w:divBdr>
        <w:top w:val="none" w:sz="0" w:space="0" w:color="auto"/>
        <w:left w:val="none" w:sz="0" w:space="0" w:color="auto"/>
        <w:bottom w:val="none" w:sz="0" w:space="0" w:color="auto"/>
        <w:right w:val="none" w:sz="0" w:space="0" w:color="auto"/>
      </w:divBdr>
    </w:div>
    <w:div w:id="1071194752">
      <w:bodyDiv w:val="1"/>
      <w:marLeft w:val="0"/>
      <w:marRight w:val="0"/>
      <w:marTop w:val="0"/>
      <w:marBottom w:val="0"/>
      <w:divBdr>
        <w:top w:val="none" w:sz="0" w:space="0" w:color="auto"/>
        <w:left w:val="none" w:sz="0" w:space="0" w:color="auto"/>
        <w:bottom w:val="none" w:sz="0" w:space="0" w:color="auto"/>
        <w:right w:val="none" w:sz="0" w:space="0" w:color="auto"/>
      </w:divBdr>
    </w:div>
    <w:div w:id="1071467342">
      <w:bodyDiv w:val="1"/>
      <w:marLeft w:val="0"/>
      <w:marRight w:val="0"/>
      <w:marTop w:val="0"/>
      <w:marBottom w:val="0"/>
      <w:divBdr>
        <w:top w:val="none" w:sz="0" w:space="0" w:color="auto"/>
        <w:left w:val="none" w:sz="0" w:space="0" w:color="auto"/>
        <w:bottom w:val="none" w:sz="0" w:space="0" w:color="auto"/>
        <w:right w:val="none" w:sz="0" w:space="0" w:color="auto"/>
      </w:divBdr>
    </w:div>
    <w:div w:id="1072242416">
      <w:bodyDiv w:val="1"/>
      <w:marLeft w:val="0"/>
      <w:marRight w:val="0"/>
      <w:marTop w:val="0"/>
      <w:marBottom w:val="0"/>
      <w:divBdr>
        <w:top w:val="none" w:sz="0" w:space="0" w:color="auto"/>
        <w:left w:val="none" w:sz="0" w:space="0" w:color="auto"/>
        <w:bottom w:val="none" w:sz="0" w:space="0" w:color="auto"/>
        <w:right w:val="none" w:sz="0" w:space="0" w:color="auto"/>
      </w:divBdr>
    </w:div>
    <w:div w:id="1073700514">
      <w:bodyDiv w:val="1"/>
      <w:marLeft w:val="0"/>
      <w:marRight w:val="0"/>
      <w:marTop w:val="0"/>
      <w:marBottom w:val="0"/>
      <w:divBdr>
        <w:top w:val="none" w:sz="0" w:space="0" w:color="auto"/>
        <w:left w:val="none" w:sz="0" w:space="0" w:color="auto"/>
        <w:bottom w:val="none" w:sz="0" w:space="0" w:color="auto"/>
        <w:right w:val="none" w:sz="0" w:space="0" w:color="auto"/>
      </w:divBdr>
    </w:div>
    <w:div w:id="1074543809">
      <w:bodyDiv w:val="1"/>
      <w:marLeft w:val="0"/>
      <w:marRight w:val="0"/>
      <w:marTop w:val="0"/>
      <w:marBottom w:val="0"/>
      <w:divBdr>
        <w:top w:val="none" w:sz="0" w:space="0" w:color="auto"/>
        <w:left w:val="none" w:sz="0" w:space="0" w:color="auto"/>
        <w:bottom w:val="none" w:sz="0" w:space="0" w:color="auto"/>
        <w:right w:val="none" w:sz="0" w:space="0" w:color="auto"/>
      </w:divBdr>
    </w:div>
    <w:div w:id="1075710631">
      <w:bodyDiv w:val="1"/>
      <w:marLeft w:val="0"/>
      <w:marRight w:val="0"/>
      <w:marTop w:val="0"/>
      <w:marBottom w:val="0"/>
      <w:divBdr>
        <w:top w:val="none" w:sz="0" w:space="0" w:color="auto"/>
        <w:left w:val="none" w:sz="0" w:space="0" w:color="auto"/>
        <w:bottom w:val="none" w:sz="0" w:space="0" w:color="auto"/>
        <w:right w:val="none" w:sz="0" w:space="0" w:color="auto"/>
      </w:divBdr>
    </w:div>
    <w:div w:id="1077018825">
      <w:bodyDiv w:val="1"/>
      <w:marLeft w:val="0"/>
      <w:marRight w:val="0"/>
      <w:marTop w:val="0"/>
      <w:marBottom w:val="0"/>
      <w:divBdr>
        <w:top w:val="none" w:sz="0" w:space="0" w:color="auto"/>
        <w:left w:val="none" w:sz="0" w:space="0" w:color="auto"/>
        <w:bottom w:val="none" w:sz="0" w:space="0" w:color="auto"/>
        <w:right w:val="none" w:sz="0" w:space="0" w:color="auto"/>
      </w:divBdr>
    </w:div>
    <w:div w:id="1077023386">
      <w:bodyDiv w:val="1"/>
      <w:marLeft w:val="0"/>
      <w:marRight w:val="0"/>
      <w:marTop w:val="0"/>
      <w:marBottom w:val="0"/>
      <w:divBdr>
        <w:top w:val="none" w:sz="0" w:space="0" w:color="auto"/>
        <w:left w:val="none" w:sz="0" w:space="0" w:color="auto"/>
        <w:bottom w:val="none" w:sz="0" w:space="0" w:color="auto"/>
        <w:right w:val="none" w:sz="0" w:space="0" w:color="auto"/>
      </w:divBdr>
    </w:div>
    <w:div w:id="1079134301">
      <w:bodyDiv w:val="1"/>
      <w:marLeft w:val="0"/>
      <w:marRight w:val="0"/>
      <w:marTop w:val="0"/>
      <w:marBottom w:val="0"/>
      <w:divBdr>
        <w:top w:val="none" w:sz="0" w:space="0" w:color="auto"/>
        <w:left w:val="none" w:sz="0" w:space="0" w:color="auto"/>
        <w:bottom w:val="none" w:sz="0" w:space="0" w:color="auto"/>
        <w:right w:val="none" w:sz="0" w:space="0" w:color="auto"/>
      </w:divBdr>
    </w:div>
    <w:div w:id="1079644224">
      <w:bodyDiv w:val="1"/>
      <w:marLeft w:val="0"/>
      <w:marRight w:val="0"/>
      <w:marTop w:val="0"/>
      <w:marBottom w:val="0"/>
      <w:divBdr>
        <w:top w:val="none" w:sz="0" w:space="0" w:color="auto"/>
        <w:left w:val="none" w:sz="0" w:space="0" w:color="auto"/>
        <w:bottom w:val="none" w:sz="0" w:space="0" w:color="auto"/>
        <w:right w:val="none" w:sz="0" w:space="0" w:color="auto"/>
      </w:divBdr>
    </w:div>
    <w:div w:id="1084259425">
      <w:bodyDiv w:val="1"/>
      <w:marLeft w:val="0"/>
      <w:marRight w:val="0"/>
      <w:marTop w:val="0"/>
      <w:marBottom w:val="0"/>
      <w:divBdr>
        <w:top w:val="none" w:sz="0" w:space="0" w:color="auto"/>
        <w:left w:val="none" w:sz="0" w:space="0" w:color="auto"/>
        <w:bottom w:val="none" w:sz="0" w:space="0" w:color="auto"/>
        <w:right w:val="none" w:sz="0" w:space="0" w:color="auto"/>
      </w:divBdr>
    </w:div>
    <w:div w:id="1085223898">
      <w:bodyDiv w:val="1"/>
      <w:marLeft w:val="0"/>
      <w:marRight w:val="0"/>
      <w:marTop w:val="0"/>
      <w:marBottom w:val="0"/>
      <w:divBdr>
        <w:top w:val="none" w:sz="0" w:space="0" w:color="auto"/>
        <w:left w:val="none" w:sz="0" w:space="0" w:color="auto"/>
        <w:bottom w:val="none" w:sz="0" w:space="0" w:color="auto"/>
        <w:right w:val="none" w:sz="0" w:space="0" w:color="auto"/>
      </w:divBdr>
    </w:div>
    <w:div w:id="1086269593">
      <w:bodyDiv w:val="1"/>
      <w:marLeft w:val="0"/>
      <w:marRight w:val="0"/>
      <w:marTop w:val="0"/>
      <w:marBottom w:val="0"/>
      <w:divBdr>
        <w:top w:val="none" w:sz="0" w:space="0" w:color="auto"/>
        <w:left w:val="none" w:sz="0" w:space="0" w:color="auto"/>
        <w:bottom w:val="none" w:sz="0" w:space="0" w:color="auto"/>
        <w:right w:val="none" w:sz="0" w:space="0" w:color="auto"/>
      </w:divBdr>
    </w:div>
    <w:div w:id="1086346126">
      <w:bodyDiv w:val="1"/>
      <w:marLeft w:val="0"/>
      <w:marRight w:val="0"/>
      <w:marTop w:val="0"/>
      <w:marBottom w:val="0"/>
      <w:divBdr>
        <w:top w:val="none" w:sz="0" w:space="0" w:color="auto"/>
        <w:left w:val="none" w:sz="0" w:space="0" w:color="auto"/>
        <w:bottom w:val="none" w:sz="0" w:space="0" w:color="auto"/>
        <w:right w:val="none" w:sz="0" w:space="0" w:color="auto"/>
      </w:divBdr>
    </w:div>
    <w:div w:id="1086918281">
      <w:bodyDiv w:val="1"/>
      <w:marLeft w:val="0"/>
      <w:marRight w:val="0"/>
      <w:marTop w:val="0"/>
      <w:marBottom w:val="0"/>
      <w:divBdr>
        <w:top w:val="none" w:sz="0" w:space="0" w:color="auto"/>
        <w:left w:val="none" w:sz="0" w:space="0" w:color="auto"/>
        <w:bottom w:val="none" w:sz="0" w:space="0" w:color="auto"/>
        <w:right w:val="none" w:sz="0" w:space="0" w:color="auto"/>
      </w:divBdr>
    </w:div>
    <w:div w:id="1088690736">
      <w:bodyDiv w:val="1"/>
      <w:marLeft w:val="0"/>
      <w:marRight w:val="0"/>
      <w:marTop w:val="0"/>
      <w:marBottom w:val="0"/>
      <w:divBdr>
        <w:top w:val="none" w:sz="0" w:space="0" w:color="auto"/>
        <w:left w:val="none" w:sz="0" w:space="0" w:color="auto"/>
        <w:bottom w:val="none" w:sz="0" w:space="0" w:color="auto"/>
        <w:right w:val="none" w:sz="0" w:space="0" w:color="auto"/>
      </w:divBdr>
    </w:div>
    <w:div w:id="1089621885">
      <w:bodyDiv w:val="1"/>
      <w:marLeft w:val="0"/>
      <w:marRight w:val="0"/>
      <w:marTop w:val="0"/>
      <w:marBottom w:val="0"/>
      <w:divBdr>
        <w:top w:val="none" w:sz="0" w:space="0" w:color="auto"/>
        <w:left w:val="none" w:sz="0" w:space="0" w:color="auto"/>
        <w:bottom w:val="none" w:sz="0" w:space="0" w:color="auto"/>
        <w:right w:val="none" w:sz="0" w:space="0" w:color="auto"/>
      </w:divBdr>
    </w:div>
    <w:div w:id="1090158168">
      <w:bodyDiv w:val="1"/>
      <w:marLeft w:val="0"/>
      <w:marRight w:val="0"/>
      <w:marTop w:val="0"/>
      <w:marBottom w:val="0"/>
      <w:divBdr>
        <w:top w:val="none" w:sz="0" w:space="0" w:color="auto"/>
        <w:left w:val="none" w:sz="0" w:space="0" w:color="auto"/>
        <w:bottom w:val="none" w:sz="0" w:space="0" w:color="auto"/>
        <w:right w:val="none" w:sz="0" w:space="0" w:color="auto"/>
      </w:divBdr>
    </w:div>
    <w:div w:id="1091194865">
      <w:bodyDiv w:val="1"/>
      <w:marLeft w:val="0"/>
      <w:marRight w:val="0"/>
      <w:marTop w:val="0"/>
      <w:marBottom w:val="0"/>
      <w:divBdr>
        <w:top w:val="none" w:sz="0" w:space="0" w:color="auto"/>
        <w:left w:val="none" w:sz="0" w:space="0" w:color="auto"/>
        <w:bottom w:val="none" w:sz="0" w:space="0" w:color="auto"/>
        <w:right w:val="none" w:sz="0" w:space="0" w:color="auto"/>
      </w:divBdr>
    </w:div>
    <w:div w:id="1092238915">
      <w:bodyDiv w:val="1"/>
      <w:marLeft w:val="0"/>
      <w:marRight w:val="0"/>
      <w:marTop w:val="0"/>
      <w:marBottom w:val="0"/>
      <w:divBdr>
        <w:top w:val="none" w:sz="0" w:space="0" w:color="auto"/>
        <w:left w:val="none" w:sz="0" w:space="0" w:color="auto"/>
        <w:bottom w:val="none" w:sz="0" w:space="0" w:color="auto"/>
        <w:right w:val="none" w:sz="0" w:space="0" w:color="auto"/>
      </w:divBdr>
    </w:div>
    <w:div w:id="1095633894">
      <w:bodyDiv w:val="1"/>
      <w:marLeft w:val="0"/>
      <w:marRight w:val="0"/>
      <w:marTop w:val="0"/>
      <w:marBottom w:val="0"/>
      <w:divBdr>
        <w:top w:val="none" w:sz="0" w:space="0" w:color="auto"/>
        <w:left w:val="none" w:sz="0" w:space="0" w:color="auto"/>
        <w:bottom w:val="none" w:sz="0" w:space="0" w:color="auto"/>
        <w:right w:val="none" w:sz="0" w:space="0" w:color="auto"/>
      </w:divBdr>
    </w:div>
    <w:div w:id="1096632040">
      <w:bodyDiv w:val="1"/>
      <w:marLeft w:val="0"/>
      <w:marRight w:val="0"/>
      <w:marTop w:val="0"/>
      <w:marBottom w:val="0"/>
      <w:divBdr>
        <w:top w:val="none" w:sz="0" w:space="0" w:color="auto"/>
        <w:left w:val="none" w:sz="0" w:space="0" w:color="auto"/>
        <w:bottom w:val="none" w:sz="0" w:space="0" w:color="auto"/>
        <w:right w:val="none" w:sz="0" w:space="0" w:color="auto"/>
      </w:divBdr>
    </w:div>
    <w:div w:id="1097291086">
      <w:bodyDiv w:val="1"/>
      <w:marLeft w:val="0"/>
      <w:marRight w:val="0"/>
      <w:marTop w:val="0"/>
      <w:marBottom w:val="0"/>
      <w:divBdr>
        <w:top w:val="none" w:sz="0" w:space="0" w:color="auto"/>
        <w:left w:val="none" w:sz="0" w:space="0" w:color="auto"/>
        <w:bottom w:val="none" w:sz="0" w:space="0" w:color="auto"/>
        <w:right w:val="none" w:sz="0" w:space="0" w:color="auto"/>
      </w:divBdr>
    </w:div>
    <w:div w:id="1099134113">
      <w:bodyDiv w:val="1"/>
      <w:marLeft w:val="0"/>
      <w:marRight w:val="0"/>
      <w:marTop w:val="0"/>
      <w:marBottom w:val="0"/>
      <w:divBdr>
        <w:top w:val="none" w:sz="0" w:space="0" w:color="auto"/>
        <w:left w:val="none" w:sz="0" w:space="0" w:color="auto"/>
        <w:bottom w:val="none" w:sz="0" w:space="0" w:color="auto"/>
        <w:right w:val="none" w:sz="0" w:space="0" w:color="auto"/>
      </w:divBdr>
    </w:div>
    <w:div w:id="1102068177">
      <w:bodyDiv w:val="1"/>
      <w:marLeft w:val="0"/>
      <w:marRight w:val="0"/>
      <w:marTop w:val="0"/>
      <w:marBottom w:val="0"/>
      <w:divBdr>
        <w:top w:val="none" w:sz="0" w:space="0" w:color="auto"/>
        <w:left w:val="none" w:sz="0" w:space="0" w:color="auto"/>
        <w:bottom w:val="none" w:sz="0" w:space="0" w:color="auto"/>
        <w:right w:val="none" w:sz="0" w:space="0" w:color="auto"/>
      </w:divBdr>
    </w:div>
    <w:div w:id="1102187438">
      <w:bodyDiv w:val="1"/>
      <w:marLeft w:val="0"/>
      <w:marRight w:val="0"/>
      <w:marTop w:val="0"/>
      <w:marBottom w:val="0"/>
      <w:divBdr>
        <w:top w:val="none" w:sz="0" w:space="0" w:color="auto"/>
        <w:left w:val="none" w:sz="0" w:space="0" w:color="auto"/>
        <w:bottom w:val="none" w:sz="0" w:space="0" w:color="auto"/>
        <w:right w:val="none" w:sz="0" w:space="0" w:color="auto"/>
      </w:divBdr>
    </w:div>
    <w:div w:id="1102188197">
      <w:bodyDiv w:val="1"/>
      <w:marLeft w:val="0"/>
      <w:marRight w:val="0"/>
      <w:marTop w:val="0"/>
      <w:marBottom w:val="0"/>
      <w:divBdr>
        <w:top w:val="none" w:sz="0" w:space="0" w:color="auto"/>
        <w:left w:val="none" w:sz="0" w:space="0" w:color="auto"/>
        <w:bottom w:val="none" w:sz="0" w:space="0" w:color="auto"/>
        <w:right w:val="none" w:sz="0" w:space="0" w:color="auto"/>
      </w:divBdr>
    </w:div>
    <w:div w:id="1102459860">
      <w:bodyDiv w:val="1"/>
      <w:marLeft w:val="0"/>
      <w:marRight w:val="0"/>
      <w:marTop w:val="0"/>
      <w:marBottom w:val="0"/>
      <w:divBdr>
        <w:top w:val="none" w:sz="0" w:space="0" w:color="auto"/>
        <w:left w:val="none" w:sz="0" w:space="0" w:color="auto"/>
        <w:bottom w:val="none" w:sz="0" w:space="0" w:color="auto"/>
        <w:right w:val="none" w:sz="0" w:space="0" w:color="auto"/>
      </w:divBdr>
    </w:div>
    <w:div w:id="1103190869">
      <w:bodyDiv w:val="1"/>
      <w:marLeft w:val="0"/>
      <w:marRight w:val="0"/>
      <w:marTop w:val="0"/>
      <w:marBottom w:val="0"/>
      <w:divBdr>
        <w:top w:val="none" w:sz="0" w:space="0" w:color="auto"/>
        <w:left w:val="none" w:sz="0" w:space="0" w:color="auto"/>
        <w:bottom w:val="none" w:sz="0" w:space="0" w:color="auto"/>
        <w:right w:val="none" w:sz="0" w:space="0" w:color="auto"/>
      </w:divBdr>
    </w:div>
    <w:div w:id="1104498262">
      <w:bodyDiv w:val="1"/>
      <w:marLeft w:val="0"/>
      <w:marRight w:val="0"/>
      <w:marTop w:val="0"/>
      <w:marBottom w:val="0"/>
      <w:divBdr>
        <w:top w:val="none" w:sz="0" w:space="0" w:color="auto"/>
        <w:left w:val="none" w:sz="0" w:space="0" w:color="auto"/>
        <w:bottom w:val="none" w:sz="0" w:space="0" w:color="auto"/>
        <w:right w:val="none" w:sz="0" w:space="0" w:color="auto"/>
      </w:divBdr>
    </w:div>
    <w:div w:id="1105154861">
      <w:bodyDiv w:val="1"/>
      <w:marLeft w:val="0"/>
      <w:marRight w:val="0"/>
      <w:marTop w:val="0"/>
      <w:marBottom w:val="0"/>
      <w:divBdr>
        <w:top w:val="none" w:sz="0" w:space="0" w:color="auto"/>
        <w:left w:val="none" w:sz="0" w:space="0" w:color="auto"/>
        <w:bottom w:val="none" w:sz="0" w:space="0" w:color="auto"/>
        <w:right w:val="none" w:sz="0" w:space="0" w:color="auto"/>
      </w:divBdr>
    </w:div>
    <w:div w:id="1106776948">
      <w:bodyDiv w:val="1"/>
      <w:marLeft w:val="0"/>
      <w:marRight w:val="0"/>
      <w:marTop w:val="0"/>
      <w:marBottom w:val="0"/>
      <w:divBdr>
        <w:top w:val="none" w:sz="0" w:space="0" w:color="auto"/>
        <w:left w:val="none" w:sz="0" w:space="0" w:color="auto"/>
        <w:bottom w:val="none" w:sz="0" w:space="0" w:color="auto"/>
        <w:right w:val="none" w:sz="0" w:space="0" w:color="auto"/>
      </w:divBdr>
    </w:div>
    <w:div w:id="1107700393">
      <w:bodyDiv w:val="1"/>
      <w:marLeft w:val="0"/>
      <w:marRight w:val="0"/>
      <w:marTop w:val="0"/>
      <w:marBottom w:val="0"/>
      <w:divBdr>
        <w:top w:val="none" w:sz="0" w:space="0" w:color="auto"/>
        <w:left w:val="none" w:sz="0" w:space="0" w:color="auto"/>
        <w:bottom w:val="none" w:sz="0" w:space="0" w:color="auto"/>
        <w:right w:val="none" w:sz="0" w:space="0" w:color="auto"/>
      </w:divBdr>
    </w:div>
    <w:div w:id="1109006586">
      <w:bodyDiv w:val="1"/>
      <w:marLeft w:val="0"/>
      <w:marRight w:val="0"/>
      <w:marTop w:val="0"/>
      <w:marBottom w:val="0"/>
      <w:divBdr>
        <w:top w:val="none" w:sz="0" w:space="0" w:color="auto"/>
        <w:left w:val="none" w:sz="0" w:space="0" w:color="auto"/>
        <w:bottom w:val="none" w:sz="0" w:space="0" w:color="auto"/>
        <w:right w:val="none" w:sz="0" w:space="0" w:color="auto"/>
      </w:divBdr>
    </w:div>
    <w:div w:id="1110275619">
      <w:bodyDiv w:val="1"/>
      <w:marLeft w:val="0"/>
      <w:marRight w:val="0"/>
      <w:marTop w:val="0"/>
      <w:marBottom w:val="0"/>
      <w:divBdr>
        <w:top w:val="none" w:sz="0" w:space="0" w:color="auto"/>
        <w:left w:val="none" w:sz="0" w:space="0" w:color="auto"/>
        <w:bottom w:val="none" w:sz="0" w:space="0" w:color="auto"/>
        <w:right w:val="none" w:sz="0" w:space="0" w:color="auto"/>
      </w:divBdr>
    </w:div>
    <w:div w:id="1110782003">
      <w:bodyDiv w:val="1"/>
      <w:marLeft w:val="0"/>
      <w:marRight w:val="0"/>
      <w:marTop w:val="0"/>
      <w:marBottom w:val="0"/>
      <w:divBdr>
        <w:top w:val="none" w:sz="0" w:space="0" w:color="auto"/>
        <w:left w:val="none" w:sz="0" w:space="0" w:color="auto"/>
        <w:bottom w:val="none" w:sz="0" w:space="0" w:color="auto"/>
        <w:right w:val="none" w:sz="0" w:space="0" w:color="auto"/>
      </w:divBdr>
    </w:div>
    <w:div w:id="1111508204">
      <w:bodyDiv w:val="1"/>
      <w:marLeft w:val="0"/>
      <w:marRight w:val="0"/>
      <w:marTop w:val="0"/>
      <w:marBottom w:val="0"/>
      <w:divBdr>
        <w:top w:val="none" w:sz="0" w:space="0" w:color="auto"/>
        <w:left w:val="none" w:sz="0" w:space="0" w:color="auto"/>
        <w:bottom w:val="none" w:sz="0" w:space="0" w:color="auto"/>
        <w:right w:val="none" w:sz="0" w:space="0" w:color="auto"/>
      </w:divBdr>
    </w:div>
    <w:div w:id="1112749214">
      <w:bodyDiv w:val="1"/>
      <w:marLeft w:val="0"/>
      <w:marRight w:val="0"/>
      <w:marTop w:val="0"/>
      <w:marBottom w:val="0"/>
      <w:divBdr>
        <w:top w:val="none" w:sz="0" w:space="0" w:color="auto"/>
        <w:left w:val="none" w:sz="0" w:space="0" w:color="auto"/>
        <w:bottom w:val="none" w:sz="0" w:space="0" w:color="auto"/>
        <w:right w:val="none" w:sz="0" w:space="0" w:color="auto"/>
      </w:divBdr>
    </w:div>
    <w:div w:id="1113138495">
      <w:bodyDiv w:val="1"/>
      <w:marLeft w:val="0"/>
      <w:marRight w:val="0"/>
      <w:marTop w:val="0"/>
      <w:marBottom w:val="0"/>
      <w:divBdr>
        <w:top w:val="none" w:sz="0" w:space="0" w:color="auto"/>
        <w:left w:val="none" w:sz="0" w:space="0" w:color="auto"/>
        <w:bottom w:val="none" w:sz="0" w:space="0" w:color="auto"/>
        <w:right w:val="none" w:sz="0" w:space="0" w:color="auto"/>
      </w:divBdr>
    </w:div>
    <w:div w:id="1113522879">
      <w:bodyDiv w:val="1"/>
      <w:marLeft w:val="0"/>
      <w:marRight w:val="0"/>
      <w:marTop w:val="0"/>
      <w:marBottom w:val="0"/>
      <w:divBdr>
        <w:top w:val="none" w:sz="0" w:space="0" w:color="auto"/>
        <w:left w:val="none" w:sz="0" w:space="0" w:color="auto"/>
        <w:bottom w:val="none" w:sz="0" w:space="0" w:color="auto"/>
        <w:right w:val="none" w:sz="0" w:space="0" w:color="auto"/>
      </w:divBdr>
    </w:div>
    <w:div w:id="1114986424">
      <w:bodyDiv w:val="1"/>
      <w:marLeft w:val="0"/>
      <w:marRight w:val="0"/>
      <w:marTop w:val="0"/>
      <w:marBottom w:val="0"/>
      <w:divBdr>
        <w:top w:val="none" w:sz="0" w:space="0" w:color="auto"/>
        <w:left w:val="none" w:sz="0" w:space="0" w:color="auto"/>
        <w:bottom w:val="none" w:sz="0" w:space="0" w:color="auto"/>
        <w:right w:val="none" w:sz="0" w:space="0" w:color="auto"/>
      </w:divBdr>
    </w:div>
    <w:div w:id="1115321957">
      <w:bodyDiv w:val="1"/>
      <w:marLeft w:val="0"/>
      <w:marRight w:val="0"/>
      <w:marTop w:val="0"/>
      <w:marBottom w:val="0"/>
      <w:divBdr>
        <w:top w:val="none" w:sz="0" w:space="0" w:color="auto"/>
        <w:left w:val="none" w:sz="0" w:space="0" w:color="auto"/>
        <w:bottom w:val="none" w:sz="0" w:space="0" w:color="auto"/>
        <w:right w:val="none" w:sz="0" w:space="0" w:color="auto"/>
      </w:divBdr>
    </w:div>
    <w:div w:id="1116144724">
      <w:bodyDiv w:val="1"/>
      <w:marLeft w:val="0"/>
      <w:marRight w:val="0"/>
      <w:marTop w:val="0"/>
      <w:marBottom w:val="0"/>
      <w:divBdr>
        <w:top w:val="none" w:sz="0" w:space="0" w:color="auto"/>
        <w:left w:val="none" w:sz="0" w:space="0" w:color="auto"/>
        <w:bottom w:val="none" w:sz="0" w:space="0" w:color="auto"/>
        <w:right w:val="none" w:sz="0" w:space="0" w:color="auto"/>
      </w:divBdr>
    </w:div>
    <w:div w:id="1117868429">
      <w:bodyDiv w:val="1"/>
      <w:marLeft w:val="0"/>
      <w:marRight w:val="0"/>
      <w:marTop w:val="0"/>
      <w:marBottom w:val="0"/>
      <w:divBdr>
        <w:top w:val="none" w:sz="0" w:space="0" w:color="auto"/>
        <w:left w:val="none" w:sz="0" w:space="0" w:color="auto"/>
        <w:bottom w:val="none" w:sz="0" w:space="0" w:color="auto"/>
        <w:right w:val="none" w:sz="0" w:space="0" w:color="auto"/>
      </w:divBdr>
    </w:div>
    <w:div w:id="1118649094">
      <w:bodyDiv w:val="1"/>
      <w:marLeft w:val="0"/>
      <w:marRight w:val="0"/>
      <w:marTop w:val="0"/>
      <w:marBottom w:val="0"/>
      <w:divBdr>
        <w:top w:val="none" w:sz="0" w:space="0" w:color="auto"/>
        <w:left w:val="none" w:sz="0" w:space="0" w:color="auto"/>
        <w:bottom w:val="none" w:sz="0" w:space="0" w:color="auto"/>
        <w:right w:val="none" w:sz="0" w:space="0" w:color="auto"/>
      </w:divBdr>
    </w:div>
    <w:div w:id="1118791326">
      <w:bodyDiv w:val="1"/>
      <w:marLeft w:val="0"/>
      <w:marRight w:val="0"/>
      <w:marTop w:val="0"/>
      <w:marBottom w:val="0"/>
      <w:divBdr>
        <w:top w:val="none" w:sz="0" w:space="0" w:color="auto"/>
        <w:left w:val="none" w:sz="0" w:space="0" w:color="auto"/>
        <w:bottom w:val="none" w:sz="0" w:space="0" w:color="auto"/>
        <w:right w:val="none" w:sz="0" w:space="0" w:color="auto"/>
      </w:divBdr>
    </w:div>
    <w:div w:id="1119255125">
      <w:bodyDiv w:val="1"/>
      <w:marLeft w:val="0"/>
      <w:marRight w:val="0"/>
      <w:marTop w:val="0"/>
      <w:marBottom w:val="0"/>
      <w:divBdr>
        <w:top w:val="none" w:sz="0" w:space="0" w:color="auto"/>
        <w:left w:val="none" w:sz="0" w:space="0" w:color="auto"/>
        <w:bottom w:val="none" w:sz="0" w:space="0" w:color="auto"/>
        <w:right w:val="none" w:sz="0" w:space="0" w:color="auto"/>
      </w:divBdr>
    </w:div>
    <w:div w:id="1119646170">
      <w:bodyDiv w:val="1"/>
      <w:marLeft w:val="0"/>
      <w:marRight w:val="0"/>
      <w:marTop w:val="0"/>
      <w:marBottom w:val="0"/>
      <w:divBdr>
        <w:top w:val="none" w:sz="0" w:space="0" w:color="auto"/>
        <w:left w:val="none" w:sz="0" w:space="0" w:color="auto"/>
        <w:bottom w:val="none" w:sz="0" w:space="0" w:color="auto"/>
        <w:right w:val="none" w:sz="0" w:space="0" w:color="auto"/>
      </w:divBdr>
    </w:div>
    <w:div w:id="1120103499">
      <w:bodyDiv w:val="1"/>
      <w:marLeft w:val="0"/>
      <w:marRight w:val="0"/>
      <w:marTop w:val="0"/>
      <w:marBottom w:val="0"/>
      <w:divBdr>
        <w:top w:val="none" w:sz="0" w:space="0" w:color="auto"/>
        <w:left w:val="none" w:sz="0" w:space="0" w:color="auto"/>
        <w:bottom w:val="none" w:sz="0" w:space="0" w:color="auto"/>
        <w:right w:val="none" w:sz="0" w:space="0" w:color="auto"/>
      </w:divBdr>
    </w:div>
    <w:div w:id="1120487613">
      <w:bodyDiv w:val="1"/>
      <w:marLeft w:val="0"/>
      <w:marRight w:val="0"/>
      <w:marTop w:val="0"/>
      <w:marBottom w:val="0"/>
      <w:divBdr>
        <w:top w:val="none" w:sz="0" w:space="0" w:color="auto"/>
        <w:left w:val="none" w:sz="0" w:space="0" w:color="auto"/>
        <w:bottom w:val="none" w:sz="0" w:space="0" w:color="auto"/>
        <w:right w:val="none" w:sz="0" w:space="0" w:color="auto"/>
      </w:divBdr>
    </w:div>
    <w:div w:id="1120494369">
      <w:bodyDiv w:val="1"/>
      <w:marLeft w:val="0"/>
      <w:marRight w:val="0"/>
      <w:marTop w:val="0"/>
      <w:marBottom w:val="0"/>
      <w:divBdr>
        <w:top w:val="none" w:sz="0" w:space="0" w:color="auto"/>
        <w:left w:val="none" w:sz="0" w:space="0" w:color="auto"/>
        <w:bottom w:val="none" w:sz="0" w:space="0" w:color="auto"/>
        <w:right w:val="none" w:sz="0" w:space="0" w:color="auto"/>
      </w:divBdr>
    </w:div>
    <w:div w:id="1121417836">
      <w:bodyDiv w:val="1"/>
      <w:marLeft w:val="0"/>
      <w:marRight w:val="0"/>
      <w:marTop w:val="0"/>
      <w:marBottom w:val="0"/>
      <w:divBdr>
        <w:top w:val="none" w:sz="0" w:space="0" w:color="auto"/>
        <w:left w:val="none" w:sz="0" w:space="0" w:color="auto"/>
        <w:bottom w:val="none" w:sz="0" w:space="0" w:color="auto"/>
        <w:right w:val="none" w:sz="0" w:space="0" w:color="auto"/>
      </w:divBdr>
    </w:div>
    <w:div w:id="1122380785">
      <w:bodyDiv w:val="1"/>
      <w:marLeft w:val="0"/>
      <w:marRight w:val="0"/>
      <w:marTop w:val="0"/>
      <w:marBottom w:val="0"/>
      <w:divBdr>
        <w:top w:val="none" w:sz="0" w:space="0" w:color="auto"/>
        <w:left w:val="none" w:sz="0" w:space="0" w:color="auto"/>
        <w:bottom w:val="none" w:sz="0" w:space="0" w:color="auto"/>
        <w:right w:val="none" w:sz="0" w:space="0" w:color="auto"/>
      </w:divBdr>
    </w:div>
    <w:div w:id="1124497697">
      <w:bodyDiv w:val="1"/>
      <w:marLeft w:val="0"/>
      <w:marRight w:val="0"/>
      <w:marTop w:val="0"/>
      <w:marBottom w:val="0"/>
      <w:divBdr>
        <w:top w:val="none" w:sz="0" w:space="0" w:color="auto"/>
        <w:left w:val="none" w:sz="0" w:space="0" w:color="auto"/>
        <w:bottom w:val="none" w:sz="0" w:space="0" w:color="auto"/>
        <w:right w:val="none" w:sz="0" w:space="0" w:color="auto"/>
      </w:divBdr>
    </w:div>
    <w:div w:id="1124813251">
      <w:bodyDiv w:val="1"/>
      <w:marLeft w:val="0"/>
      <w:marRight w:val="0"/>
      <w:marTop w:val="0"/>
      <w:marBottom w:val="0"/>
      <w:divBdr>
        <w:top w:val="none" w:sz="0" w:space="0" w:color="auto"/>
        <w:left w:val="none" w:sz="0" w:space="0" w:color="auto"/>
        <w:bottom w:val="none" w:sz="0" w:space="0" w:color="auto"/>
        <w:right w:val="none" w:sz="0" w:space="0" w:color="auto"/>
      </w:divBdr>
    </w:div>
    <w:div w:id="1125151082">
      <w:bodyDiv w:val="1"/>
      <w:marLeft w:val="0"/>
      <w:marRight w:val="0"/>
      <w:marTop w:val="0"/>
      <w:marBottom w:val="0"/>
      <w:divBdr>
        <w:top w:val="none" w:sz="0" w:space="0" w:color="auto"/>
        <w:left w:val="none" w:sz="0" w:space="0" w:color="auto"/>
        <w:bottom w:val="none" w:sz="0" w:space="0" w:color="auto"/>
        <w:right w:val="none" w:sz="0" w:space="0" w:color="auto"/>
      </w:divBdr>
    </w:div>
    <w:div w:id="1125154131">
      <w:bodyDiv w:val="1"/>
      <w:marLeft w:val="0"/>
      <w:marRight w:val="0"/>
      <w:marTop w:val="0"/>
      <w:marBottom w:val="0"/>
      <w:divBdr>
        <w:top w:val="none" w:sz="0" w:space="0" w:color="auto"/>
        <w:left w:val="none" w:sz="0" w:space="0" w:color="auto"/>
        <w:bottom w:val="none" w:sz="0" w:space="0" w:color="auto"/>
        <w:right w:val="none" w:sz="0" w:space="0" w:color="auto"/>
      </w:divBdr>
    </w:div>
    <w:div w:id="1126462339">
      <w:bodyDiv w:val="1"/>
      <w:marLeft w:val="0"/>
      <w:marRight w:val="0"/>
      <w:marTop w:val="0"/>
      <w:marBottom w:val="0"/>
      <w:divBdr>
        <w:top w:val="none" w:sz="0" w:space="0" w:color="auto"/>
        <w:left w:val="none" w:sz="0" w:space="0" w:color="auto"/>
        <w:bottom w:val="none" w:sz="0" w:space="0" w:color="auto"/>
        <w:right w:val="none" w:sz="0" w:space="0" w:color="auto"/>
      </w:divBdr>
    </w:div>
    <w:div w:id="1127360330">
      <w:bodyDiv w:val="1"/>
      <w:marLeft w:val="0"/>
      <w:marRight w:val="0"/>
      <w:marTop w:val="0"/>
      <w:marBottom w:val="0"/>
      <w:divBdr>
        <w:top w:val="none" w:sz="0" w:space="0" w:color="auto"/>
        <w:left w:val="none" w:sz="0" w:space="0" w:color="auto"/>
        <w:bottom w:val="none" w:sz="0" w:space="0" w:color="auto"/>
        <w:right w:val="none" w:sz="0" w:space="0" w:color="auto"/>
      </w:divBdr>
    </w:div>
    <w:div w:id="1128862966">
      <w:bodyDiv w:val="1"/>
      <w:marLeft w:val="0"/>
      <w:marRight w:val="0"/>
      <w:marTop w:val="0"/>
      <w:marBottom w:val="0"/>
      <w:divBdr>
        <w:top w:val="none" w:sz="0" w:space="0" w:color="auto"/>
        <w:left w:val="none" w:sz="0" w:space="0" w:color="auto"/>
        <w:bottom w:val="none" w:sz="0" w:space="0" w:color="auto"/>
        <w:right w:val="none" w:sz="0" w:space="0" w:color="auto"/>
      </w:divBdr>
    </w:div>
    <w:div w:id="1130366427">
      <w:bodyDiv w:val="1"/>
      <w:marLeft w:val="0"/>
      <w:marRight w:val="0"/>
      <w:marTop w:val="0"/>
      <w:marBottom w:val="0"/>
      <w:divBdr>
        <w:top w:val="none" w:sz="0" w:space="0" w:color="auto"/>
        <w:left w:val="none" w:sz="0" w:space="0" w:color="auto"/>
        <w:bottom w:val="none" w:sz="0" w:space="0" w:color="auto"/>
        <w:right w:val="none" w:sz="0" w:space="0" w:color="auto"/>
      </w:divBdr>
    </w:div>
    <w:div w:id="1131435347">
      <w:bodyDiv w:val="1"/>
      <w:marLeft w:val="0"/>
      <w:marRight w:val="0"/>
      <w:marTop w:val="0"/>
      <w:marBottom w:val="0"/>
      <w:divBdr>
        <w:top w:val="none" w:sz="0" w:space="0" w:color="auto"/>
        <w:left w:val="none" w:sz="0" w:space="0" w:color="auto"/>
        <w:bottom w:val="none" w:sz="0" w:space="0" w:color="auto"/>
        <w:right w:val="none" w:sz="0" w:space="0" w:color="auto"/>
      </w:divBdr>
    </w:div>
    <w:div w:id="1131902105">
      <w:bodyDiv w:val="1"/>
      <w:marLeft w:val="0"/>
      <w:marRight w:val="0"/>
      <w:marTop w:val="0"/>
      <w:marBottom w:val="0"/>
      <w:divBdr>
        <w:top w:val="none" w:sz="0" w:space="0" w:color="auto"/>
        <w:left w:val="none" w:sz="0" w:space="0" w:color="auto"/>
        <w:bottom w:val="none" w:sz="0" w:space="0" w:color="auto"/>
        <w:right w:val="none" w:sz="0" w:space="0" w:color="auto"/>
      </w:divBdr>
    </w:div>
    <w:div w:id="1135635293">
      <w:bodyDiv w:val="1"/>
      <w:marLeft w:val="0"/>
      <w:marRight w:val="0"/>
      <w:marTop w:val="0"/>
      <w:marBottom w:val="0"/>
      <w:divBdr>
        <w:top w:val="none" w:sz="0" w:space="0" w:color="auto"/>
        <w:left w:val="none" w:sz="0" w:space="0" w:color="auto"/>
        <w:bottom w:val="none" w:sz="0" w:space="0" w:color="auto"/>
        <w:right w:val="none" w:sz="0" w:space="0" w:color="auto"/>
      </w:divBdr>
    </w:div>
    <w:div w:id="1136095957">
      <w:bodyDiv w:val="1"/>
      <w:marLeft w:val="0"/>
      <w:marRight w:val="0"/>
      <w:marTop w:val="0"/>
      <w:marBottom w:val="0"/>
      <w:divBdr>
        <w:top w:val="none" w:sz="0" w:space="0" w:color="auto"/>
        <w:left w:val="none" w:sz="0" w:space="0" w:color="auto"/>
        <w:bottom w:val="none" w:sz="0" w:space="0" w:color="auto"/>
        <w:right w:val="none" w:sz="0" w:space="0" w:color="auto"/>
      </w:divBdr>
    </w:div>
    <w:div w:id="1136416693">
      <w:bodyDiv w:val="1"/>
      <w:marLeft w:val="0"/>
      <w:marRight w:val="0"/>
      <w:marTop w:val="0"/>
      <w:marBottom w:val="0"/>
      <w:divBdr>
        <w:top w:val="none" w:sz="0" w:space="0" w:color="auto"/>
        <w:left w:val="none" w:sz="0" w:space="0" w:color="auto"/>
        <w:bottom w:val="none" w:sz="0" w:space="0" w:color="auto"/>
        <w:right w:val="none" w:sz="0" w:space="0" w:color="auto"/>
      </w:divBdr>
    </w:div>
    <w:div w:id="1136606226">
      <w:bodyDiv w:val="1"/>
      <w:marLeft w:val="0"/>
      <w:marRight w:val="0"/>
      <w:marTop w:val="0"/>
      <w:marBottom w:val="0"/>
      <w:divBdr>
        <w:top w:val="none" w:sz="0" w:space="0" w:color="auto"/>
        <w:left w:val="none" w:sz="0" w:space="0" w:color="auto"/>
        <w:bottom w:val="none" w:sz="0" w:space="0" w:color="auto"/>
        <w:right w:val="none" w:sz="0" w:space="0" w:color="auto"/>
      </w:divBdr>
    </w:div>
    <w:div w:id="1137257879">
      <w:bodyDiv w:val="1"/>
      <w:marLeft w:val="0"/>
      <w:marRight w:val="0"/>
      <w:marTop w:val="0"/>
      <w:marBottom w:val="0"/>
      <w:divBdr>
        <w:top w:val="none" w:sz="0" w:space="0" w:color="auto"/>
        <w:left w:val="none" w:sz="0" w:space="0" w:color="auto"/>
        <w:bottom w:val="none" w:sz="0" w:space="0" w:color="auto"/>
        <w:right w:val="none" w:sz="0" w:space="0" w:color="auto"/>
      </w:divBdr>
    </w:div>
    <w:div w:id="1139222375">
      <w:bodyDiv w:val="1"/>
      <w:marLeft w:val="0"/>
      <w:marRight w:val="0"/>
      <w:marTop w:val="0"/>
      <w:marBottom w:val="0"/>
      <w:divBdr>
        <w:top w:val="none" w:sz="0" w:space="0" w:color="auto"/>
        <w:left w:val="none" w:sz="0" w:space="0" w:color="auto"/>
        <w:bottom w:val="none" w:sz="0" w:space="0" w:color="auto"/>
        <w:right w:val="none" w:sz="0" w:space="0" w:color="auto"/>
      </w:divBdr>
    </w:div>
    <w:div w:id="1142040763">
      <w:bodyDiv w:val="1"/>
      <w:marLeft w:val="0"/>
      <w:marRight w:val="0"/>
      <w:marTop w:val="0"/>
      <w:marBottom w:val="0"/>
      <w:divBdr>
        <w:top w:val="none" w:sz="0" w:space="0" w:color="auto"/>
        <w:left w:val="none" w:sz="0" w:space="0" w:color="auto"/>
        <w:bottom w:val="none" w:sz="0" w:space="0" w:color="auto"/>
        <w:right w:val="none" w:sz="0" w:space="0" w:color="auto"/>
      </w:divBdr>
    </w:div>
    <w:div w:id="1142817650">
      <w:bodyDiv w:val="1"/>
      <w:marLeft w:val="0"/>
      <w:marRight w:val="0"/>
      <w:marTop w:val="0"/>
      <w:marBottom w:val="0"/>
      <w:divBdr>
        <w:top w:val="none" w:sz="0" w:space="0" w:color="auto"/>
        <w:left w:val="none" w:sz="0" w:space="0" w:color="auto"/>
        <w:bottom w:val="none" w:sz="0" w:space="0" w:color="auto"/>
        <w:right w:val="none" w:sz="0" w:space="0" w:color="auto"/>
      </w:divBdr>
    </w:div>
    <w:div w:id="1144351552">
      <w:bodyDiv w:val="1"/>
      <w:marLeft w:val="0"/>
      <w:marRight w:val="0"/>
      <w:marTop w:val="0"/>
      <w:marBottom w:val="0"/>
      <w:divBdr>
        <w:top w:val="none" w:sz="0" w:space="0" w:color="auto"/>
        <w:left w:val="none" w:sz="0" w:space="0" w:color="auto"/>
        <w:bottom w:val="none" w:sz="0" w:space="0" w:color="auto"/>
        <w:right w:val="none" w:sz="0" w:space="0" w:color="auto"/>
      </w:divBdr>
    </w:div>
    <w:div w:id="1145312358">
      <w:bodyDiv w:val="1"/>
      <w:marLeft w:val="0"/>
      <w:marRight w:val="0"/>
      <w:marTop w:val="0"/>
      <w:marBottom w:val="0"/>
      <w:divBdr>
        <w:top w:val="none" w:sz="0" w:space="0" w:color="auto"/>
        <w:left w:val="none" w:sz="0" w:space="0" w:color="auto"/>
        <w:bottom w:val="none" w:sz="0" w:space="0" w:color="auto"/>
        <w:right w:val="none" w:sz="0" w:space="0" w:color="auto"/>
      </w:divBdr>
    </w:div>
    <w:div w:id="1146436990">
      <w:bodyDiv w:val="1"/>
      <w:marLeft w:val="0"/>
      <w:marRight w:val="0"/>
      <w:marTop w:val="0"/>
      <w:marBottom w:val="0"/>
      <w:divBdr>
        <w:top w:val="none" w:sz="0" w:space="0" w:color="auto"/>
        <w:left w:val="none" w:sz="0" w:space="0" w:color="auto"/>
        <w:bottom w:val="none" w:sz="0" w:space="0" w:color="auto"/>
        <w:right w:val="none" w:sz="0" w:space="0" w:color="auto"/>
      </w:divBdr>
    </w:div>
    <w:div w:id="1148207859">
      <w:bodyDiv w:val="1"/>
      <w:marLeft w:val="0"/>
      <w:marRight w:val="0"/>
      <w:marTop w:val="0"/>
      <w:marBottom w:val="0"/>
      <w:divBdr>
        <w:top w:val="none" w:sz="0" w:space="0" w:color="auto"/>
        <w:left w:val="none" w:sz="0" w:space="0" w:color="auto"/>
        <w:bottom w:val="none" w:sz="0" w:space="0" w:color="auto"/>
        <w:right w:val="none" w:sz="0" w:space="0" w:color="auto"/>
      </w:divBdr>
    </w:div>
    <w:div w:id="1148589644">
      <w:bodyDiv w:val="1"/>
      <w:marLeft w:val="0"/>
      <w:marRight w:val="0"/>
      <w:marTop w:val="0"/>
      <w:marBottom w:val="0"/>
      <w:divBdr>
        <w:top w:val="none" w:sz="0" w:space="0" w:color="auto"/>
        <w:left w:val="none" w:sz="0" w:space="0" w:color="auto"/>
        <w:bottom w:val="none" w:sz="0" w:space="0" w:color="auto"/>
        <w:right w:val="none" w:sz="0" w:space="0" w:color="auto"/>
      </w:divBdr>
    </w:div>
    <w:div w:id="1150368103">
      <w:bodyDiv w:val="1"/>
      <w:marLeft w:val="0"/>
      <w:marRight w:val="0"/>
      <w:marTop w:val="0"/>
      <w:marBottom w:val="0"/>
      <w:divBdr>
        <w:top w:val="none" w:sz="0" w:space="0" w:color="auto"/>
        <w:left w:val="none" w:sz="0" w:space="0" w:color="auto"/>
        <w:bottom w:val="none" w:sz="0" w:space="0" w:color="auto"/>
        <w:right w:val="none" w:sz="0" w:space="0" w:color="auto"/>
      </w:divBdr>
    </w:div>
    <w:div w:id="1150637221">
      <w:bodyDiv w:val="1"/>
      <w:marLeft w:val="0"/>
      <w:marRight w:val="0"/>
      <w:marTop w:val="0"/>
      <w:marBottom w:val="0"/>
      <w:divBdr>
        <w:top w:val="none" w:sz="0" w:space="0" w:color="auto"/>
        <w:left w:val="none" w:sz="0" w:space="0" w:color="auto"/>
        <w:bottom w:val="none" w:sz="0" w:space="0" w:color="auto"/>
        <w:right w:val="none" w:sz="0" w:space="0" w:color="auto"/>
      </w:divBdr>
    </w:div>
    <w:div w:id="1151874124">
      <w:bodyDiv w:val="1"/>
      <w:marLeft w:val="0"/>
      <w:marRight w:val="0"/>
      <w:marTop w:val="0"/>
      <w:marBottom w:val="0"/>
      <w:divBdr>
        <w:top w:val="none" w:sz="0" w:space="0" w:color="auto"/>
        <w:left w:val="none" w:sz="0" w:space="0" w:color="auto"/>
        <w:bottom w:val="none" w:sz="0" w:space="0" w:color="auto"/>
        <w:right w:val="none" w:sz="0" w:space="0" w:color="auto"/>
      </w:divBdr>
    </w:div>
    <w:div w:id="1151942185">
      <w:bodyDiv w:val="1"/>
      <w:marLeft w:val="0"/>
      <w:marRight w:val="0"/>
      <w:marTop w:val="0"/>
      <w:marBottom w:val="0"/>
      <w:divBdr>
        <w:top w:val="none" w:sz="0" w:space="0" w:color="auto"/>
        <w:left w:val="none" w:sz="0" w:space="0" w:color="auto"/>
        <w:bottom w:val="none" w:sz="0" w:space="0" w:color="auto"/>
        <w:right w:val="none" w:sz="0" w:space="0" w:color="auto"/>
      </w:divBdr>
    </w:div>
    <w:div w:id="1152983452">
      <w:bodyDiv w:val="1"/>
      <w:marLeft w:val="0"/>
      <w:marRight w:val="0"/>
      <w:marTop w:val="0"/>
      <w:marBottom w:val="0"/>
      <w:divBdr>
        <w:top w:val="none" w:sz="0" w:space="0" w:color="auto"/>
        <w:left w:val="none" w:sz="0" w:space="0" w:color="auto"/>
        <w:bottom w:val="none" w:sz="0" w:space="0" w:color="auto"/>
        <w:right w:val="none" w:sz="0" w:space="0" w:color="auto"/>
      </w:divBdr>
    </w:div>
    <w:div w:id="1153376694">
      <w:bodyDiv w:val="1"/>
      <w:marLeft w:val="0"/>
      <w:marRight w:val="0"/>
      <w:marTop w:val="0"/>
      <w:marBottom w:val="0"/>
      <w:divBdr>
        <w:top w:val="none" w:sz="0" w:space="0" w:color="auto"/>
        <w:left w:val="none" w:sz="0" w:space="0" w:color="auto"/>
        <w:bottom w:val="none" w:sz="0" w:space="0" w:color="auto"/>
        <w:right w:val="none" w:sz="0" w:space="0" w:color="auto"/>
      </w:divBdr>
    </w:div>
    <w:div w:id="1154101984">
      <w:bodyDiv w:val="1"/>
      <w:marLeft w:val="0"/>
      <w:marRight w:val="0"/>
      <w:marTop w:val="0"/>
      <w:marBottom w:val="0"/>
      <w:divBdr>
        <w:top w:val="none" w:sz="0" w:space="0" w:color="auto"/>
        <w:left w:val="none" w:sz="0" w:space="0" w:color="auto"/>
        <w:bottom w:val="none" w:sz="0" w:space="0" w:color="auto"/>
        <w:right w:val="none" w:sz="0" w:space="0" w:color="auto"/>
      </w:divBdr>
    </w:div>
    <w:div w:id="1157696428">
      <w:bodyDiv w:val="1"/>
      <w:marLeft w:val="0"/>
      <w:marRight w:val="0"/>
      <w:marTop w:val="0"/>
      <w:marBottom w:val="0"/>
      <w:divBdr>
        <w:top w:val="none" w:sz="0" w:space="0" w:color="auto"/>
        <w:left w:val="none" w:sz="0" w:space="0" w:color="auto"/>
        <w:bottom w:val="none" w:sz="0" w:space="0" w:color="auto"/>
        <w:right w:val="none" w:sz="0" w:space="0" w:color="auto"/>
      </w:divBdr>
    </w:div>
    <w:div w:id="1158574436">
      <w:bodyDiv w:val="1"/>
      <w:marLeft w:val="0"/>
      <w:marRight w:val="0"/>
      <w:marTop w:val="0"/>
      <w:marBottom w:val="0"/>
      <w:divBdr>
        <w:top w:val="none" w:sz="0" w:space="0" w:color="auto"/>
        <w:left w:val="none" w:sz="0" w:space="0" w:color="auto"/>
        <w:bottom w:val="none" w:sz="0" w:space="0" w:color="auto"/>
        <w:right w:val="none" w:sz="0" w:space="0" w:color="auto"/>
      </w:divBdr>
    </w:div>
    <w:div w:id="1160076125">
      <w:bodyDiv w:val="1"/>
      <w:marLeft w:val="0"/>
      <w:marRight w:val="0"/>
      <w:marTop w:val="0"/>
      <w:marBottom w:val="0"/>
      <w:divBdr>
        <w:top w:val="none" w:sz="0" w:space="0" w:color="auto"/>
        <w:left w:val="none" w:sz="0" w:space="0" w:color="auto"/>
        <w:bottom w:val="none" w:sz="0" w:space="0" w:color="auto"/>
        <w:right w:val="none" w:sz="0" w:space="0" w:color="auto"/>
      </w:divBdr>
    </w:div>
    <w:div w:id="1161507900">
      <w:bodyDiv w:val="1"/>
      <w:marLeft w:val="0"/>
      <w:marRight w:val="0"/>
      <w:marTop w:val="0"/>
      <w:marBottom w:val="0"/>
      <w:divBdr>
        <w:top w:val="none" w:sz="0" w:space="0" w:color="auto"/>
        <w:left w:val="none" w:sz="0" w:space="0" w:color="auto"/>
        <w:bottom w:val="none" w:sz="0" w:space="0" w:color="auto"/>
        <w:right w:val="none" w:sz="0" w:space="0" w:color="auto"/>
      </w:divBdr>
    </w:div>
    <w:div w:id="1161653407">
      <w:bodyDiv w:val="1"/>
      <w:marLeft w:val="0"/>
      <w:marRight w:val="0"/>
      <w:marTop w:val="0"/>
      <w:marBottom w:val="0"/>
      <w:divBdr>
        <w:top w:val="none" w:sz="0" w:space="0" w:color="auto"/>
        <w:left w:val="none" w:sz="0" w:space="0" w:color="auto"/>
        <w:bottom w:val="none" w:sz="0" w:space="0" w:color="auto"/>
        <w:right w:val="none" w:sz="0" w:space="0" w:color="auto"/>
      </w:divBdr>
    </w:div>
    <w:div w:id="1163007338">
      <w:bodyDiv w:val="1"/>
      <w:marLeft w:val="0"/>
      <w:marRight w:val="0"/>
      <w:marTop w:val="0"/>
      <w:marBottom w:val="0"/>
      <w:divBdr>
        <w:top w:val="none" w:sz="0" w:space="0" w:color="auto"/>
        <w:left w:val="none" w:sz="0" w:space="0" w:color="auto"/>
        <w:bottom w:val="none" w:sz="0" w:space="0" w:color="auto"/>
        <w:right w:val="none" w:sz="0" w:space="0" w:color="auto"/>
      </w:divBdr>
    </w:div>
    <w:div w:id="1163474495">
      <w:bodyDiv w:val="1"/>
      <w:marLeft w:val="0"/>
      <w:marRight w:val="0"/>
      <w:marTop w:val="0"/>
      <w:marBottom w:val="0"/>
      <w:divBdr>
        <w:top w:val="none" w:sz="0" w:space="0" w:color="auto"/>
        <w:left w:val="none" w:sz="0" w:space="0" w:color="auto"/>
        <w:bottom w:val="none" w:sz="0" w:space="0" w:color="auto"/>
        <w:right w:val="none" w:sz="0" w:space="0" w:color="auto"/>
      </w:divBdr>
    </w:div>
    <w:div w:id="1163660297">
      <w:bodyDiv w:val="1"/>
      <w:marLeft w:val="0"/>
      <w:marRight w:val="0"/>
      <w:marTop w:val="0"/>
      <w:marBottom w:val="0"/>
      <w:divBdr>
        <w:top w:val="none" w:sz="0" w:space="0" w:color="auto"/>
        <w:left w:val="none" w:sz="0" w:space="0" w:color="auto"/>
        <w:bottom w:val="none" w:sz="0" w:space="0" w:color="auto"/>
        <w:right w:val="none" w:sz="0" w:space="0" w:color="auto"/>
      </w:divBdr>
    </w:div>
    <w:div w:id="1165165639">
      <w:bodyDiv w:val="1"/>
      <w:marLeft w:val="0"/>
      <w:marRight w:val="0"/>
      <w:marTop w:val="0"/>
      <w:marBottom w:val="0"/>
      <w:divBdr>
        <w:top w:val="none" w:sz="0" w:space="0" w:color="auto"/>
        <w:left w:val="none" w:sz="0" w:space="0" w:color="auto"/>
        <w:bottom w:val="none" w:sz="0" w:space="0" w:color="auto"/>
        <w:right w:val="none" w:sz="0" w:space="0" w:color="auto"/>
      </w:divBdr>
    </w:div>
    <w:div w:id="1165971991">
      <w:bodyDiv w:val="1"/>
      <w:marLeft w:val="0"/>
      <w:marRight w:val="0"/>
      <w:marTop w:val="0"/>
      <w:marBottom w:val="0"/>
      <w:divBdr>
        <w:top w:val="none" w:sz="0" w:space="0" w:color="auto"/>
        <w:left w:val="none" w:sz="0" w:space="0" w:color="auto"/>
        <w:bottom w:val="none" w:sz="0" w:space="0" w:color="auto"/>
        <w:right w:val="none" w:sz="0" w:space="0" w:color="auto"/>
      </w:divBdr>
    </w:div>
    <w:div w:id="1168860985">
      <w:bodyDiv w:val="1"/>
      <w:marLeft w:val="0"/>
      <w:marRight w:val="0"/>
      <w:marTop w:val="0"/>
      <w:marBottom w:val="0"/>
      <w:divBdr>
        <w:top w:val="none" w:sz="0" w:space="0" w:color="auto"/>
        <w:left w:val="none" w:sz="0" w:space="0" w:color="auto"/>
        <w:bottom w:val="none" w:sz="0" w:space="0" w:color="auto"/>
        <w:right w:val="none" w:sz="0" w:space="0" w:color="auto"/>
      </w:divBdr>
    </w:div>
    <w:div w:id="1171526569">
      <w:bodyDiv w:val="1"/>
      <w:marLeft w:val="0"/>
      <w:marRight w:val="0"/>
      <w:marTop w:val="0"/>
      <w:marBottom w:val="0"/>
      <w:divBdr>
        <w:top w:val="none" w:sz="0" w:space="0" w:color="auto"/>
        <w:left w:val="none" w:sz="0" w:space="0" w:color="auto"/>
        <w:bottom w:val="none" w:sz="0" w:space="0" w:color="auto"/>
        <w:right w:val="none" w:sz="0" w:space="0" w:color="auto"/>
      </w:divBdr>
    </w:div>
    <w:div w:id="1172375698">
      <w:bodyDiv w:val="1"/>
      <w:marLeft w:val="0"/>
      <w:marRight w:val="0"/>
      <w:marTop w:val="0"/>
      <w:marBottom w:val="0"/>
      <w:divBdr>
        <w:top w:val="none" w:sz="0" w:space="0" w:color="auto"/>
        <w:left w:val="none" w:sz="0" w:space="0" w:color="auto"/>
        <w:bottom w:val="none" w:sz="0" w:space="0" w:color="auto"/>
        <w:right w:val="none" w:sz="0" w:space="0" w:color="auto"/>
      </w:divBdr>
    </w:div>
    <w:div w:id="1173840830">
      <w:bodyDiv w:val="1"/>
      <w:marLeft w:val="0"/>
      <w:marRight w:val="0"/>
      <w:marTop w:val="0"/>
      <w:marBottom w:val="0"/>
      <w:divBdr>
        <w:top w:val="none" w:sz="0" w:space="0" w:color="auto"/>
        <w:left w:val="none" w:sz="0" w:space="0" w:color="auto"/>
        <w:bottom w:val="none" w:sz="0" w:space="0" w:color="auto"/>
        <w:right w:val="none" w:sz="0" w:space="0" w:color="auto"/>
      </w:divBdr>
    </w:div>
    <w:div w:id="1176266313">
      <w:bodyDiv w:val="1"/>
      <w:marLeft w:val="0"/>
      <w:marRight w:val="0"/>
      <w:marTop w:val="0"/>
      <w:marBottom w:val="0"/>
      <w:divBdr>
        <w:top w:val="none" w:sz="0" w:space="0" w:color="auto"/>
        <w:left w:val="none" w:sz="0" w:space="0" w:color="auto"/>
        <w:bottom w:val="none" w:sz="0" w:space="0" w:color="auto"/>
        <w:right w:val="none" w:sz="0" w:space="0" w:color="auto"/>
      </w:divBdr>
    </w:div>
    <w:div w:id="1176338326">
      <w:bodyDiv w:val="1"/>
      <w:marLeft w:val="0"/>
      <w:marRight w:val="0"/>
      <w:marTop w:val="0"/>
      <w:marBottom w:val="0"/>
      <w:divBdr>
        <w:top w:val="none" w:sz="0" w:space="0" w:color="auto"/>
        <w:left w:val="none" w:sz="0" w:space="0" w:color="auto"/>
        <w:bottom w:val="none" w:sz="0" w:space="0" w:color="auto"/>
        <w:right w:val="none" w:sz="0" w:space="0" w:color="auto"/>
      </w:divBdr>
    </w:div>
    <w:div w:id="1178226857">
      <w:bodyDiv w:val="1"/>
      <w:marLeft w:val="0"/>
      <w:marRight w:val="0"/>
      <w:marTop w:val="0"/>
      <w:marBottom w:val="0"/>
      <w:divBdr>
        <w:top w:val="none" w:sz="0" w:space="0" w:color="auto"/>
        <w:left w:val="none" w:sz="0" w:space="0" w:color="auto"/>
        <w:bottom w:val="none" w:sz="0" w:space="0" w:color="auto"/>
        <w:right w:val="none" w:sz="0" w:space="0" w:color="auto"/>
      </w:divBdr>
    </w:div>
    <w:div w:id="1178423299">
      <w:bodyDiv w:val="1"/>
      <w:marLeft w:val="0"/>
      <w:marRight w:val="0"/>
      <w:marTop w:val="0"/>
      <w:marBottom w:val="0"/>
      <w:divBdr>
        <w:top w:val="none" w:sz="0" w:space="0" w:color="auto"/>
        <w:left w:val="none" w:sz="0" w:space="0" w:color="auto"/>
        <w:bottom w:val="none" w:sz="0" w:space="0" w:color="auto"/>
        <w:right w:val="none" w:sz="0" w:space="0" w:color="auto"/>
      </w:divBdr>
    </w:div>
    <w:div w:id="1182160702">
      <w:bodyDiv w:val="1"/>
      <w:marLeft w:val="0"/>
      <w:marRight w:val="0"/>
      <w:marTop w:val="0"/>
      <w:marBottom w:val="0"/>
      <w:divBdr>
        <w:top w:val="none" w:sz="0" w:space="0" w:color="auto"/>
        <w:left w:val="none" w:sz="0" w:space="0" w:color="auto"/>
        <w:bottom w:val="none" w:sz="0" w:space="0" w:color="auto"/>
        <w:right w:val="none" w:sz="0" w:space="0" w:color="auto"/>
      </w:divBdr>
    </w:div>
    <w:div w:id="1182165405">
      <w:bodyDiv w:val="1"/>
      <w:marLeft w:val="0"/>
      <w:marRight w:val="0"/>
      <w:marTop w:val="0"/>
      <w:marBottom w:val="0"/>
      <w:divBdr>
        <w:top w:val="none" w:sz="0" w:space="0" w:color="auto"/>
        <w:left w:val="none" w:sz="0" w:space="0" w:color="auto"/>
        <w:bottom w:val="none" w:sz="0" w:space="0" w:color="auto"/>
        <w:right w:val="none" w:sz="0" w:space="0" w:color="auto"/>
      </w:divBdr>
    </w:div>
    <w:div w:id="1183586945">
      <w:bodyDiv w:val="1"/>
      <w:marLeft w:val="0"/>
      <w:marRight w:val="0"/>
      <w:marTop w:val="0"/>
      <w:marBottom w:val="0"/>
      <w:divBdr>
        <w:top w:val="none" w:sz="0" w:space="0" w:color="auto"/>
        <w:left w:val="none" w:sz="0" w:space="0" w:color="auto"/>
        <w:bottom w:val="none" w:sz="0" w:space="0" w:color="auto"/>
        <w:right w:val="none" w:sz="0" w:space="0" w:color="auto"/>
      </w:divBdr>
    </w:div>
    <w:div w:id="1186400974">
      <w:bodyDiv w:val="1"/>
      <w:marLeft w:val="0"/>
      <w:marRight w:val="0"/>
      <w:marTop w:val="0"/>
      <w:marBottom w:val="0"/>
      <w:divBdr>
        <w:top w:val="none" w:sz="0" w:space="0" w:color="auto"/>
        <w:left w:val="none" w:sz="0" w:space="0" w:color="auto"/>
        <w:bottom w:val="none" w:sz="0" w:space="0" w:color="auto"/>
        <w:right w:val="none" w:sz="0" w:space="0" w:color="auto"/>
      </w:divBdr>
    </w:div>
    <w:div w:id="1188174068">
      <w:bodyDiv w:val="1"/>
      <w:marLeft w:val="0"/>
      <w:marRight w:val="0"/>
      <w:marTop w:val="0"/>
      <w:marBottom w:val="0"/>
      <w:divBdr>
        <w:top w:val="none" w:sz="0" w:space="0" w:color="auto"/>
        <w:left w:val="none" w:sz="0" w:space="0" w:color="auto"/>
        <w:bottom w:val="none" w:sz="0" w:space="0" w:color="auto"/>
        <w:right w:val="none" w:sz="0" w:space="0" w:color="auto"/>
      </w:divBdr>
    </w:div>
    <w:div w:id="1188956273">
      <w:bodyDiv w:val="1"/>
      <w:marLeft w:val="0"/>
      <w:marRight w:val="0"/>
      <w:marTop w:val="0"/>
      <w:marBottom w:val="0"/>
      <w:divBdr>
        <w:top w:val="none" w:sz="0" w:space="0" w:color="auto"/>
        <w:left w:val="none" w:sz="0" w:space="0" w:color="auto"/>
        <w:bottom w:val="none" w:sz="0" w:space="0" w:color="auto"/>
        <w:right w:val="none" w:sz="0" w:space="0" w:color="auto"/>
      </w:divBdr>
    </w:div>
    <w:div w:id="1189610026">
      <w:bodyDiv w:val="1"/>
      <w:marLeft w:val="0"/>
      <w:marRight w:val="0"/>
      <w:marTop w:val="0"/>
      <w:marBottom w:val="0"/>
      <w:divBdr>
        <w:top w:val="none" w:sz="0" w:space="0" w:color="auto"/>
        <w:left w:val="none" w:sz="0" w:space="0" w:color="auto"/>
        <w:bottom w:val="none" w:sz="0" w:space="0" w:color="auto"/>
        <w:right w:val="none" w:sz="0" w:space="0" w:color="auto"/>
      </w:divBdr>
    </w:div>
    <w:div w:id="1190023011">
      <w:bodyDiv w:val="1"/>
      <w:marLeft w:val="0"/>
      <w:marRight w:val="0"/>
      <w:marTop w:val="0"/>
      <w:marBottom w:val="0"/>
      <w:divBdr>
        <w:top w:val="none" w:sz="0" w:space="0" w:color="auto"/>
        <w:left w:val="none" w:sz="0" w:space="0" w:color="auto"/>
        <w:bottom w:val="none" w:sz="0" w:space="0" w:color="auto"/>
        <w:right w:val="none" w:sz="0" w:space="0" w:color="auto"/>
      </w:divBdr>
    </w:div>
    <w:div w:id="1190607962">
      <w:bodyDiv w:val="1"/>
      <w:marLeft w:val="0"/>
      <w:marRight w:val="0"/>
      <w:marTop w:val="0"/>
      <w:marBottom w:val="0"/>
      <w:divBdr>
        <w:top w:val="none" w:sz="0" w:space="0" w:color="auto"/>
        <w:left w:val="none" w:sz="0" w:space="0" w:color="auto"/>
        <w:bottom w:val="none" w:sz="0" w:space="0" w:color="auto"/>
        <w:right w:val="none" w:sz="0" w:space="0" w:color="auto"/>
      </w:divBdr>
    </w:div>
    <w:div w:id="1194806610">
      <w:bodyDiv w:val="1"/>
      <w:marLeft w:val="0"/>
      <w:marRight w:val="0"/>
      <w:marTop w:val="0"/>
      <w:marBottom w:val="0"/>
      <w:divBdr>
        <w:top w:val="none" w:sz="0" w:space="0" w:color="auto"/>
        <w:left w:val="none" w:sz="0" w:space="0" w:color="auto"/>
        <w:bottom w:val="none" w:sz="0" w:space="0" w:color="auto"/>
        <w:right w:val="none" w:sz="0" w:space="0" w:color="auto"/>
      </w:divBdr>
    </w:div>
    <w:div w:id="1196311478">
      <w:bodyDiv w:val="1"/>
      <w:marLeft w:val="0"/>
      <w:marRight w:val="0"/>
      <w:marTop w:val="0"/>
      <w:marBottom w:val="0"/>
      <w:divBdr>
        <w:top w:val="none" w:sz="0" w:space="0" w:color="auto"/>
        <w:left w:val="none" w:sz="0" w:space="0" w:color="auto"/>
        <w:bottom w:val="none" w:sz="0" w:space="0" w:color="auto"/>
        <w:right w:val="none" w:sz="0" w:space="0" w:color="auto"/>
      </w:divBdr>
    </w:div>
    <w:div w:id="1196654046">
      <w:bodyDiv w:val="1"/>
      <w:marLeft w:val="0"/>
      <w:marRight w:val="0"/>
      <w:marTop w:val="0"/>
      <w:marBottom w:val="0"/>
      <w:divBdr>
        <w:top w:val="none" w:sz="0" w:space="0" w:color="auto"/>
        <w:left w:val="none" w:sz="0" w:space="0" w:color="auto"/>
        <w:bottom w:val="none" w:sz="0" w:space="0" w:color="auto"/>
        <w:right w:val="none" w:sz="0" w:space="0" w:color="auto"/>
      </w:divBdr>
    </w:div>
    <w:div w:id="1198858383">
      <w:bodyDiv w:val="1"/>
      <w:marLeft w:val="0"/>
      <w:marRight w:val="0"/>
      <w:marTop w:val="0"/>
      <w:marBottom w:val="0"/>
      <w:divBdr>
        <w:top w:val="none" w:sz="0" w:space="0" w:color="auto"/>
        <w:left w:val="none" w:sz="0" w:space="0" w:color="auto"/>
        <w:bottom w:val="none" w:sz="0" w:space="0" w:color="auto"/>
        <w:right w:val="none" w:sz="0" w:space="0" w:color="auto"/>
      </w:divBdr>
    </w:div>
    <w:div w:id="1198930627">
      <w:bodyDiv w:val="1"/>
      <w:marLeft w:val="0"/>
      <w:marRight w:val="0"/>
      <w:marTop w:val="0"/>
      <w:marBottom w:val="0"/>
      <w:divBdr>
        <w:top w:val="none" w:sz="0" w:space="0" w:color="auto"/>
        <w:left w:val="none" w:sz="0" w:space="0" w:color="auto"/>
        <w:bottom w:val="none" w:sz="0" w:space="0" w:color="auto"/>
        <w:right w:val="none" w:sz="0" w:space="0" w:color="auto"/>
      </w:divBdr>
    </w:div>
    <w:div w:id="1201089673">
      <w:bodyDiv w:val="1"/>
      <w:marLeft w:val="0"/>
      <w:marRight w:val="0"/>
      <w:marTop w:val="0"/>
      <w:marBottom w:val="0"/>
      <w:divBdr>
        <w:top w:val="none" w:sz="0" w:space="0" w:color="auto"/>
        <w:left w:val="none" w:sz="0" w:space="0" w:color="auto"/>
        <w:bottom w:val="none" w:sz="0" w:space="0" w:color="auto"/>
        <w:right w:val="none" w:sz="0" w:space="0" w:color="auto"/>
      </w:divBdr>
    </w:div>
    <w:div w:id="1202017412">
      <w:bodyDiv w:val="1"/>
      <w:marLeft w:val="0"/>
      <w:marRight w:val="0"/>
      <w:marTop w:val="0"/>
      <w:marBottom w:val="0"/>
      <w:divBdr>
        <w:top w:val="none" w:sz="0" w:space="0" w:color="auto"/>
        <w:left w:val="none" w:sz="0" w:space="0" w:color="auto"/>
        <w:bottom w:val="none" w:sz="0" w:space="0" w:color="auto"/>
        <w:right w:val="none" w:sz="0" w:space="0" w:color="auto"/>
      </w:divBdr>
    </w:div>
    <w:div w:id="1202792048">
      <w:bodyDiv w:val="1"/>
      <w:marLeft w:val="0"/>
      <w:marRight w:val="0"/>
      <w:marTop w:val="0"/>
      <w:marBottom w:val="0"/>
      <w:divBdr>
        <w:top w:val="none" w:sz="0" w:space="0" w:color="auto"/>
        <w:left w:val="none" w:sz="0" w:space="0" w:color="auto"/>
        <w:bottom w:val="none" w:sz="0" w:space="0" w:color="auto"/>
        <w:right w:val="none" w:sz="0" w:space="0" w:color="auto"/>
      </w:divBdr>
    </w:div>
    <w:div w:id="1203635858">
      <w:bodyDiv w:val="1"/>
      <w:marLeft w:val="0"/>
      <w:marRight w:val="0"/>
      <w:marTop w:val="0"/>
      <w:marBottom w:val="0"/>
      <w:divBdr>
        <w:top w:val="none" w:sz="0" w:space="0" w:color="auto"/>
        <w:left w:val="none" w:sz="0" w:space="0" w:color="auto"/>
        <w:bottom w:val="none" w:sz="0" w:space="0" w:color="auto"/>
        <w:right w:val="none" w:sz="0" w:space="0" w:color="auto"/>
      </w:divBdr>
    </w:div>
    <w:div w:id="1204633139">
      <w:bodyDiv w:val="1"/>
      <w:marLeft w:val="0"/>
      <w:marRight w:val="0"/>
      <w:marTop w:val="0"/>
      <w:marBottom w:val="0"/>
      <w:divBdr>
        <w:top w:val="none" w:sz="0" w:space="0" w:color="auto"/>
        <w:left w:val="none" w:sz="0" w:space="0" w:color="auto"/>
        <w:bottom w:val="none" w:sz="0" w:space="0" w:color="auto"/>
        <w:right w:val="none" w:sz="0" w:space="0" w:color="auto"/>
      </w:divBdr>
    </w:div>
    <w:div w:id="1205751274">
      <w:bodyDiv w:val="1"/>
      <w:marLeft w:val="0"/>
      <w:marRight w:val="0"/>
      <w:marTop w:val="0"/>
      <w:marBottom w:val="0"/>
      <w:divBdr>
        <w:top w:val="none" w:sz="0" w:space="0" w:color="auto"/>
        <w:left w:val="none" w:sz="0" w:space="0" w:color="auto"/>
        <w:bottom w:val="none" w:sz="0" w:space="0" w:color="auto"/>
        <w:right w:val="none" w:sz="0" w:space="0" w:color="auto"/>
      </w:divBdr>
    </w:div>
    <w:div w:id="1206986734">
      <w:bodyDiv w:val="1"/>
      <w:marLeft w:val="0"/>
      <w:marRight w:val="0"/>
      <w:marTop w:val="0"/>
      <w:marBottom w:val="0"/>
      <w:divBdr>
        <w:top w:val="none" w:sz="0" w:space="0" w:color="auto"/>
        <w:left w:val="none" w:sz="0" w:space="0" w:color="auto"/>
        <w:bottom w:val="none" w:sz="0" w:space="0" w:color="auto"/>
        <w:right w:val="none" w:sz="0" w:space="0" w:color="auto"/>
      </w:divBdr>
    </w:div>
    <w:div w:id="1206989814">
      <w:bodyDiv w:val="1"/>
      <w:marLeft w:val="0"/>
      <w:marRight w:val="0"/>
      <w:marTop w:val="0"/>
      <w:marBottom w:val="0"/>
      <w:divBdr>
        <w:top w:val="none" w:sz="0" w:space="0" w:color="auto"/>
        <w:left w:val="none" w:sz="0" w:space="0" w:color="auto"/>
        <w:bottom w:val="none" w:sz="0" w:space="0" w:color="auto"/>
        <w:right w:val="none" w:sz="0" w:space="0" w:color="auto"/>
      </w:divBdr>
    </w:div>
    <w:div w:id="1210800894">
      <w:bodyDiv w:val="1"/>
      <w:marLeft w:val="0"/>
      <w:marRight w:val="0"/>
      <w:marTop w:val="0"/>
      <w:marBottom w:val="0"/>
      <w:divBdr>
        <w:top w:val="none" w:sz="0" w:space="0" w:color="auto"/>
        <w:left w:val="none" w:sz="0" w:space="0" w:color="auto"/>
        <w:bottom w:val="none" w:sz="0" w:space="0" w:color="auto"/>
        <w:right w:val="none" w:sz="0" w:space="0" w:color="auto"/>
      </w:divBdr>
    </w:div>
    <w:div w:id="1212887261">
      <w:bodyDiv w:val="1"/>
      <w:marLeft w:val="0"/>
      <w:marRight w:val="0"/>
      <w:marTop w:val="0"/>
      <w:marBottom w:val="0"/>
      <w:divBdr>
        <w:top w:val="none" w:sz="0" w:space="0" w:color="auto"/>
        <w:left w:val="none" w:sz="0" w:space="0" w:color="auto"/>
        <w:bottom w:val="none" w:sz="0" w:space="0" w:color="auto"/>
        <w:right w:val="none" w:sz="0" w:space="0" w:color="auto"/>
      </w:divBdr>
    </w:div>
    <w:div w:id="1213887641">
      <w:bodyDiv w:val="1"/>
      <w:marLeft w:val="0"/>
      <w:marRight w:val="0"/>
      <w:marTop w:val="0"/>
      <w:marBottom w:val="0"/>
      <w:divBdr>
        <w:top w:val="none" w:sz="0" w:space="0" w:color="auto"/>
        <w:left w:val="none" w:sz="0" w:space="0" w:color="auto"/>
        <w:bottom w:val="none" w:sz="0" w:space="0" w:color="auto"/>
        <w:right w:val="none" w:sz="0" w:space="0" w:color="auto"/>
      </w:divBdr>
    </w:div>
    <w:div w:id="1214728255">
      <w:bodyDiv w:val="1"/>
      <w:marLeft w:val="0"/>
      <w:marRight w:val="0"/>
      <w:marTop w:val="0"/>
      <w:marBottom w:val="0"/>
      <w:divBdr>
        <w:top w:val="none" w:sz="0" w:space="0" w:color="auto"/>
        <w:left w:val="none" w:sz="0" w:space="0" w:color="auto"/>
        <w:bottom w:val="none" w:sz="0" w:space="0" w:color="auto"/>
        <w:right w:val="none" w:sz="0" w:space="0" w:color="auto"/>
      </w:divBdr>
    </w:div>
    <w:div w:id="1214730064">
      <w:bodyDiv w:val="1"/>
      <w:marLeft w:val="0"/>
      <w:marRight w:val="0"/>
      <w:marTop w:val="0"/>
      <w:marBottom w:val="0"/>
      <w:divBdr>
        <w:top w:val="none" w:sz="0" w:space="0" w:color="auto"/>
        <w:left w:val="none" w:sz="0" w:space="0" w:color="auto"/>
        <w:bottom w:val="none" w:sz="0" w:space="0" w:color="auto"/>
        <w:right w:val="none" w:sz="0" w:space="0" w:color="auto"/>
      </w:divBdr>
    </w:div>
    <w:div w:id="1221789597">
      <w:bodyDiv w:val="1"/>
      <w:marLeft w:val="0"/>
      <w:marRight w:val="0"/>
      <w:marTop w:val="0"/>
      <w:marBottom w:val="0"/>
      <w:divBdr>
        <w:top w:val="none" w:sz="0" w:space="0" w:color="auto"/>
        <w:left w:val="none" w:sz="0" w:space="0" w:color="auto"/>
        <w:bottom w:val="none" w:sz="0" w:space="0" w:color="auto"/>
        <w:right w:val="none" w:sz="0" w:space="0" w:color="auto"/>
      </w:divBdr>
    </w:div>
    <w:div w:id="1222181586">
      <w:bodyDiv w:val="1"/>
      <w:marLeft w:val="0"/>
      <w:marRight w:val="0"/>
      <w:marTop w:val="0"/>
      <w:marBottom w:val="0"/>
      <w:divBdr>
        <w:top w:val="none" w:sz="0" w:space="0" w:color="auto"/>
        <w:left w:val="none" w:sz="0" w:space="0" w:color="auto"/>
        <w:bottom w:val="none" w:sz="0" w:space="0" w:color="auto"/>
        <w:right w:val="none" w:sz="0" w:space="0" w:color="auto"/>
      </w:divBdr>
    </w:div>
    <w:div w:id="1224370992">
      <w:bodyDiv w:val="1"/>
      <w:marLeft w:val="0"/>
      <w:marRight w:val="0"/>
      <w:marTop w:val="0"/>
      <w:marBottom w:val="0"/>
      <w:divBdr>
        <w:top w:val="none" w:sz="0" w:space="0" w:color="auto"/>
        <w:left w:val="none" w:sz="0" w:space="0" w:color="auto"/>
        <w:bottom w:val="none" w:sz="0" w:space="0" w:color="auto"/>
        <w:right w:val="none" w:sz="0" w:space="0" w:color="auto"/>
      </w:divBdr>
    </w:div>
    <w:div w:id="1224952336">
      <w:bodyDiv w:val="1"/>
      <w:marLeft w:val="0"/>
      <w:marRight w:val="0"/>
      <w:marTop w:val="0"/>
      <w:marBottom w:val="0"/>
      <w:divBdr>
        <w:top w:val="none" w:sz="0" w:space="0" w:color="auto"/>
        <w:left w:val="none" w:sz="0" w:space="0" w:color="auto"/>
        <w:bottom w:val="none" w:sz="0" w:space="0" w:color="auto"/>
        <w:right w:val="none" w:sz="0" w:space="0" w:color="auto"/>
      </w:divBdr>
    </w:div>
    <w:div w:id="1226530504">
      <w:bodyDiv w:val="1"/>
      <w:marLeft w:val="0"/>
      <w:marRight w:val="0"/>
      <w:marTop w:val="0"/>
      <w:marBottom w:val="0"/>
      <w:divBdr>
        <w:top w:val="none" w:sz="0" w:space="0" w:color="auto"/>
        <w:left w:val="none" w:sz="0" w:space="0" w:color="auto"/>
        <w:bottom w:val="none" w:sz="0" w:space="0" w:color="auto"/>
        <w:right w:val="none" w:sz="0" w:space="0" w:color="auto"/>
      </w:divBdr>
    </w:div>
    <w:div w:id="1226720023">
      <w:bodyDiv w:val="1"/>
      <w:marLeft w:val="0"/>
      <w:marRight w:val="0"/>
      <w:marTop w:val="0"/>
      <w:marBottom w:val="0"/>
      <w:divBdr>
        <w:top w:val="none" w:sz="0" w:space="0" w:color="auto"/>
        <w:left w:val="none" w:sz="0" w:space="0" w:color="auto"/>
        <w:bottom w:val="none" w:sz="0" w:space="0" w:color="auto"/>
        <w:right w:val="none" w:sz="0" w:space="0" w:color="auto"/>
      </w:divBdr>
    </w:div>
    <w:div w:id="1227375574">
      <w:bodyDiv w:val="1"/>
      <w:marLeft w:val="0"/>
      <w:marRight w:val="0"/>
      <w:marTop w:val="0"/>
      <w:marBottom w:val="0"/>
      <w:divBdr>
        <w:top w:val="none" w:sz="0" w:space="0" w:color="auto"/>
        <w:left w:val="none" w:sz="0" w:space="0" w:color="auto"/>
        <w:bottom w:val="none" w:sz="0" w:space="0" w:color="auto"/>
        <w:right w:val="none" w:sz="0" w:space="0" w:color="auto"/>
      </w:divBdr>
    </w:div>
    <w:div w:id="1227496103">
      <w:bodyDiv w:val="1"/>
      <w:marLeft w:val="0"/>
      <w:marRight w:val="0"/>
      <w:marTop w:val="0"/>
      <w:marBottom w:val="0"/>
      <w:divBdr>
        <w:top w:val="none" w:sz="0" w:space="0" w:color="auto"/>
        <w:left w:val="none" w:sz="0" w:space="0" w:color="auto"/>
        <w:bottom w:val="none" w:sz="0" w:space="0" w:color="auto"/>
        <w:right w:val="none" w:sz="0" w:space="0" w:color="auto"/>
      </w:divBdr>
    </w:div>
    <w:div w:id="1228807794">
      <w:bodyDiv w:val="1"/>
      <w:marLeft w:val="0"/>
      <w:marRight w:val="0"/>
      <w:marTop w:val="0"/>
      <w:marBottom w:val="0"/>
      <w:divBdr>
        <w:top w:val="none" w:sz="0" w:space="0" w:color="auto"/>
        <w:left w:val="none" w:sz="0" w:space="0" w:color="auto"/>
        <w:bottom w:val="none" w:sz="0" w:space="0" w:color="auto"/>
        <w:right w:val="none" w:sz="0" w:space="0" w:color="auto"/>
      </w:divBdr>
    </w:div>
    <w:div w:id="1229000798">
      <w:bodyDiv w:val="1"/>
      <w:marLeft w:val="0"/>
      <w:marRight w:val="0"/>
      <w:marTop w:val="0"/>
      <w:marBottom w:val="0"/>
      <w:divBdr>
        <w:top w:val="none" w:sz="0" w:space="0" w:color="auto"/>
        <w:left w:val="none" w:sz="0" w:space="0" w:color="auto"/>
        <w:bottom w:val="none" w:sz="0" w:space="0" w:color="auto"/>
        <w:right w:val="none" w:sz="0" w:space="0" w:color="auto"/>
      </w:divBdr>
    </w:div>
    <w:div w:id="1232617755">
      <w:bodyDiv w:val="1"/>
      <w:marLeft w:val="0"/>
      <w:marRight w:val="0"/>
      <w:marTop w:val="0"/>
      <w:marBottom w:val="0"/>
      <w:divBdr>
        <w:top w:val="none" w:sz="0" w:space="0" w:color="auto"/>
        <w:left w:val="none" w:sz="0" w:space="0" w:color="auto"/>
        <w:bottom w:val="none" w:sz="0" w:space="0" w:color="auto"/>
        <w:right w:val="none" w:sz="0" w:space="0" w:color="auto"/>
      </w:divBdr>
    </w:div>
    <w:div w:id="1235354286">
      <w:bodyDiv w:val="1"/>
      <w:marLeft w:val="0"/>
      <w:marRight w:val="0"/>
      <w:marTop w:val="0"/>
      <w:marBottom w:val="0"/>
      <w:divBdr>
        <w:top w:val="none" w:sz="0" w:space="0" w:color="auto"/>
        <w:left w:val="none" w:sz="0" w:space="0" w:color="auto"/>
        <w:bottom w:val="none" w:sz="0" w:space="0" w:color="auto"/>
        <w:right w:val="none" w:sz="0" w:space="0" w:color="auto"/>
      </w:divBdr>
    </w:div>
    <w:div w:id="1236009365">
      <w:bodyDiv w:val="1"/>
      <w:marLeft w:val="0"/>
      <w:marRight w:val="0"/>
      <w:marTop w:val="0"/>
      <w:marBottom w:val="0"/>
      <w:divBdr>
        <w:top w:val="none" w:sz="0" w:space="0" w:color="auto"/>
        <w:left w:val="none" w:sz="0" w:space="0" w:color="auto"/>
        <w:bottom w:val="none" w:sz="0" w:space="0" w:color="auto"/>
        <w:right w:val="none" w:sz="0" w:space="0" w:color="auto"/>
      </w:divBdr>
    </w:div>
    <w:div w:id="1237596364">
      <w:bodyDiv w:val="1"/>
      <w:marLeft w:val="0"/>
      <w:marRight w:val="0"/>
      <w:marTop w:val="0"/>
      <w:marBottom w:val="0"/>
      <w:divBdr>
        <w:top w:val="none" w:sz="0" w:space="0" w:color="auto"/>
        <w:left w:val="none" w:sz="0" w:space="0" w:color="auto"/>
        <w:bottom w:val="none" w:sz="0" w:space="0" w:color="auto"/>
        <w:right w:val="none" w:sz="0" w:space="0" w:color="auto"/>
      </w:divBdr>
    </w:div>
    <w:div w:id="1238906144">
      <w:bodyDiv w:val="1"/>
      <w:marLeft w:val="0"/>
      <w:marRight w:val="0"/>
      <w:marTop w:val="0"/>
      <w:marBottom w:val="0"/>
      <w:divBdr>
        <w:top w:val="none" w:sz="0" w:space="0" w:color="auto"/>
        <w:left w:val="none" w:sz="0" w:space="0" w:color="auto"/>
        <w:bottom w:val="none" w:sz="0" w:space="0" w:color="auto"/>
        <w:right w:val="none" w:sz="0" w:space="0" w:color="auto"/>
      </w:divBdr>
    </w:div>
    <w:div w:id="1239443564">
      <w:bodyDiv w:val="1"/>
      <w:marLeft w:val="0"/>
      <w:marRight w:val="0"/>
      <w:marTop w:val="0"/>
      <w:marBottom w:val="0"/>
      <w:divBdr>
        <w:top w:val="none" w:sz="0" w:space="0" w:color="auto"/>
        <w:left w:val="none" w:sz="0" w:space="0" w:color="auto"/>
        <w:bottom w:val="none" w:sz="0" w:space="0" w:color="auto"/>
        <w:right w:val="none" w:sz="0" w:space="0" w:color="auto"/>
      </w:divBdr>
    </w:div>
    <w:div w:id="1239706052">
      <w:bodyDiv w:val="1"/>
      <w:marLeft w:val="0"/>
      <w:marRight w:val="0"/>
      <w:marTop w:val="0"/>
      <w:marBottom w:val="0"/>
      <w:divBdr>
        <w:top w:val="none" w:sz="0" w:space="0" w:color="auto"/>
        <w:left w:val="none" w:sz="0" w:space="0" w:color="auto"/>
        <w:bottom w:val="none" w:sz="0" w:space="0" w:color="auto"/>
        <w:right w:val="none" w:sz="0" w:space="0" w:color="auto"/>
      </w:divBdr>
    </w:div>
    <w:div w:id="1239752736">
      <w:bodyDiv w:val="1"/>
      <w:marLeft w:val="0"/>
      <w:marRight w:val="0"/>
      <w:marTop w:val="0"/>
      <w:marBottom w:val="0"/>
      <w:divBdr>
        <w:top w:val="none" w:sz="0" w:space="0" w:color="auto"/>
        <w:left w:val="none" w:sz="0" w:space="0" w:color="auto"/>
        <w:bottom w:val="none" w:sz="0" w:space="0" w:color="auto"/>
        <w:right w:val="none" w:sz="0" w:space="0" w:color="auto"/>
      </w:divBdr>
    </w:div>
    <w:div w:id="1240408735">
      <w:bodyDiv w:val="1"/>
      <w:marLeft w:val="0"/>
      <w:marRight w:val="0"/>
      <w:marTop w:val="0"/>
      <w:marBottom w:val="0"/>
      <w:divBdr>
        <w:top w:val="none" w:sz="0" w:space="0" w:color="auto"/>
        <w:left w:val="none" w:sz="0" w:space="0" w:color="auto"/>
        <w:bottom w:val="none" w:sz="0" w:space="0" w:color="auto"/>
        <w:right w:val="none" w:sz="0" w:space="0" w:color="auto"/>
      </w:divBdr>
    </w:div>
    <w:div w:id="1240601646">
      <w:bodyDiv w:val="1"/>
      <w:marLeft w:val="0"/>
      <w:marRight w:val="0"/>
      <w:marTop w:val="0"/>
      <w:marBottom w:val="0"/>
      <w:divBdr>
        <w:top w:val="none" w:sz="0" w:space="0" w:color="auto"/>
        <w:left w:val="none" w:sz="0" w:space="0" w:color="auto"/>
        <w:bottom w:val="none" w:sz="0" w:space="0" w:color="auto"/>
        <w:right w:val="none" w:sz="0" w:space="0" w:color="auto"/>
      </w:divBdr>
    </w:div>
    <w:div w:id="1240677932">
      <w:bodyDiv w:val="1"/>
      <w:marLeft w:val="0"/>
      <w:marRight w:val="0"/>
      <w:marTop w:val="0"/>
      <w:marBottom w:val="0"/>
      <w:divBdr>
        <w:top w:val="none" w:sz="0" w:space="0" w:color="auto"/>
        <w:left w:val="none" w:sz="0" w:space="0" w:color="auto"/>
        <w:bottom w:val="none" w:sz="0" w:space="0" w:color="auto"/>
        <w:right w:val="none" w:sz="0" w:space="0" w:color="auto"/>
      </w:divBdr>
    </w:div>
    <w:div w:id="1241790340">
      <w:bodyDiv w:val="1"/>
      <w:marLeft w:val="0"/>
      <w:marRight w:val="0"/>
      <w:marTop w:val="0"/>
      <w:marBottom w:val="0"/>
      <w:divBdr>
        <w:top w:val="none" w:sz="0" w:space="0" w:color="auto"/>
        <w:left w:val="none" w:sz="0" w:space="0" w:color="auto"/>
        <w:bottom w:val="none" w:sz="0" w:space="0" w:color="auto"/>
        <w:right w:val="none" w:sz="0" w:space="0" w:color="auto"/>
      </w:divBdr>
    </w:div>
    <w:div w:id="1244534858">
      <w:bodyDiv w:val="1"/>
      <w:marLeft w:val="0"/>
      <w:marRight w:val="0"/>
      <w:marTop w:val="0"/>
      <w:marBottom w:val="0"/>
      <w:divBdr>
        <w:top w:val="none" w:sz="0" w:space="0" w:color="auto"/>
        <w:left w:val="none" w:sz="0" w:space="0" w:color="auto"/>
        <w:bottom w:val="none" w:sz="0" w:space="0" w:color="auto"/>
        <w:right w:val="none" w:sz="0" w:space="0" w:color="auto"/>
      </w:divBdr>
    </w:div>
    <w:div w:id="1244611650">
      <w:bodyDiv w:val="1"/>
      <w:marLeft w:val="0"/>
      <w:marRight w:val="0"/>
      <w:marTop w:val="0"/>
      <w:marBottom w:val="0"/>
      <w:divBdr>
        <w:top w:val="none" w:sz="0" w:space="0" w:color="auto"/>
        <w:left w:val="none" w:sz="0" w:space="0" w:color="auto"/>
        <w:bottom w:val="none" w:sz="0" w:space="0" w:color="auto"/>
        <w:right w:val="none" w:sz="0" w:space="0" w:color="auto"/>
      </w:divBdr>
    </w:div>
    <w:div w:id="1245066594">
      <w:bodyDiv w:val="1"/>
      <w:marLeft w:val="0"/>
      <w:marRight w:val="0"/>
      <w:marTop w:val="0"/>
      <w:marBottom w:val="0"/>
      <w:divBdr>
        <w:top w:val="none" w:sz="0" w:space="0" w:color="auto"/>
        <w:left w:val="none" w:sz="0" w:space="0" w:color="auto"/>
        <w:bottom w:val="none" w:sz="0" w:space="0" w:color="auto"/>
        <w:right w:val="none" w:sz="0" w:space="0" w:color="auto"/>
      </w:divBdr>
    </w:div>
    <w:div w:id="1245143672">
      <w:bodyDiv w:val="1"/>
      <w:marLeft w:val="0"/>
      <w:marRight w:val="0"/>
      <w:marTop w:val="0"/>
      <w:marBottom w:val="0"/>
      <w:divBdr>
        <w:top w:val="none" w:sz="0" w:space="0" w:color="auto"/>
        <w:left w:val="none" w:sz="0" w:space="0" w:color="auto"/>
        <w:bottom w:val="none" w:sz="0" w:space="0" w:color="auto"/>
        <w:right w:val="none" w:sz="0" w:space="0" w:color="auto"/>
      </w:divBdr>
    </w:div>
    <w:div w:id="1245264084">
      <w:bodyDiv w:val="1"/>
      <w:marLeft w:val="0"/>
      <w:marRight w:val="0"/>
      <w:marTop w:val="0"/>
      <w:marBottom w:val="0"/>
      <w:divBdr>
        <w:top w:val="none" w:sz="0" w:space="0" w:color="auto"/>
        <w:left w:val="none" w:sz="0" w:space="0" w:color="auto"/>
        <w:bottom w:val="none" w:sz="0" w:space="0" w:color="auto"/>
        <w:right w:val="none" w:sz="0" w:space="0" w:color="auto"/>
      </w:divBdr>
    </w:div>
    <w:div w:id="1245264802">
      <w:bodyDiv w:val="1"/>
      <w:marLeft w:val="0"/>
      <w:marRight w:val="0"/>
      <w:marTop w:val="0"/>
      <w:marBottom w:val="0"/>
      <w:divBdr>
        <w:top w:val="none" w:sz="0" w:space="0" w:color="auto"/>
        <w:left w:val="none" w:sz="0" w:space="0" w:color="auto"/>
        <w:bottom w:val="none" w:sz="0" w:space="0" w:color="auto"/>
        <w:right w:val="none" w:sz="0" w:space="0" w:color="auto"/>
      </w:divBdr>
    </w:div>
    <w:div w:id="1247301842">
      <w:bodyDiv w:val="1"/>
      <w:marLeft w:val="0"/>
      <w:marRight w:val="0"/>
      <w:marTop w:val="0"/>
      <w:marBottom w:val="0"/>
      <w:divBdr>
        <w:top w:val="none" w:sz="0" w:space="0" w:color="auto"/>
        <w:left w:val="none" w:sz="0" w:space="0" w:color="auto"/>
        <w:bottom w:val="none" w:sz="0" w:space="0" w:color="auto"/>
        <w:right w:val="none" w:sz="0" w:space="0" w:color="auto"/>
      </w:divBdr>
    </w:div>
    <w:div w:id="1249193374">
      <w:bodyDiv w:val="1"/>
      <w:marLeft w:val="0"/>
      <w:marRight w:val="0"/>
      <w:marTop w:val="0"/>
      <w:marBottom w:val="0"/>
      <w:divBdr>
        <w:top w:val="none" w:sz="0" w:space="0" w:color="auto"/>
        <w:left w:val="none" w:sz="0" w:space="0" w:color="auto"/>
        <w:bottom w:val="none" w:sz="0" w:space="0" w:color="auto"/>
        <w:right w:val="none" w:sz="0" w:space="0" w:color="auto"/>
      </w:divBdr>
    </w:div>
    <w:div w:id="1249583507">
      <w:bodyDiv w:val="1"/>
      <w:marLeft w:val="0"/>
      <w:marRight w:val="0"/>
      <w:marTop w:val="0"/>
      <w:marBottom w:val="0"/>
      <w:divBdr>
        <w:top w:val="none" w:sz="0" w:space="0" w:color="auto"/>
        <w:left w:val="none" w:sz="0" w:space="0" w:color="auto"/>
        <w:bottom w:val="none" w:sz="0" w:space="0" w:color="auto"/>
        <w:right w:val="none" w:sz="0" w:space="0" w:color="auto"/>
      </w:divBdr>
    </w:div>
    <w:div w:id="1250971020">
      <w:bodyDiv w:val="1"/>
      <w:marLeft w:val="0"/>
      <w:marRight w:val="0"/>
      <w:marTop w:val="0"/>
      <w:marBottom w:val="0"/>
      <w:divBdr>
        <w:top w:val="none" w:sz="0" w:space="0" w:color="auto"/>
        <w:left w:val="none" w:sz="0" w:space="0" w:color="auto"/>
        <w:bottom w:val="none" w:sz="0" w:space="0" w:color="auto"/>
        <w:right w:val="none" w:sz="0" w:space="0" w:color="auto"/>
      </w:divBdr>
    </w:div>
    <w:div w:id="1251160808">
      <w:bodyDiv w:val="1"/>
      <w:marLeft w:val="0"/>
      <w:marRight w:val="0"/>
      <w:marTop w:val="0"/>
      <w:marBottom w:val="0"/>
      <w:divBdr>
        <w:top w:val="none" w:sz="0" w:space="0" w:color="auto"/>
        <w:left w:val="none" w:sz="0" w:space="0" w:color="auto"/>
        <w:bottom w:val="none" w:sz="0" w:space="0" w:color="auto"/>
        <w:right w:val="none" w:sz="0" w:space="0" w:color="auto"/>
      </w:divBdr>
    </w:div>
    <w:div w:id="1252280432">
      <w:bodyDiv w:val="1"/>
      <w:marLeft w:val="0"/>
      <w:marRight w:val="0"/>
      <w:marTop w:val="0"/>
      <w:marBottom w:val="0"/>
      <w:divBdr>
        <w:top w:val="none" w:sz="0" w:space="0" w:color="auto"/>
        <w:left w:val="none" w:sz="0" w:space="0" w:color="auto"/>
        <w:bottom w:val="none" w:sz="0" w:space="0" w:color="auto"/>
        <w:right w:val="none" w:sz="0" w:space="0" w:color="auto"/>
      </w:divBdr>
    </w:div>
    <w:div w:id="1252281413">
      <w:bodyDiv w:val="1"/>
      <w:marLeft w:val="0"/>
      <w:marRight w:val="0"/>
      <w:marTop w:val="0"/>
      <w:marBottom w:val="0"/>
      <w:divBdr>
        <w:top w:val="none" w:sz="0" w:space="0" w:color="auto"/>
        <w:left w:val="none" w:sz="0" w:space="0" w:color="auto"/>
        <w:bottom w:val="none" w:sz="0" w:space="0" w:color="auto"/>
        <w:right w:val="none" w:sz="0" w:space="0" w:color="auto"/>
      </w:divBdr>
    </w:div>
    <w:div w:id="1253853920">
      <w:bodyDiv w:val="1"/>
      <w:marLeft w:val="0"/>
      <w:marRight w:val="0"/>
      <w:marTop w:val="0"/>
      <w:marBottom w:val="0"/>
      <w:divBdr>
        <w:top w:val="none" w:sz="0" w:space="0" w:color="auto"/>
        <w:left w:val="none" w:sz="0" w:space="0" w:color="auto"/>
        <w:bottom w:val="none" w:sz="0" w:space="0" w:color="auto"/>
        <w:right w:val="none" w:sz="0" w:space="0" w:color="auto"/>
      </w:divBdr>
    </w:div>
    <w:div w:id="1254313120">
      <w:bodyDiv w:val="1"/>
      <w:marLeft w:val="0"/>
      <w:marRight w:val="0"/>
      <w:marTop w:val="0"/>
      <w:marBottom w:val="0"/>
      <w:divBdr>
        <w:top w:val="none" w:sz="0" w:space="0" w:color="auto"/>
        <w:left w:val="none" w:sz="0" w:space="0" w:color="auto"/>
        <w:bottom w:val="none" w:sz="0" w:space="0" w:color="auto"/>
        <w:right w:val="none" w:sz="0" w:space="0" w:color="auto"/>
      </w:divBdr>
    </w:div>
    <w:div w:id="1254630718">
      <w:bodyDiv w:val="1"/>
      <w:marLeft w:val="0"/>
      <w:marRight w:val="0"/>
      <w:marTop w:val="0"/>
      <w:marBottom w:val="0"/>
      <w:divBdr>
        <w:top w:val="none" w:sz="0" w:space="0" w:color="auto"/>
        <w:left w:val="none" w:sz="0" w:space="0" w:color="auto"/>
        <w:bottom w:val="none" w:sz="0" w:space="0" w:color="auto"/>
        <w:right w:val="none" w:sz="0" w:space="0" w:color="auto"/>
      </w:divBdr>
    </w:div>
    <w:div w:id="1255867590">
      <w:bodyDiv w:val="1"/>
      <w:marLeft w:val="0"/>
      <w:marRight w:val="0"/>
      <w:marTop w:val="0"/>
      <w:marBottom w:val="0"/>
      <w:divBdr>
        <w:top w:val="none" w:sz="0" w:space="0" w:color="auto"/>
        <w:left w:val="none" w:sz="0" w:space="0" w:color="auto"/>
        <w:bottom w:val="none" w:sz="0" w:space="0" w:color="auto"/>
        <w:right w:val="none" w:sz="0" w:space="0" w:color="auto"/>
      </w:divBdr>
    </w:div>
    <w:div w:id="1258294716">
      <w:bodyDiv w:val="1"/>
      <w:marLeft w:val="0"/>
      <w:marRight w:val="0"/>
      <w:marTop w:val="0"/>
      <w:marBottom w:val="0"/>
      <w:divBdr>
        <w:top w:val="none" w:sz="0" w:space="0" w:color="auto"/>
        <w:left w:val="none" w:sz="0" w:space="0" w:color="auto"/>
        <w:bottom w:val="none" w:sz="0" w:space="0" w:color="auto"/>
        <w:right w:val="none" w:sz="0" w:space="0" w:color="auto"/>
      </w:divBdr>
    </w:div>
    <w:div w:id="1259020846">
      <w:bodyDiv w:val="1"/>
      <w:marLeft w:val="0"/>
      <w:marRight w:val="0"/>
      <w:marTop w:val="0"/>
      <w:marBottom w:val="0"/>
      <w:divBdr>
        <w:top w:val="none" w:sz="0" w:space="0" w:color="auto"/>
        <w:left w:val="none" w:sz="0" w:space="0" w:color="auto"/>
        <w:bottom w:val="none" w:sz="0" w:space="0" w:color="auto"/>
        <w:right w:val="none" w:sz="0" w:space="0" w:color="auto"/>
      </w:divBdr>
    </w:div>
    <w:div w:id="1260216135">
      <w:bodyDiv w:val="1"/>
      <w:marLeft w:val="0"/>
      <w:marRight w:val="0"/>
      <w:marTop w:val="0"/>
      <w:marBottom w:val="0"/>
      <w:divBdr>
        <w:top w:val="none" w:sz="0" w:space="0" w:color="auto"/>
        <w:left w:val="none" w:sz="0" w:space="0" w:color="auto"/>
        <w:bottom w:val="none" w:sz="0" w:space="0" w:color="auto"/>
        <w:right w:val="none" w:sz="0" w:space="0" w:color="auto"/>
      </w:divBdr>
    </w:div>
    <w:div w:id="1260720800">
      <w:bodyDiv w:val="1"/>
      <w:marLeft w:val="0"/>
      <w:marRight w:val="0"/>
      <w:marTop w:val="0"/>
      <w:marBottom w:val="0"/>
      <w:divBdr>
        <w:top w:val="none" w:sz="0" w:space="0" w:color="auto"/>
        <w:left w:val="none" w:sz="0" w:space="0" w:color="auto"/>
        <w:bottom w:val="none" w:sz="0" w:space="0" w:color="auto"/>
        <w:right w:val="none" w:sz="0" w:space="0" w:color="auto"/>
      </w:divBdr>
    </w:div>
    <w:div w:id="1261335954">
      <w:bodyDiv w:val="1"/>
      <w:marLeft w:val="0"/>
      <w:marRight w:val="0"/>
      <w:marTop w:val="0"/>
      <w:marBottom w:val="0"/>
      <w:divBdr>
        <w:top w:val="none" w:sz="0" w:space="0" w:color="auto"/>
        <w:left w:val="none" w:sz="0" w:space="0" w:color="auto"/>
        <w:bottom w:val="none" w:sz="0" w:space="0" w:color="auto"/>
        <w:right w:val="none" w:sz="0" w:space="0" w:color="auto"/>
      </w:divBdr>
    </w:div>
    <w:div w:id="1262496793">
      <w:bodyDiv w:val="1"/>
      <w:marLeft w:val="0"/>
      <w:marRight w:val="0"/>
      <w:marTop w:val="0"/>
      <w:marBottom w:val="0"/>
      <w:divBdr>
        <w:top w:val="none" w:sz="0" w:space="0" w:color="auto"/>
        <w:left w:val="none" w:sz="0" w:space="0" w:color="auto"/>
        <w:bottom w:val="none" w:sz="0" w:space="0" w:color="auto"/>
        <w:right w:val="none" w:sz="0" w:space="0" w:color="auto"/>
      </w:divBdr>
    </w:div>
    <w:div w:id="1264147146">
      <w:bodyDiv w:val="1"/>
      <w:marLeft w:val="0"/>
      <w:marRight w:val="0"/>
      <w:marTop w:val="0"/>
      <w:marBottom w:val="0"/>
      <w:divBdr>
        <w:top w:val="none" w:sz="0" w:space="0" w:color="auto"/>
        <w:left w:val="none" w:sz="0" w:space="0" w:color="auto"/>
        <w:bottom w:val="none" w:sz="0" w:space="0" w:color="auto"/>
        <w:right w:val="none" w:sz="0" w:space="0" w:color="auto"/>
      </w:divBdr>
    </w:div>
    <w:div w:id="1264806413">
      <w:bodyDiv w:val="1"/>
      <w:marLeft w:val="0"/>
      <w:marRight w:val="0"/>
      <w:marTop w:val="0"/>
      <w:marBottom w:val="0"/>
      <w:divBdr>
        <w:top w:val="none" w:sz="0" w:space="0" w:color="auto"/>
        <w:left w:val="none" w:sz="0" w:space="0" w:color="auto"/>
        <w:bottom w:val="none" w:sz="0" w:space="0" w:color="auto"/>
        <w:right w:val="none" w:sz="0" w:space="0" w:color="auto"/>
      </w:divBdr>
    </w:div>
    <w:div w:id="1265458584">
      <w:bodyDiv w:val="1"/>
      <w:marLeft w:val="0"/>
      <w:marRight w:val="0"/>
      <w:marTop w:val="0"/>
      <w:marBottom w:val="0"/>
      <w:divBdr>
        <w:top w:val="none" w:sz="0" w:space="0" w:color="auto"/>
        <w:left w:val="none" w:sz="0" w:space="0" w:color="auto"/>
        <w:bottom w:val="none" w:sz="0" w:space="0" w:color="auto"/>
        <w:right w:val="none" w:sz="0" w:space="0" w:color="auto"/>
      </w:divBdr>
    </w:div>
    <w:div w:id="1270233908">
      <w:bodyDiv w:val="1"/>
      <w:marLeft w:val="0"/>
      <w:marRight w:val="0"/>
      <w:marTop w:val="0"/>
      <w:marBottom w:val="0"/>
      <w:divBdr>
        <w:top w:val="none" w:sz="0" w:space="0" w:color="auto"/>
        <w:left w:val="none" w:sz="0" w:space="0" w:color="auto"/>
        <w:bottom w:val="none" w:sz="0" w:space="0" w:color="auto"/>
        <w:right w:val="none" w:sz="0" w:space="0" w:color="auto"/>
      </w:divBdr>
    </w:div>
    <w:div w:id="1270359426">
      <w:bodyDiv w:val="1"/>
      <w:marLeft w:val="0"/>
      <w:marRight w:val="0"/>
      <w:marTop w:val="0"/>
      <w:marBottom w:val="0"/>
      <w:divBdr>
        <w:top w:val="none" w:sz="0" w:space="0" w:color="auto"/>
        <w:left w:val="none" w:sz="0" w:space="0" w:color="auto"/>
        <w:bottom w:val="none" w:sz="0" w:space="0" w:color="auto"/>
        <w:right w:val="none" w:sz="0" w:space="0" w:color="auto"/>
      </w:divBdr>
    </w:div>
    <w:div w:id="1271283119">
      <w:bodyDiv w:val="1"/>
      <w:marLeft w:val="0"/>
      <w:marRight w:val="0"/>
      <w:marTop w:val="0"/>
      <w:marBottom w:val="0"/>
      <w:divBdr>
        <w:top w:val="none" w:sz="0" w:space="0" w:color="auto"/>
        <w:left w:val="none" w:sz="0" w:space="0" w:color="auto"/>
        <w:bottom w:val="none" w:sz="0" w:space="0" w:color="auto"/>
        <w:right w:val="none" w:sz="0" w:space="0" w:color="auto"/>
      </w:divBdr>
    </w:div>
    <w:div w:id="1272282162">
      <w:bodyDiv w:val="1"/>
      <w:marLeft w:val="0"/>
      <w:marRight w:val="0"/>
      <w:marTop w:val="0"/>
      <w:marBottom w:val="0"/>
      <w:divBdr>
        <w:top w:val="none" w:sz="0" w:space="0" w:color="auto"/>
        <w:left w:val="none" w:sz="0" w:space="0" w:color="auto"/>
        <w:bottom w:val="none" w:sz="0" w:space="0" w:color="auto"/>
        <w:right w:val="none" w:sz="0" w:space="0" w:color="auto"/>
      </w:divBdr>
    </w:div>
    <w:div w:id="1274746836">
      <w:bodyDiv w:val="1"/>
      <w:marLeft w:val="0"/>
      <w:marRight w:val="0"/>
      <w:marTop w:val="0"/>
      <w:marBottom w:val="0"/>
      <w:divBdr>
        <w:top w:val="none" w:sz="0" w:space="0" w:color="auto"/>
        <w:left w:val="none" w:sz="0" w:space="0" w:color="auto"/>
        <w:bottom w:val="none" w:sz="0" w:space="0" w:color="auto"/>
        <w:right w:val="none" w:sz="0" w:space="0" w:color="auto"/>
      </w:divBdr>
    </w:div>
    <w:div w:id="1274822854">
      <w:bodyDiv w:val="1"/>
      <w:marLeft w:val="0"/>
      <w:marRight w:val="0"/>
      <w:marTop w:val="0"/>
      <w:marBottom w:val="0"/>
      <w:divBdr>
        <w:top w:val="none" w:sz="0" w:space="0" w:color="auto"/>
        <w:left w:val="none" w:sz="0" w:space="0" w:color="auto"/>
        <w:bottom w:val="none" w:sz="0" w:space="0" w:color="auto"/>
        <w:right w:val="none" w:sz="0" w:space="0" w:color="auto"/>
      </w:divBdr>
    </w:div>
    <w:div w:id="1276407728">
      <w:bodyDiv w:val="1"/>
      <w:marLeft w:val="0"/>
      <w:marRight w:val="0"/>
      <w:marTop w:val="0"/>
      <w:marBottom w:val="0"/>
      <w:divBdr>
        <w:top w:val="none" w:sz="0" w:space="0" w:color="auto"/>
        <w:left w:val="none" w:sz="0" w:space="0" w:color="auto"/>
        <w:bottom w:val="none" w:sz="0" w:space="0" w:color="auto"/>
        <w:right w:val="none" w:sz="0" w:space="0" w:color="auto"/>
      </w:divBdr>
    </w:div>
    <w:div w:id="1281762451">
      <w:bodyDiv w:val="1"/>
      <w:marLeft w:val="0"/>
      <w:marRight w:val="0"/>
      <w:marTop w:val="0"/>
      <w:marBottom w:val="0"/>
      <w:divBdr>
        <w:top w:val="none" w:sz="0" w:space="0" w:color="auto"/>
        <w:left w:val="none" w:sz="0" w:space="0" w:color="auto"/>
        <w:bottom w:val="none" w:sz="0" w:space="0" w:color="auto"/>
        <w:right w:val="none" w:sz="0" w:space="0" w:color="auto"/>
      </w:divBdr>
    </w:div>
    <w:div w:id="1283148986">
      <w:bodyDiv w:val="1"/>
      <w:marLeft w:val="0"/>
      <w:marRight w:val="0"/>
      <w:marTop w:val="0"/>
      <w:marBottom w:val="0"/>
      <w:divBdr>
        <w:top w:val="none" w:sz="0" w:space="0" w:color="auto"/>
        <w:left w:val="none" w:sz="0" w:space="0" w:color="auto"/>
        <w:bottom w:val="none" w:sz="0" w:space="0" w:color="auto"/>
        <w:right w:val="none" w:sz="0" w:space="0" w:color="auto"/>
      </w:divBdr>
    </w:div>
    <w:div w:id="1283684441">
      <w:bodyDiv w:val="1"/>
      <w:marLeft w:val="0"/>
      <w:marRight w:val="0"/>
      <w:marTop w:val="0"/>
      <w:marBottom w:val="0"/>
      <w:divBdr>
        <w:top w:val="none" w:sz="0" w:space="0" w:color="auto"/>
        <w:left w:val="none" w:sz="0" w:space="0" w:color="auto"/>
        <w:bottom w:val="none" w:sz="0" w:space="0" w:color="auto"/>
        <w:right w:val="none" w:sz="0" w:space="0" w:color="auto"/>
      </w:divBdr>
    </w:div>
    <w:div w:id="1285311993">
      <w:bodyDiv w:val="1"/>
      <w:marLeft w:val="0"/>
      <w:marRight w:val="0"/>
      <w:marTop w:val="0"/>
      <w:marBottom w:val="0"/>
      <w:divBdr>
        <w:top w:val="none" w:sz="0" w:space="0" w:color="auto"/>
        <w:left w:val="none" w:sz="0" w:space="0" w:color="auto"/>
        <w:bottom w:val="none" w:sz="0" w:space="0" w:color="auto"/>
        <w:right w:val="none" w:sz="0" w:space="0" w:color="auto"/>
      </w:divBdr>
    </w:div>
    <w:div w:id="1287471951">
      <w:bodyDiv w:val="1"/>
      <w:marLeft w:val="0"/>
      <w:marRight w:val="0"/>
      <w:marTop w:val="0"/>
      <w:marBottom w:val="0"/>
      <w:divBdr>
        <w:top w:val="none" w:sz="0" w:space="0" w:color="auto"/>
        <w:left w:val="none" w:sz="0" w:space="0" w:color="auto"/>
        <w:bottom w:val="none" w:sz="0" w:space="0" w:color="auto"/>
        <w:right w:val="none" w:sz="0" w:space="0" w:color="auto"/>
      </w:divBdr>
    </w:div>
    <w:div w:id="1287590641">
      <w:bodyDiv w:val="1"/>
      <w:marLeft w:val="0"/>
      <w:marRight w:val="0"/>
      <w:marTop w:val="0"/>
      <w:marBottom w:val="0"/>
      <w:divBdr>
        <w:top w:val="none" w:sz="0" w:space="0" w:color="auto"/>
        <w:left w:val="none" w:sz="0" w:space="0" w:color="auto"/>
        <w:bottom w:val="none" w:sz="0" w:space="0" w:color="auto"/>
        <w:right w:val="none" w:sz="0" w:space="0" w:color="auto"/>
      </w:divBdr>
    </w:div>
    <w:div w:id="1289042891">
      <w:bodyDiv w:val="1"/>
      <w:marLeft w:val="0"/>
      <w:marRight w:val="0"/>
      <w:marTop w:val="0"/>
      <w:marBottom w:val="0"/>
      <w:divBdr>
        <w:top w:val="none" w:sz="0" w:space="0" w:color="auto"/>
        <w:left w:val="none" w:sz="0" w:space="0" w:color="auto"/>
        <w:bottom w:val="none" w:sz="0" w:space="0" w:color="auto"/>
        <w:right w:val="none" w:sz="0" w:space="0" w:color="auto"/>
      </w:divBdr>
    </w:div>
    <w:div w:id="1289163755">
      <w:bodyDiv w:val="1"/>
      <w:marLeft w:val="0"/>
      <w:marRight w:val="0"/>
      <w:marTop w:val="0"/>
      <w:marBottom w:val="0"/>
      <w:divBdr>
        <w:top w:val="none" w:sz="0" w:space="0" w:color="auto"/>
        <w:left w:val="none" w:sz="0" w:space="0" w:color="auto"/>
        <w:bottom w:val="none" w:sz="0" w:space="0" w:color="auto"/>
        <w:right w:val="none" w:sz="0" w:space="0" w:color="auto"/>
      </w:divBdr>
    </w:div>
    <w:div w:id="1289580250">
      <w:bodyDiv w:val="1"/>
      <w:marLeft w:val="0"/>
      <w:marRight w:val="0"/>
      <w:marTop w:val="0"/>
      <w:marBottom w:val="0"/>
      <w:divBdr>
        <w:top w:val="none" w:sz="0" w:space="0" w:color="auto"/>
        <w:left w:val="none" w:sz="0" w:space="0" w:color="auto"/>
        <w:bottom w:val="none" w:sz="0" w:space="0" w:color="auto"/>
        <w:right w:val="none" w:sz="0" w:space="0" w:color="auto"/>
      </w:divBdr>
    </w:div>
    <w:div w:id="1290207448">
      <w:bodyDiv w:val="1"/>
      <w:marLeft w:val="0"/>
      <w:marRight w:val="0"/>
      <w:marTop w:val="0"/>
      <w:marBottom w:val="0"/>
      <w:divBdr>
        <w:top w:val="none" w:sz="0" w:space="0" w:color="auto"/>
        <w:left w:val="none" w:sz="0" w:space="0" w:color="auto"/>
        <w:bottom w:val="none" w:sz="0" w:space="0" w:color="auto"/>
        <w:right w:val="none" w:sz="0" w:space="0" w:color="auto"/>
      </w:divBdr>
    </w:div>
    <w:div w:id="1294403279">
      <w:bodyDiv w:val="1"/>
      <w:marLeft w:val="0"/>
      <w:marRight w:val="0"/>
      <w:marTop w:val="0"/>
      <w:marBottom w:val="0"/>
      <w:divBdr>
        <w:top w:val="none" w:sz="0" w:space="0" w:color="auto"/>
        <w:left w:val="none" w:sz="0" w:space="0" w:color="auto"/>
        <w:bottom w:val="none" w:sz="0" w:space="0" w:color="auto"/>
        <w:right w:val="none" w:sz="0" w:space="0" w:color="auto"/>
      </w:divBdr>
    </w:div>
    <w:div w:id="1295136243">
      <w:bodyDiv w:val="1"/>
      <w:marLeft w:val="0"/>
      <w:marRight w:val="0"/>
      <w:marTop w:val="0"/>
      <w:marBottom w:val="0"/>
      <w:divBdr>
        <w:top w:val="none" w:sz="0" w:space="0" w:color="auto"/>
        <w:left w:val="none" w:sz="0" w:space="0" w:color="auto"/>
        <w:bottom w:val="none" w:sz="0" w:space="0" w:color="auto"/>
        <w:right w:val="none" w:sz="0" w:space="0" w:color="auto"/>
      </w:divBdr>
    </w:div>
    <w:div w:id="1295330835">
      <w:bodyDiv w:val="1"/>
      <w:marLeft w:val="0"/>
      <w:marRight w:val="0"/>
      <w:marTop w:val="0"/>
      <w:marBottom w:val="0"/>
      <w:divBdr>
        <w:top w:val="none" w:sz="0" w:space="0" w:color="auto"/>
        <w:left w:val="none" w:sz="0" w:space="0" w:color="auto"/>
        <w:bottom w:val="none" w:sz="0" w:space="0" w:color="auto"/>
        <w:right w:val="none" w:sz="0" w:space="0" w:color="auto"/>
      </w:divBdr>
    </w:div>
    <w:div w:id="1296250675">
      <w:bodyDiv w:val="1"/>
      <w:marLeft w:val="0"/>
      <w:marRight w:val="0"/>
      <w:marTop w:val="0"/>
      <w:marBottom w:val="0"/>
      <w:divBdr>
        <w:top w:val="none" w:sz="0" w:space="0" w:color="auto"/>
        <w:left w:val="none" w:sz="0" w:space="0" w:color="auto"/>
        <w:bottom w:val="none" w:sz="0" w:space="0" w:color="auto"/>
        <w:right w:val="none" w:sz="0" w:space="0" w:color="auto"/>
      </w:divBdr>
    </w:div>
    <w:div w:id="1296332308">
      <w:bodyDiv w:val="1"/>
      <w:marLeft w:val="0"/>
      <w:marRight w:val="0"/>
      <w:marTop w:val="0"/>
      <w:marBottom w:val="0"/>
      <w:divBdr>
        <w:top w:val="none" w:sz="0" w:space="0" w:color="auto"/>
        <w:left w:val="none" w:sz="0" w:space="0" w:color="auto"/>
        <w:bottom w:val="none" w:sz="0" w:space="0" w:color="auto"/>
        <w:right w:val="none" w:sz="0" w:space="0" w:color="auto"/>
      </w:divBdr>
    </w:div>
    <w:div w:id="1296987691">
      <w:bodyDiv w:val="1"/>
      <w:marLeft w:val="0"/>
      <w:marRight w:val="0"/>
      <w:marTop w:val="0"/>
      <w:marBottom w:val="0"/>
      <w:divBdr>
        <w:top w:val="none" w:sz="0" w:space="0" w:color="auto"/>
        <w:left w:val="none" w:sz="0" w:space="0" w:color="auto"/>
        <w:bottom w:val="none" w:sz="0" w:space="0" w:color="auto"/>
        <w:right w:val="none" w:sz="0" w:space="0" w:color="auto"/>
      </w:divBdr>
    </w:div>
    <w:div w:id="1298141324">
      <w:bodyDiv w:val="1"/>
      <w:marLeft w:val="0"/>
      <w:marRight w:val="0"/>
      <w:marTop w:val="0"/>
      <w:marBottom w:val="0"/>
      <w:divBdr>
        <w:top w:val="none" w:sz="0" w:space="0" w:color="auto"/>
        <w:left w:val="none" w:sz="0" w:space="0" w:color="auto"/>
        <w:bottom w:val="none" w:sz="0" w:space="0" w:color="auto"/>
        <w:right w:val="none" w:sz="0" w:space="0" w:color="auto"/>
      </w:divBdr>
    </w:div>
    <w:div w:id="1298493005">
      <w:bodyDiv w:val="1"/>
      <w:marLeft w:val="0"/>
      <w:marRight w:val="0"/>
      <w:marTop w:val="0"/>
      <w:marBottom w:val="0"/>
      <w:divBdr>
        <w:top w:val="none" w:sz="0" w:space="0" w:color="auto"/>
        <w:left w:val="none" w:sz="0" w:space="0" w:color="auto"/>
        <w:bottom w:val="none" w:sz="0" w:space="0" w:color="auto"/>
        <w:right w:val="none" w:sz="0" w:space="0" w:color="auto"/>
      </w:divBdr>
    </w:div>
    <w:div w:id="1299148510">
      <w:bodyDiv w:val="1"/>
      <w:marLeft w:val="0"/>
      <w:marRight w:val="0"/>
      <w:marTop w:val="0"/>
      <w:marBottom w:val="0"/>
      <w:divBdr>
        <w:top w:val="none" w:sz="0" w:space="0" w:color="auto"/>
        <w:left w:val="none" w:sz="0" w:space="0" w:color="auto"/>
        <w:bottom w:val="none" w:sz="0" w:space="0" w:color="auto"/>
        <w:right w:val="none" w:sz="0" w:space="0" w:color="auto"/>
      </w:divBdr>
    </w:div>
    <w:div w:id="1300459129">
      <w:bodyDiv w:val="1"/>
      <w:marLeft w:val="0"/>
      <w:marRight w:val="0"/>
      <w:marTop w:val="0"/>
      <w:marBottom w:val="0"/>
      <w:divBdr>
        <w:top w:val="none" w:sz="0" w:space="0" w:color="auto"/>
        <w:left w:val="none" w:sz="0" w:space="0" w:color="auto"/>
        <w:bottom w:val="none" w:sz="0" w:space="0" w:color="auto"/>
        <w:right w:val="none" w:sz="0" w:space="0" w:color="auto"/>
      </w:divBdr>
    </w:div>
    <w:div w:id="1302032635">
      <w:bodyDiv w:val="1"/>
      <w:marLeft w:val="0"/>
      <w:marRight w:val="0"/>
      <w:marTop w:val="0"/>
      <w:marBottom w:val="0"/>
      <w:divBdr>
        <w:top w:val="none" w:sz="0" w:space="0" w:color="auto"/>
        <w:left w:val="none" w:sz="0" w:space="0" w:color="auto"/>
        <w:bottom w:val="none" w:sz="0" w:space="0" w:color="auto"/>
        <w:right w:val="none" w:sz="0" w:space="0" w:color="auto"/>
      </w:divBdr>
    </w:div>
    <w:div w:id="1303196142">
      <w:bodyDiv w:val="1"/>
      <w:marLeft w:val="0"/>
      <w:marRight w:val="0"/>
      <w:marTop w:val="0"/>
      <w:marBottom w:val="0"/>
      <w:divBdr>
        <w:top w:val="none" w:sz="0" w:space="0" w:color="auto"/>
        <w:left w:val="none" w:sz="0" w:space="0" w:color="auto"/>
        <w:bottom w:val="none" w:sz="0" w:space="0" w:color="auto"/>
        <w:right w:val="none" w:sz="0" w:space="0" w:color="auto"/>
      </w:divBdr>
    </w:div>
    <w:div w:id="1307051350">
      <w:bodyDiv w:val="1"/>
      <w:marLeft w:val="0"/>
      <w:marRight w:val="0"/>
      <w:marTop w:val="0"/>
      <w:marBottom w:val="0"/>
      <w:divBdr>
        <w:top w:val="none" w:sz="0" w:space="0" w:color="auto"/>
        <w:left w:val="none" w:sz="0" w:space="0" w:color="auto"/>
        <w:bottom w:val="none" w:sz="0" w:space="0" w:color="auto"/>
        <w:right w:val="none" w:sz="0" w:space="0" w:color="auto"/>
      </w:divBdr>
    </w:div>
    <w:div w:id="1307663395">
      <w:bodyDiv w:val="1"/>
      <w:marLeft w:val="0"/>
      <w:marRight w:val="0"/>
      <w:marTop w:val="0"/>
      <w:marBottom w:val="0"/>
      <w:divBdr>
        <w:top w:val="none" w:sz="0" w:space="0" w:color="auto"/>
        <w:left w:val="none" w:sz="0" w:space="0" w:color="auto"/>
        <w:bottom w:val="none" w:sz="0" w:space="0" w:color="auto"/>
        <w:right w:val="none" w:sz="0" w:space="0" w:color="auto"/>
      </w:divBdr>
    </w:div>
    <w:div w:id="1308704463">
      <w:bodyDiv w:val="1"/>
      <w:marLeft w:val="0"/>
      <w:marRight w:val="0"/>
      <w:marTop w:val="0"/>
      <w:marBottom w:val="0"/>
      <w:divBdr>
        <w:top w:val="none" w:sz="0" w:space="0" w:color="auto"/>
        <w:left w:val="none" w:sz="0" w:space="0" w:color="auto"/>
        <w:bottom w:val="none" w:sz="0" w:space="0" w:color="auto"/>
        <w:right w:val="none" w:sz="0" w:space="0" w:color="auto"/>
      </w:divBdr>
    </w:div>
    <w:div w:id="1309239705">
      <w:bodyDiv w:val="1"/>
      <w:marLeft w:val="0"/>
      <w:marRight w:val="0"/>
      <w:marTop w:val="0"/>
      <w:marBottom w:val="0"/>
      <w:divBdr>
        <w:top w:val="none" w:sz="0" w:space="0" w:color="auto"/>
        <w:left w:val="none" w:sz="0" w:space="0" w:color="auto"/>
        <w:bottom w:val="none" w:sz="0" w:space="0" w:color="auto"/>
        <w:right w:val="none" w:sz="0" w:space="0" w:color="auto"/>
      </w:divBdr>
    </w:div>
    <w:div w:id="1310591519">
      <w:bodyDiv w:val="1"/>
      <w:marLeft w:val="0"/>
      <w:marRight w:val="0"/>
      <w:marTop w:val="0"/>
      <w:marBottom w:val="0"/>
      <w:divBdr>
        <w:top w:val="none" w:sz="0" w:space="0" w:color="auto"/>
        <w:left w:val="none" w:sz="0" w:space="0" w:color="auto"/>
        <w:bottom w:val="none" w:sz="0" w:space="0" w:color="auto"/>
        <w:right w:val="none" w:sz="0" w:space="0" w:color="auto"/>
      </w:divBdr>
    </w:div>
    <w:div w:id="1310666339">
      <w:bodyDiv w:val="1"/>
      <w:marLeft w:val="0"/>
      <w:marRight w:val="0"/>
      <w:marTop w:val="0"/>
      <w:marBottom w:val="0"/>
      <w:divBdr>
        <w:top w:val="none" w:sz="0" w:space="0" w:color="auto"/>
        <w:left w:val="none" w:sz="0" w:space="0" w:color="auto"/>
        <w:bottom w:val="none" w:sz="0" w:space="0" w:color="auto"/>
        <w:right w:val="none" w:sz="0" w:space="0" w:color="auto"/>
      </w:divBdr>
    </w:div>
    <w:div w:id="1310861763">
      <w:bodyDiv w:val="1"/>
      <w:marLeft w:val="0"/>
      <w:marRight w:val="0"/>
      <w:marTop w:val="0"/>
      <w:marBottom w:val="0"/>
      <w:divBdr>
        <w:top w:val="none" w:sz="0" w:space="0" w:color="auto"/>
        <w:left w:val="none" w:sz="0" w:space="0" w:color="auto"/>
        <w:bottom w:val="none" w:sz="0" w:space="0" w:color="auto"/>
        <w:right w:val="none" w:sz="0" w:space="0" w:color="auto"/>
      </w:divBdr>
    </w:div>
    <w:div w:id="1311321862">
      <w:bodyDiv w:val="1"/>
      <w:marLeft w:val="0"/>
      <w:marRight w:val="0"/>
      <w:marTop w:val="0"/>
      <w:marBottom w:val="0"/>
      <w:divBdr>
        <w:top w:val="none" w:sz="0" w:space="0" w:color="auto"/>
        <w:left w:val="none" w:sz="0" w:space="0" w:color="auto"/>
        <w:bottom w:val="none" w:sz="0" w:space="0" w:color="auto"/>
        <w:right w:val="none" w:sz="0" w:space="0" w:color="auto"/>
      </w:divBdr>
    </w:div>
    <w:div w:id="1311322762">
      <w:bodyDiv w:val="1"/>
      <w:marLeft w:val="0"/>
      <w:marRight w:val="0"/>
      <w:marTop w:val="0"/>
      <w:marBottom w:val="0"/>
      <w:divBdr>
        <w:top w:val="none" w:sz="0" w:space="0" w:color="auto"/>
        <w:left w:val="none" w:sz="0" w:space="0" w:color="auto"/>
        <w:bottom w:val="none" w:sz="0" w:space="0" w:color="auto"/>
        <w:right w:val="none" w:sz="0" w:space="0" w:color="auto"/>
      </w:divBdr>
    </w:div>
    <w:div w:id="1312322075">
      <w:bodyDiv w:val="1"/>
      <w:marLeft w:val="0"/>
      <w:marRight w:val="0"/>
      <w:marTop w:val="0"/>
      <w:marBottom w:val="0"/>
      <w:divBdr>
        <w:top w:val="none" w:sz="0" w:space="0" w:color="auto"/>
        <w:left w:val="none" w:sz="0" w:space="0" w:color="auto"/>
        <w:bottom w:val="none" w:sz="0" w:space="0" w:color="auto"/>
        <w:right w:val="none" w:sz="0" w:space="0" w:color="auto"/>
      </w:divBdr>
    </w:div>
    <w:div w:id="1312714975">
      <w:bodyDiv w:val="1"/>
      <w:marLeft w:val="0"/>
      <w:marRight w:val="0"/>
      <w:marTop w:val="0"/>
      <w:marBottom w:val="0"/>
      <w:divBdr>
        <w:top w:val="none" w:sz="0" w:space="0" w:color="auto"/>
        <w:left w:val="none" w:sz="0" w:space="0" w:color="auto"/>
        <w:bottom w:val="none" w:sz="0" w:space="0" w:color="auto"/>
        <w:right w:val="none" w:sz="0" w:space="0" w:color="auto"/>
      </w:divBdr>
    </w:div>
    <w:div w:id="1313633071">
      <w:bodyDiv w:val="1"/>
      <w:marLeft w:val="0"/>
      <w:marRight w:val="0"/>
      <w:marTop w:val="0"/>
      <w:marBottom w:val="0"/>
      <w:divBdr>
        <w:top w:val="none" w:sz="0" w:space="0" w:color="auto"/>
        <w:left w:val="none" w:sz="0" w:space="0" w:color="auto"/>
        <w:bottom w:val="none" w:sz="0" w:space="0" w:color="auto"/>
        <w:right w:val="none" w:sz="0" w:space="0" w:color="auto"/>
      </w:divBdr>
    </w:div>
    <w:div w:id="1314094828">
      <w:bodyDiv w:val="1"/>
      <w:marLeft w:val="0"/>
      <w:marRight w:val="0"/>
      <w:marTop w:val="0"/>
      <w:marBottom w:val="0"/>
      <w:divBdr>
        <w:top w:val="none" w:sz="0" w:space="0" w:color="auto"/>
        <w:left w:val="none" w:sz="0" w:space="0" w:color="auto"/>
        <w:bottom w:val="none" w:sz="0" w:space="0" w:color="auto"/>
        <w:right w:val="none" w:sz="0" w:space="0" w:color="auto"/>
      </w:divBdr>
    </w:div>
    <w:div w:id="1314597790">
      <w:bodyDiv w:val="1"/>
      <w:marLeft w:val="0"/>
      <w:marRight w:val="0"/>
      <w:marTop w:val="0"/>
      <w:marBottom w:val="0"/>
      <w:divBdr>
        <w:top w:val="none" w:sz="0" w:space="0" w:color="auto"/>
        <w:left w:val="none" w:sz="0" w:space="0" w:color="auto"/>
        <w:bottom w:val="none" w:sz="0" w:space="0" w:color="auto"/>
        <w:right w:val="none" w:sz="0" w:space="0" w:color="auto"/>
      </w:divBdr>
    </w:div>
    <w:div w:id="1316495908">
      <w:bodyDiv w:val="1"/>
      <w:marLeft w:val="0"/>
      <w:marRight w:val="0"/>
      <w:marTop w:val="0"/>
      <w:marBottom w:val="0"/>
      <w:divBdr>
        <w:top w:val="none" w:sz="0" w:space="0" w:color="auto"/>
        <w:left w:val="none" w:sz="0" w:space="0" w:color="auto"/>
        <w:bottom w:val="none" w:sz="0" w:space="0" w:color="auto"/>
        <w:right w:val="none" w:sz="0" w:space="0" w:color="auto"/>
      </w:divBdr>
    </w:div>
    <w:div w:id="1318000653">
      <w:bodyDiv w:val="1"/>
      <w:marLeft w:val="0"/>
      <w:marRight w:val="0"/>
      <w:marTop w:val="0"/>
      <w:marBottom w:val="0"/>
      <w:divBdr>
        <w:top w:val="none" w:sz="0" w:space="0" w:color="auto"/>
        <w:left w:val="none" w:sz="0" w:space="0" w:color="auto"/>
        <w:bottom w:val="none" w:sz="0" w:space="0" w:color="auto"/>
        <w:right w:val="none" w:sz="0" w:space="0" w:color="auto"/>
      </w:divBdr>
    </w:div>
    <w:div w:id="1318612176">
      <w:bodyDiv w:val="1"/>
      <w:marLeft w:val="0"/>
      <w:marRight w:val="0"/>
      <w:marTop w:val="0"/>
      <w:marBottom w:val="0"/>
      <w:divBdr>
        <w:top w:val="none" w:sz="0" w:space="0" w:color="auto"/>
        <w:left w:val="none" w:sz="0" w:space="0" w:color="auto"/>
        <w:bottom w:val="none" w:sz="0" w:space="0" w:color="auto"/>
        <w:right w:val="none" w:sz="0" w:space="0" w:color="auto"/>
      </w:divBdr>
    </w:div>
    <w:div w:id="1318916757">
      <w:bodyDiv w:val="1"/>
      <w:marLeft w:val="0"/>
      <w:marRight w:val="0"/>
      <w:marTop w:val="0"/>
      <w:marBottom w:val="0"/>
      <w:divBdr>
        <w:top w:val="none" w:sz="0" w:space="0" w:color="auto"/>
        <w:left w:val="none" w:sz="0" w:space="0" w:color="auto"/>
        <w:bottom w:val="none" w:sz="0" w:space="0" w:color="auto"/>
        <w:right w:val="none" w:sz="0" w:space="0" w:color="auto"/>
      </w:divBdr>
    </w:div>
    <w:div w:id="1319380386">
      <w:bodyDiv w:val="1"/>
      <w:marLeft w:val="0"/>
      <w:marRight w:val="0"/>
      <w:marTop w:val="0"/>
      <w:marBottom w:val="0"/>
      <w:divBdr>
        <w:top w:val="none" w:sz="0" w:space="0" w:color="auto"/>
        <w:left w:val="none" w:sz="0" w:space="0" w:color="auto"/>
        <w:bottom w:val="none" w:sz="0" w:space="0" w:color="auto"/>
        <w:right w:val="none" w:sz="0" w:space="0" w:color="auto"/>
      </w:divBdr>
    </w:div>
    <w:div w:id="1319461863">
      <w:bodyDiv w:val="1"/>
      <w:marLeft w:val="0"/>
      <w:marRight w:val="0"/>
      <w:marTop w:val="0"/>
      <w:marBottom w:val="0"/>
      <w:divBdr>
        <w:top w:val="none" w:sz="0" w:space="0" w:color="auto"/>
        <w:left w:val="none" w:sz="0" w:space="0" w:color="auto"/>
        <w:bottom w:val="none" w:sz="0" w:space="0" w:color="auto"/>
        <w:right w:val="none" w:sz="0" w:space="0" w:color="auto"/>
      </w:divBdr>
    </w:div>
    <w:div w:id="1321079837">
      <w:bodyDiv w:val="1"/>
      <w:marLeft w:val="0"/>
      <w:marRight w:val="0"/>
      <w:marTop w:val="0"/>
      <w:marBottom w:val="0"/>
      <w:divBdr>
        <w:top w:val="none" w:sz="0" w:space="0" w:color="auto"/>
        <w:left w:val="none" w:sz="0" w:space="0" w:color="auto"/>
        <w:bottom w:val="none" w:sz="0" w:space="0" w:color="auto"/>
        <w:right w:val="none" w:sz="0" w:space="0" w:color="auto"/>
      </w:divBdr>
    </w:div>
    <w:div w:id="1321688305">
      <w:bodyDiv w:val="1"/>
      <w:marLeft w:val="0"/>
      <w:marRight w:val="0"/>
      <w:marTop w:val="0"/>
      <w:marBottom w:val="0"/>
      <w:divBdr>
        <w:top w:val="none" w:sz="0" w:space="0" w:color="auto"/>
        <w:left w:val="none" w:sz="0" w:space="0" w:color="auto"/>
        <w:bottom w:val="none" w:sz="0" w:space="0" w:color="auto"/>
        <w:right w:val="none" w:sz="0" w:space="0" w:color="auto"/>
      </w:divBdr>
    </w:div>
    <w:div w:id="1322350947">
      <w:bodyDiv w:val="1"/>
      <w:marLeft w:val="0"/>
      <w:marRight w:val="0"/>
      <w:marTop w:val="0"/>
      <w:marBottom w:val="0"/>
      <w:divBdr>
        <w:top w:val="none" w:sz="0" w:space="0" w:color="auto"/>
        <w:left w:val="none" w:sz="0" w:space="0" w:color="auto"/>
        <w:bottom w:val="none" w:sz="0" w:space="0" w:color="auto"/>
        <w:right w:val="none" w:sz="0" w:space="0" w:color="auto"/>
      </w:divBdr>
    </w:div>
    <w:div w:id="1323705187">
      <w:bodyDiv w:val="1"/>
      <w:marLeft w:val="0"/>
      <w:marRight w:val="0"/>
      <w:marTop w:val="0"/>
      <w:marBottom w:val="0"/>
      <w:divBdr>
        <w:top w:val="none" w:sz="0" w:space="0" w:color="auto"/>
        <w:left w:val="none" w:sz="0" w:space="0" w:color="auto"/>
        <w:bottom w:val="none" w:sz="0" w:space="0" w:color="auto"/>
        <w:right w:val="none" w:sz="0" w:space="0" w:color="auto"/>
      </w:divBdr>
    </w:div>
    <w:div w:id="1323779139">
      <w:bodyDiv w:val="1"/>
      <w:marLeft w:val="0"/>
      <w:marRight w:val="0"/>
      <w:marTop w:val="0"/>
      <w:marBottom w:val="0"/>
      <w:divBdr>
        <w:top w:val="none" w:sz="0" w:space="0" w:color="auto"/>
        <w:left w:val="none" w:sz="0" w:space="0" w:color="auto"/>
        <w:bottom w:val="none" w:sz="0" w:space="0" w:color="auto"/>
        <w:right w:val="none" w:sz="0" w:space="0" w:color="auto"/>
      </w:divBdr>
    </w:div>
    <w:div w:id="1324972647">
      <w:bodyDiv w:val="1"/>
      <w:marLeft w:val="0"/>
      <w:marRight w:val="0"/>
      <w:marTop w:val="0"/>
      <w:marBottom w:val="0"/>
      <w:divBdr>
        <w:top w:val="none" w:sz="0" w:space="0" w:color="auto"/>
        <w:left w:val="none" w:sz="0" w:space="0" w:color="auto"/>
        <w:bottom w:val="none" w:sz="0" w:space="0" w:color="auto"/>
        <w:right w:val="none" w:sz="0" w:space="0" w:color="auto"/>
      </w:divBdr>
    </w:div>
    <w:div w:id="1327123279">
      <w:bodyDiv w:val="1"/>
      <w:marLeft w:val="0"/>
      <w:marRight w:val="0"/>
      <w:marTop w:val="0"/>
      <w:marBottom w:val="0"/>
      <w:divBdr>
        <w:top w:val="none" w:sz="0" w:space="0" w:color="auto"/>
        <w:left w:val="none" w:sz="0" w:space="0" w:color="auto"/>
        <w:bottom w:val="none" w:sz="0" w:space="0" w:color="auto"/>
        <w:right w:val="none" w:sz="0" w:space="0" w:color="auto"/>
      </w:divBdr>
    </w:div>
    <w:div w:id="1327898231">
      <w:bodyDiv w:val="1"/>
      <w:marLeft w:val="0"/>
      <w:marRight w:val="0"/>
      <w:marTop w:val="0"/>
      <w:marBottom w:val="0"/>
      <w:divBdr>
        <w:top w:val="none" w:sz="0" w:space="0" w:color="auto"/>
        <w:left w:val="none" w:sz="0" w:space="0" w:color="auto"/>
        <w:bottom w:val="none" w:sz="0" w:space="0" w:color="auto"/>
        <w:right w:val="none" w:sz="0" w:space="0" w:color="auto"/>
      </w:divBdr>
    </w:div>
    <w:div w:id="1328631268">
      <w:bodyDiv w:val="1"/>
      <w:marLeft w:val="0"/>
      <w:marRight w:val="0"/>
      <w:marTop w:val="0"/>
      <w:marBottom w:val="0"/>
      <w:divBdr>
        <w:top w:val="none" w:sz="0" w:space="0" w:color="auto"/>
        <w:left w:val="none" w:sz="0" w:space="0" w:color="auto"/>
        <w:bottom w:val="none" w:sz="0" w:space="0" w:color="auto"/>
        <w:right w:val="none" w:sz="0" w:space="0" w:color="auto"/>
      </w:divBdr>
    </w:div>
    <w:div w:id="1328944895">
      <w:bodyDiv w:val="1"/>
      <w:marLeft w:val="0"/>
      <w:marRight w:val="0"/>
      <w:marTop w:val="0"/>
      <w:marBottom w:val="0"/>
      <w:divBdr>
        <w:top w:val="none" w:sz="0" w:space="0" w:color="auto"/>
        <w:left w:val="none" w:sz="0" w:space="0" w:color="auto"/>
        <w:bottom w:val="none" w:sz="0" w:space="0" w:color="auto"/>
        <w:right w:val="none" w:sz="0" w:space="0" w:color="auto"/>
      </w:divBdr>
    </w:div>
    <w:div w:id="1330332640">
      <w:bodyDiv w:val="1"/>
      <w:marLeft w:val="0"/>
      <w:marRight w:val="0"/>
      <w:marTop w:val="0"/>
      <w:marBottom w:val="0"/>
      <w:divBdr>
        <w:top w:val="none" w:sz="0" w:space="0" w:color="auto"/>
        <w:left w:val="none" w:sz="0" w:space="0" w:color="auto"/>
        <w:bottom w:val="none" w:sz="0" w:space="0" w:color="auto"/>
        <w:right w:val="none" w:sz="0" w:space="0" w:color="auto"/>
      </w:divBdr>
    </w:div>
    <w:div w:id="1331908637">
      <w:bodyDiv w:val="1"/>
      <w:marLeft w:val="0"/>
      <w:marRight w:val="0"/>
      <w:marTop w:val="0"/>
      <w:marBottom w:val="0"/>
      <w:divBdr>
        <w:top w:val="none" w:sz="0" w:space="0" w:color="auto"/>
        <w:left w:val="none" w:sz="0" w:space="0" w:color="auto"/>
        <w:bottom w:val="none" w:sz="0" w:space="0" w:color="auto"/>
        <w:right w:val="none" w:sz="0" w:space="0" w:color="auto"/>
      </w:divBdr>
    </w:div>
    <w:div w:id="1334456365">
      <w:bodyDiv w:val="1"/>
      <w:marLeft w:val="0"/>
      <w:marRight w:val="0"/>
      <w:marTop w:val="0"/>
      <w:marBottom w:val="0"/>
      <w:divBdr>
        <w:top w:val="none" w:sz="0" w:space="0" w:color="auto"/>
        <w:left w:val="none" w:sz="0" w:space="0" w:color="auto"/>
        <w:bottom w:val="none" w:sz="0" w:space="0" w:color="auto"/>
        <w:right w:val="none" w:sz="0" w:space="0" w:color="auto"/>
      </w:divBdr>
    </w:div>
    <w:div w:id="1335841627">
      <w:bodyDiv w:val="1"/>
      <w:marLeft w:val="0"/>
      <w:marRight w:val="0"/>
      <w:marTop w:val="0"/>
      <w:marBottom w:val="0"/>
      <w:divBdr>
        <w:top w:val="none" w:sz="0" w:space="0" w:color="auto"/>
        <w:left w:val="none" w:sz="0" w:space="0" w:color="auto"/>
        <w:bottom w:val="none" w:sz="0" w:space="0" w:color="auto"/>
        <w:right w:val="none" w:sz="0" w:space="0" w:color="auto"/>
      </w:divBdr>
    </w:div>
    <w:div w:id="1337153924">
      <w:bodyDiv w:val="1"/>
      <w:marLeft w:val="0"/>
      <w:marRight w:val="0"/>
      <w:marTop w:val="0"/>
      <w:marBottom w:val="0"/>
      <w:divBdr>
        <w:top w:val="none" w:sz="0" w:space="0" w:color="auto"/>
        <w:left w:val="none" w:sz="0" w:space="0" w:color="auto"/>
        <w:bottom w:val="none" w:sz="0" w:space="0" w:color="auto"/>
        <w:right w:val="none" w:sz="0" w:space="0" w:color="auto"/>
      </w:divBdr>
    </w:div>
    <w:div w:id="1337345354">
      <w:bodyDiv w:val="1"/>
      <w:marLeft w:val="0"/>
      <w:marRight w:val="0"/>
      <w:marTop w:val="0"/>
      <w:marBottom w:val="0"/>
      <w:divBdr>
        <w:top w:val="none" w:sz="0" w:space="0" w:color="auto"/>
        <w:left w:val="none" w:sz="0" w:space="0" w:color="auto"/>
        <w:bottom w:val="none" w:sz="0" w:space="0" w:color="auto"/>
        <w:right w:val="none" w:sz="0" w:space="0" w:color="auto"/>
      </w:divBdr>
    </w:div>
    <w:div w:id="1338313047">
      <w:bodyDiv w:val="1"/>
      <w:marLeft w:val="0"/>
      <w:marRight w:val="0"/>
      <w:marTop w:val="0"/>
      <w:marBottom w:val="0"/>
      <w:divBdr>
        <w:top w:val="none" w:sz="0" w:space="0" w:color="auto"/>
        <w:left w:val="none" w:sz="0" w:space="0" w:color="auto"/>
        <w:bottom w:val="none" w:sz="0" w:space="0" w:color="auto"/>
        <w:right w:val="none" w:sz="0" w:space="0" w:color="auto"/>
      </w:divBdr>
    </w:div>
    <w:div w:id="1339045648">
      <w:bodyDiv w:val="1"/>
      <w:marLeft w:val="0"/>
      <w:marRight w:val="0"/>
      <w:marTop w:val="0"/>
      <w:marBottom w:val="0"/>
      <w:divBdr>
        <w:top w:val="none" w:sz="0" w:space="0" w:color="auto"/>
        <w:left w:val="none" w:sz="0" w:space="0" w:color="auto"/>
        <w:bottom w:val="none" w:sz="0" w:space="0" w:color="auto"/>
        <w:right w:val="none" w:sz="0" w:space="0" w:color="auto"/>
      </w:divBdr>
    </w:div>
    <w:div w:id="1341201206">
      <w:bodyDiv w:val="1"/>
      <w:marLeft w:val="0"/>
      <w:marRight w:val="0"/>
      <w:marTop w:val="0"/>
      <w:marBottom w:val="0"/>
      <w:divBdr>
        <w:top w:val="none" w:sz="0" w:space="0" w:color="auto"/>
        <w:left w:val="none" w:sz="0" w:space="0" w:color="auto"/>
        <w:bottom w:val="none" w:sz="0" w:space="0" w:color="auto"/>
        <w:right w:val="none" w:sz="0" w:space="0" w:color="auto"/>
      </w:divBdr>
    </w:div>
    <w:div w:id="1341203818">
      <w:bodyDiv w:val="1"/>
      <w:marLeft w:val="0"/>
      <w:marRight w:val="0"/>
      <w:marTop w:val="0"/>
      <w:marBottom w:val="0"/>
      <w:divBdr>
        <w:top w:val="none" w:sz="0" w:space="0" w:color="auto"/>
        <w:left w:val="none" w:sz="0" w:space="0" w:color="auto"/>
        <w:bottom w:val="none" w:sz="0" w:space="0" w:color="auto"/>
        <w:right w:val="none" w:sz="0" w:space="0" w:color="auto"/>
      </w:divBdr>
    </w:div>
    <w:div w:id="1343362610">
      <w:bodyDiv w:val="1"/>
      <w:marLeft w:val="0"/>
      <w:marRight w:val="0"/>
      <w:marTop w:val="0"/>
      <w:marBottom w:val="0"/>
      <w:divBdr>
        <w:top w:val="none" w:sz="0" w:space="0" w:color="auto"/>
        <w:left w:val="none" w:sz="0" w:space="0" w:color="auto"/>
        <w:bottom w:val="none" w:sz="0" w:space="0" w:color="auto"/>
        <w:right w:val="none" w:sz="0" w:space="0" w:color="auto"/>
      </w:divBdr>
    </w:div>
    <w:div w:id="1344697952">
      <w:bodyDiv w:val="1"/>
      <w:marLeft w:val="0"/>
      <w:marRight w:val="0"/>
      <w:marTop w:val="0"/>
      <w:marBottom w:val="0"/>
      <w:divBdr>
        <w:top w:val="none" w:sz="0" w:space="0" w:color="auto"/>
        <w:left w:val="none" w:sz="0" w:space="0" w:color="auto"/>
        <w:bottom w:val="none" w:sz="0" w:space="0" w:color="auto"/>
        <w:right w:val="none" w:sz="0" w:space="0" w:color="auto"/>
      </w:divBdr>
    </w:div>
    <w:div w:id="1344740821">
      <w:bodyDiv w:val="1"/>
      <w:marLeft w:val="0"/>
      <w:marRight w:val="0"/>
      <w:marTop w:val="0"/>
      <w:marBottom w:val="0"/>
      <w:divBdr>
        <w:top w:val="none" w:sz="0" w:space="0" w:color="auto"/>
        <w:left w:val="none" w:sz="0" w:space="0" w:color="auto"/>
        <w:bottom w:val="none" w:sz="0" w:space="0" w:color="auto"/>
        <w:right w:val="none" w:sz="0" w:space="0" w:color="auto"/>
      </w:divBdr>
    </w:div>
    <w:div w:id="1344817592">
      <w:bodyDiv w:val="1"/>
      <w:marLeft w:val="0"/>
      <w:marRight w:val="0"/>
      <w:marTop w:val="0"/>
      <w:marBottom w:val="0"/>
      <w:divBdr>
        <w:top w:val="none" w:sz="0" w:space="0" w:color="auto"/>
        <w:left w:val="none" w:sz="0" w:space="0" w:color="auto"/>
        <w:bottom w:val="none" w:sz="0" w:space="0" w:color="auto"/>
        <w:right w:val="none" w:sz="0" w:space="0" w:color="auto"/>
      </w:divBdr>
    </w:div>
    <w:div w:id="1345211076">
      <w:bodyDiv w:val="1"/>
      <w:marLeft w:val="0"/>
      <w:marRight w:val="0"/>
      <w:marTop w:val="0"/>
      <w:marBottom w:val="0"/>
      <w:divBdr>
        <w:top w:val="none" w:sz="0" w:space="0" w:color="auto"/>
        <w:left w:val="none" w:sz="0" w:space="0" w:color="auto"/>
        <w:bottom w:val="none" w:sz="0" w:space="0" w:color="auto"/>
        <w:right w:val="none" w:sz="0" w:space="0" w:color="auto"/>
      </w:divBdr>
    </w:div>
    <w:div w:id="1345354175">
      <w:bodyDiv w:val="1"/>
      <w:marLeft w:val="0"/>
      <w:marRight w:val="0"/>
      <w:marTop w:val="0"/>
      <w:marBottom w:val="0"/>
      <w:divBdr>
        <w:top w:val="none" w:sz="0" w:space="0" w:color="auto"/>
        <w:left w:val="none" w:sz="0" w:space="0" w:color="auto"/>
        <w:bottom w:val="none" w:sz="0" w:space="0" w:color="auto"/>
        <w:right w:val="none" w:sz="0" w:space="0" w:color="auto"/>
      </w:divBdr>
    </w:div>
    <w:div w:id="1346054962">
      <w:bodyDiv w:val="1"/>
      <w:marLeft w:val="0"/>
      <w:marRight w:val="0"/>
      <w:marTop w:val="0"/>
      <w:marBottom w:val="0"/>
      <w:divBdr>
        <w:top w:val="none" w:sz="0" w:space="0" w:color="auto"/>
        <w:left w:val="none" w:sz="0" w:space="0" w:color="auto"/>
        <w:bottom w:val="none" w:sz="0" w:space="0" w:color="auto"/>
        <w:right w:val="none" w:sz="0" w:space="0" w:color="auto"/>
      </w:divBdr>
    </w:div>
    <w:div w:id="1347904158">
      <w:bodyDiv w:val="1"/>
      <w:marLeft w:val="0"/>
      <w:marRight w:val="0"/>
      <w:marTop w:val="0"/>
      <w:marBottom w:val="0"/>
      <w:divBdr>
        <w:top w:val="none" w:sz="0" w:space="0" w:color="auto"/>
        <w:left w:val="none" w:sz="0" w:space="0" w:color="auto"/>
        <w:bottom w:val="none" w:sz="0" w:space="0" w:color="auto"/>
        <w:right w:val="none" w:sz="0" w:space="0" w:color="auto"/>
      </w:divBdr>
    </w:div>
    <w:div w:id="1349020474">
      <w:bodyDiv w:val="1"/>
      <w:marLeft w:val="0"/>
      <w:marRight w:val="0"/>
      <w:marTop w:val="0"/>
      <w:marBottom w:val="0"/>
      <w:divBdr>
        <w:top w:val="none" w:sz="0" w:space="0" w:color="auto"/>
        <w:left w:val="none" w:sz="0" w:space="0" w:color="auto"/>
        <w:bottom w:val="none" w:sz="0" w:space="0" w:color="auto"/>
        <w:right w:val="none" w:sz="0" w:space="0" w:color="auto"/>
      </w:divBdr>
    </w:div>
    <w:div w:id="1349410124">
      <w:bodyDiv w:val="1"/>
      <w:marLeft w:val="0"/>
      <w:marRight w:val="0"/>
      <w:marTop w:val="0"/>
      <w:marBottom w:val="0"/>
      <w:divBdr>
        <w:top w:val="none" w:sz="0" w:space="0" w:color="auto"/>
        <w:left w:val="none" w:sz="0" w:space="0" w:color="auto"/>
        <w:bottom w:val="none" w:sz="0" w:space="0" w:color="auto"/>
        <w:right w:val="none" w:sz="0" w:space="0" w:color="auto"/>
      </w:divBdr>
    </w:div>
    <w:div w:id="1352023796">
      <w:bodyDiv w:val="1"/>
      <w:marLeft w:val="0"/>
      <w:marRight w:val="0"/>
      <w:marTop w:val="0"/>
      <w:marBottom w:val="0"/>
      <w:divBdr>
        <w:top w:val="none" w:sz="0" w:space="0" w:color="auto"/>
        <w:left w:val="none" w:sz="0" w:space="0" w:color="auto"/>
        <w:bottom w:val="none" w:sz="0" w:space="0" w:color="auto"/>
        <w:right w:val="none" w:sz="0" w:space="0" w:color="auto"/>
      </w:divBdr>
    </w:div>
    <w:div w:id="1353191741">
      <w:bodyDiv w:val="1"/>
      <w:marLeft w:val="0"/>
      <w:marRight w:val="0"/>
      <w:marTop w:val="0"/>
      <w:marBottom w:val="0"/>
      <w:divBdr>
        <w:top w:val="none" w:sz="0" w:space="0" w:color="auto"/>
        <w:left w:val="none" w:sz="0" w:space="0" w:color="auto"/>
        <w:bottom w:val="none" w:sz="0" w:space="0" w:color="auto"/>
        <w:right w:val="none" w:sz="0" w:space="0" w:color="auto"/>
      </w:divBdr>
    </w:div>
    <w:div w:id="1354964415">
      <w:bodyDiv w:val="1"/>
      <w:marLeft w:val="0"/>
      <w:marRight w:val="0"/>
      <w:marTop w:val="0"/>
      <w:marBottom w:val="0"/>
      <w:divBdr>
        <w:top w:val="none" w:sz="0" w:space="0" w:color="auto"/>
        <w:left w:val="none" w:sz="0" w:space="0" w:color="auto"/>
        <w:bottom w:val="none" w:sz="0" w:space="0" w:color="auto"/>
        <w:right w:val="none" w:sz="0" w:space="0" w:color="auto"/>
      </w:divBdr>
    </w:div>
    <w:div w:id="1355184215">
      <w:bodyDiv w:val="1"/>
      <w:marLeft w:val="0"/>
      <w:marRight w:val="0"/>
      <w:marTop w:val="0"/>
      <w:marBottom w:val="0"/>
      <w:divBdr>
        <w:top w:val="none" w:sz="0" w:space="0" w:color="auto"/>
        <w:left w:val="none" w:sz="0" w:space="0" w:color="auto"/>
        <w:bottom w:val="none" w:sz="0" w:space="0" w:color="auto"/>
        <w:right w:val="none" w:sz="0" w:space="0" w:color="auto"/>
      </w:divBdr>
    </w:div>
    <w:div w:id="1355959741">
      <w:bodyDiv w:val="1"/>
      <w:marLeft w:val="0"/>
      <w:marRight w:val="0"/>
      <w:marTop w:val="0"/>
      <w:marBottom w:val="0"/>
      <w:divBdr>
        <w:top w:val="none" w:sz="0" w:space="0" w:color="auto"/>
        <w:left w:val="none" w:sz="0" w:space="0" w:color="auto"/>
        <w:bottom w:val="none" w:sz="0" w:space="0" w:color="auto"/>
        <w:right w:val="none" w:sz="0" w:space="0" w:color="auto"/>
      </w:divBdr>
    </w:div>
    <w:div w:id="1356810900">
      <w:bodyDiv w:val="1"/>
      <w:marLeft w:val="0"/>
      <w:marRight w:val="0"/>
      <w:marTop w:val="0"/>
      <w:marBottom w:val="0"/>
      <w:divBdr>
        <w:top w:val="none" w:sz="0" w:space="0" w:color="auto"/>
        <w:left w:val="none" w:sz="0" w:space="0" w:color="auto"/>
        <w:bottom w:val="none" w:sz="0" w:space="0" w:color="auto"/>
        <w:right w:val="none" w:sz="0" w:space="0" w:color="auto"/>
      </w:divBdr>
    </w:div>
    <w:div w:id="1357924215">
      <w:bodyDiv w:val="1"/>
      <w:marLeft w:val="0"/>
      <w:marRight w:val="0"/>
      <w:marTop w:val="0"/>
      <w:marBottom w:val="0"/>
      <w:divBdr>
        <w:top w:val="none" w:sz="0" w:space="0" w:color="auto"/>
        <w:left w:val="none" w:sz="0" w:space="0" w:color="auto"/>
        <w:bottom w:val="none" w:sz="0" w:space="0" w:color="auto"/>
        <w:right w:val="none" w:sz="0" w:space="0" w:color="auto"/>
      </w:divBdr>
    </w:div>
    <w:div w:id="1360398039">
      <w:bodyDiv w:val="1"/>
      <w:marLeft w:val="0"/>
      <w:marRight w:val="0"/>
      <w:marTop w:val="0"/>
      <w:marBottom w:val="0"/>
      <w:divBdr>
        <w:top w:val="none" w:sz="0" w:space="0" w:color="auto"/>
        <w:left w:val="none" w:sz="0" w:space="0" w:color="auto"/>
        <w:bottom w:val="none" w:sz="0" w:space="0" w:color="auto"/>
        <w:right w:val="none" w:sz="0" w:space="0" w:color="auto"/>
      </w:divBdr>
    </w:div>
    <w:div w:id="1363555758">
      <w:bodyDiv w:val="1"/>
      <w:marLeft w:val="0"/>
      <w:marRight w:val="0"/>
      <w:marTop w:val="0"/>
      <w:marBottom w:val="0"/>
      <w:divBdr>
        <w:top w:val="none" w:sz="0" w:space="0" w:color="auto"/>
        <w:left w:val="none" w:sz="0" w:space="0" w:color="auto"/>
        <w:bottom w:val="none" w:sz="0" w:space="0" w:color="auto"/>
        <w:right w:val="none" w:sz="0" w:space="0" w:color="auto"/>
      </w:divBdr>
    </w:div>
    <w:div w:id="1366636025">
      <w:bodyDiv w:val="1"/>
      <w:marLeft w:val="0"/>
      <w:marRight w:val="0"/>
      <w:marTop w:val="0"/>
      <w:marBottom w:val="0"/>
      <w:divBdr>
        <w:top w:val="none" w:sz="0" w:space="0" w:color="auto"/>
        <w:left w:val="none" w:sz="0" w:space="0" w:color="auto"/>
        <w:bottom w:val="none" w:sz="0" w:space="0" w:color="auto"/>
        <w:right w:val="none" w:sz="0" w:space="0" w:color="auto"/>
      </w:divBdr>
    </w:div>
    <w:div w:id="1367559235">
      <w:bodyDiv w:val="1"/>
      <w:marLeft w:val="0"/>
      <w:marRight w:val="0"/>
      <w:marTop w:val="0"/>
      <w:marBottom w:val="0"/>
      <w:divBdr>
        <w:top w:val="none" w:sz="0" w:space="0" w:color="auto"/>
        <w:left w:val="none" w:sz="0" w:space="0" w:color="auto"/>
        <w:bottom w:val="none" w:sz="0" w:space="0" w:color="auto"/>
        <w:right w:val="none" w:sz="0" w:space="0" w:color="auto"/>
      </w:divBdr>
    </w:div>
    <w:div w:id="1368677744">
      <w:bodyDiv w:val="1"/>
      <w:marLeft w:val="0"/>
      <w:marRight w:val="0"/>
      <w:marTop w:val="0"/>
      <w:marBottom w:val="0"/>
      <w:divBdr>
        <w:top w:val="none" w:sz="0" w:space="0" w:color="auto"/>
        <w:left w:val="none" w:sz="0" w:space="0" w:color="auto"/>
        <w:bottom w:val="none" w:sz="0" w:space="0" w:color="auto"/>
        <w:right w:val="none" w:sz="0" w:space="0" w:color="auto"/>
      </w:divBdr>
    </w:div>
    <w:div w:id="1370489963">
      <w:bodyDiv w:val="1"/>
      <w:marLeft w:val="0"/>
      <w:marRight w:val="0"/>
      <w:marTop w:val="0"/>
      <w:marBottom w:val="0"/>
      <w:divBdr>
        <w:top w:val="none" w:sz="0" w:space="0" w:color="auto"/>
        <w:left w:val="none" w:sz="0" w:space="0" w:color="auto"/>
        <w:bottom w:val="none" w:sz="0" w:space="0" w:color="auto"/>
        <w:right w:val="none" w:sz="0" w:space="0" w:color="auto"/>
      </w:divBdr>
    </w:div>
    <w:div w:id="1370758719">
      <w:bodyDiv w:val="1"/>
      <w:marLeft w:val="0"/>
      <w:marRight w:val="0"/>
      <w:marTop w:val="0"/>
      <w:marBottom w:val="0"/>
      <w:divBdr>
        <w:top w:val="none" w:sz="0" w:space="0" w:color="auto"/>
        <w:left w:val="none" w:sz="0" w:space="0" w:color="auto"/>
        <w:bottom w:val="none" w:sz="0" w:space="0" w:color="auto"/>
        <w:right w:val="none" w:sz="0" w:space="0" w:color="auto"/>
      </w:divBdr>
    </w:div>
    <w:div w:id="1371150049">
      <w:bodyDiv w:val="1"/>
      <w:marLeft w:val="0"/>
      <w:marRight w:val="0"/>
      <w:marTop w:val="0"/>
      <w:marBottom w:val="0"/>
      <w:divBdr>
        <w:top w:val="none" w:sz="0" w:space="0" w:color="auto"/>
        <w:left w:val="none" w:sz="0" w:space="0" w:color="auto"/>
        <w:bottom w:val="none" w:sz="0" w:space="0" w:color="auto"/>
        <w:right w:val="none" w:sz="0" w:space="0" w:color="auto"/>
      </w:divBdr>
    </w:div>
    <w:div w:id="1372146236">
      <w:bodyDiv w:val="1"/>
      <w:marLeft w:val="0"/>
      <w:marRight w:val="0"/>
      <w:marTop w:val="0"/>
      <w:marBottom w:val="0"/>
      <w:divBdr>
        <w:top w:val="none" w:sz="0" w:space="0" w:color="auto"/>
        <w:left w:val="none" w:sz="0" w:space="0" w:color="auto"/>
        <w:bottom w:val="none" w:sz="0" w:space="0" w:color="auto"/>
        <w:right w:val="none" w:sz="0" w:space="0" w:color="auto"/>
      </w:divBdr>
    </w:div>
    <w:div w:id="1373379983">
      <w:bodyDiv w:val="1"/>
      <w:marLeft w:val="0"/>
      <w:marRight w:val="0"/>
      <w:marTop w:val="0"/>
      <w:marBottom w:val="0"/>
      <w:divBdr>
        <w:top w:val="none" w:sz="0" w:space="0" w:color="auto"/>
        <w:left w:val="none" w:sz="0" w:space="0" w:color="auto"/>
        <w:bottom w:val="none" w:sz="0" w:space="0" w:color="auto"/>
        <w:right w:val="none" w:sz="0" w:space="0" w:color="auto"/>
      </w:divBdr>
    </w:div>
    <w:div w:id="1373533719">
      <w:bodyDiv w:val="1"/>
      <w:marLeft w:val="0"/>
      <w:marRight w:val="0"/>
      <w:marTop w:val="0"/>
      <w:marBottom w:val="0"/>
      <w:divBdr>
        <w:top w:val="none" w:sz="0" w:space="0" w:color="auto"/>
        <w:left w:val="none" w:sz="0" w:space="0" w:color="auto"/>
        <w:bottom w:val="none" w:sz="0" w:space="0" w:color="auto"/>
        <w:right w:val="none" w:sz="0" w:space="0" w:color="auto"/>
      </w:divBdr>
    </w:div>
    <w:div w:id="1375422056">
      <w:bodyDiv w:val="1"/>
      <w:marLeft w:val="0"/>
      <w:marRight w:val="0"/>
      <w:marTop w:val="0"/>
      <w:marBottom w:val="0"/>
      <w:divBdr>
        <w:top w:val="none" w:sz="0" w:space="0" w:color="auto"/>
        <w:left w:val="none" w:sz="0" w:space="0" w:color="auto"/>
        <w:bottom w:val="none" w:sz="0" w:space="0" w:color="auto"/>
        <w:right w:val="none" w:sz="0" w:space="0" w:color="auto"/>
      </w:divBdr>
    </w:div>
    <w:div w:id="1375546972">
      <w:bodyDiv w:val="1"/>
      <w:marLeft w:val="0"/>
      <w:marRight w:val="0"/>
      <w:marTop w:val="0"/>
      <w:marBottom w:val="0"/>
      <w:divBdr>
        <w:top w:val="none" w:sz="0" w:space="0" w:color="auto"/>
        <w:left w:val="none" w:sz="0" w:space="0" w:color="auto"/>
        <w:bottom w:val="none" w:sz="0" w:space="0" w:color="auto"/>
        <w:right w:val="none" w:sz="0" w:space="0" w:color="auto"/>
      </w:divBdr>
    </w:div>
    <w:div w:id="1376079753">
      <w:bodyDiv w:val="1"/>
      <w:marLeft w:val="0"/>
      <w:marRight w:val="0"/>
      <w:marTop w:val="0"/>
      <w:marBottom w:val="0"/>
      <w:divBdr>
        <w:top w:val="none" w:sz="0" w:space="0" w:color="auto"/>
        <w:left w:val="none" w:sz="0" w:space="0" w:color="auto"/>
        <w:bottom w:val="none" w:sz="0" w:space="0" w:color="auto"/>
        <w:right w:val="none" w:sz="0" w:space="0" w:color="auto"/>
      </w:divBdr>
    </w:div>
    <w:div w:id="1376808140">
      <w:bodyDiv w:val="1"/>
      <w:marLeft w:val="0"/>
      <w:marRight w:val="0"/>
      <w:marTop w:val="0"/>
      <w:marBottom w:val="0"/>
      <w:divBdr>
        <w:top w:val="none" w:sz="0" w:space="0" w:color="auto"/>
        <w:left w:val="none" w:sz="0" w:space="0" w:color="auto"/>
        <w:bottom w:val="none" w:sz="0" w:space="0" w:color="auto"/>
        <w:right w:val="none" w:sz="0" w:space="0" w:color="auto"/>
      </w:divBdr>
    </w:div>
    <w:div w:id="1377271261">
      <w:bodyDiv w:val="1"/>
      <w:marLeft w:val="0"/>
      <w:marRight w:val="0"/>
      <w:marTop w:val="0"/>
      <w:marBottom w:val="0"/>
      <w:divBdr>
        <w:top w:val="none" w:sz="0" w:space="0" w:color="auto"/>
        <w:left w:val="none" w:sz="0" w:space="0" w:color="auto"/>
        <w:bottom w:val="none" w:sz="0" w:space="0" w:color="auto"/>
        <w:right w:val="none" w:sz="0" w:space="0" w:color="auto"/>
      </w:divBdr>
    </w:div>
    <w:div w:id="1377662299">
      <w:bodyDiv w:val="1"/>
      <w:marLeft w:val="0"/>
      <w:marRight w:val="0"/>
      <w:marTop w:val="0"/>
      <w:marBottom w:val="0"/>
      <w:divBdr>
        <w:top w:val="none" w:sz="0" w:space="0" w:color="auto"/>
        <w:left w:val="none" w:sz="0" w:space="0" w:color="auto"/>
        <w:bottom w:val="none" w:sz="0" w:space="0" w:color="auto"/>
        <w:right w:val="none" w:sz="0" w:space="0" w:color="auto"/>
      </w:divBdr>
    </w:div>
    <w:div w:id="1378629228">
      <w:bodyDiv w:val="1"/>
      <w:marLeft w:val="0"/>
      <w:marRight w:val="0"/>
      <w:marTop w:val="0"/>
      <w:marBottom w:val="0"/>
      <w:divBdr>
        <w:top w:val="none" w:sz="0" w:space="0" w:color="auto"/>
        <w:left w:val="none" w:sz="0" w:space="0" w:color="auto"/>
        <w:bottom w:val="none" w:sz="0" w:space="0" w:color="auto"/>
        <w:right w:val="none" w:sz="0" w:space="0" w:color="auto"/>
      </w:divBdr>
    </w:div>
    <w:div w:id="1379433808">
      <w:bodyDiv w:val="1"/>
      <w:marLeft w:val="0"/>
      <w:marRight w:val="0"/>
      <w:marTop w:val="0"/>
      <w:marBottom w:val="0"/>
      <w:divBdr>
        <w:top w:val="none" w:sz="0" w:space="0" w:color="auto"/>
        <w:left w:val="none" w:sz="0" w:space="0" w:color="auto"/>
        <w:bottom w:val="none" w:sz="0" w:space="0" w:color="auto"/>
        <w:right w:val="none" w:sz="0" w:space="0" w:color="auto"/>
      </w:divBdr>
    </w:div>
    <w:div w:id="1379747117">
      <w:bodyDiv w:val="1"/>
      <w:marLeft w:val="0"/>
      <w:marRight w:val="0"/>
      <w:marTop w:val="0"/>
      <w:marBottom w:val="0"/>
      <w:divBdr>
        <w:top w:val="none" w:sz="0" w:space="0" w:color="auto"/>
        <w:left w:val="none" w:sz="0" w:space="0" w:color="auto"/>
        <w:bottom w:val="none" w:sz="0" w:space="0" w:color="auto"/>
        <w:right w:val="none" w:sz="0" w:space="0" w:color="auto"/>
      </w:divBdr>
    </w:div>
    <w:div w:id="1380277279">
      <w:bodyDiv w:val="1"/>
      <w:marLeft w:val="0"/>
      <w:marRight w:val="0"/>
      <w:marTop w:val="0"/>
      <w:marBottom w:val="0"/>
      <w:divBdr>
        <w:top w:val="none" w:sz="0" w:space="0" w:color="auto"/>
        <w:left w:val="none" w:sz="0" w:space="0" w:color="auto"/>
        <w:bottom w:val="none" w:sz="0" w:space="0" w:color="auto"/>
        <w:right w:val="none" w:sz="0" w:space="0" w:color="auto"/>
      </w:divBdr>
    </w:div>
    <w:div w:id="1380471766">
      <w:bodyDiv w:val="1"/>
      <w:marLeft w:val="0"/>
      <w:marRight w:val="0"/>
      <w:marTop w:val="0"/>
      <w:marBottom w:val="0"/>
      <w:divBdr>
        <w:top w:val="none" w:sz="0" w:space="0" w:color="auto"/>
        <w:left w:val="none" w:sz="0" w:space="0" w:color="auto"/>
        <w:bottom w:val="none" w:sz="0" w:space="0" w:color="auto"/>
        <w:right w:val="none" w:sz="0" w:space="0" w:color="auto"/>
      </w:divBdr>
    </w:div>
    <w:div w:id="1381788428">
      <w:bodyDiv w:val="1"/>
      <w:marLeft w:val="0"/>
      <w:marRight w:val="0"/>
      <w:marTop w:val="0"/>
      <w:marBottom w:val="0"/>
      <w:divBdr>
        <w:top w:val="none" w:sz="0" w:space="0" w:color="auto"/>
        <w:left w:val="none" w:sz="0" w:space="0" w:color="auto"/>
        <w:bottom w:val="none" w:sz="0" w:space="0" w:color="auto"/>
        <w:right w:val="none" w:sz="0" w:space="0" w:color="auto"/>
      </w:divBdr>
    </w:div>
    <w:div w:id="1382482516">
      <w:bodyDiv w:val="1"/>
      <w:marLeft w:val="0"/>
      <w:marRight w:val="0"/>
      <w:marTop w:val="0"/>
      <w:marBottom w:val="0"/>
      <w:divBdr>
        <w:top w:val="none" w:sz="0" w:space="0" w:color="auto"/>
        <w:left w:val="none" w:sz="0" w:space="0" w:color="auto"/>
        <w:bottom w:val="none" w:sz="0" w:space="0" w:color="auto"/>
        <w:right w:val="none" w:sz="0" w:space="0" w:color="auto"/>
      </w:divBdr>
    </w:div>
    <w:div w:id="1382630001">
      <w:bodyDiv w:val="1"/>
      <w:marLeft w:val="0"/>
      <w:marRight w:val="0"/>
      <w:marTop w:val="0"/>
      <w:marBottom w:val="0"/>
      <w:divBdr>
        <w:top w:val="none" w:sz="0" w:space="0" w:color="auto"/>
        <w:left w:val="none" w:sz="0" w:space="0" w:color="auto"/>
        <w:bottom w:val="none" w:sz="0" w:space="0" w:color="auto"/>
        <w:right w:val="none" w:sz="0" w:space="0" w:color="auto"/>
      </w:divBdr>
    </w:div>
    <w:div w:id="1383366034">
      <w:bodyDiv w:val="1"/>
      <w:marLeft w:val="0"/>
      <w:marRight w:val="0"/>
      <w:marTop w:val="0"/>
      <w:marBottom w:val="0"/>
      <w:divBdr>
        <w:top w:val="none" w:sz="0" w:space="0" w:color="auto"/>
        <w:left w:val="none" w:sz="0" w:space="0" w:color="auto"/>
        <w:bottom w:val="none" w:sz="0" w:space="0" w:color="auto"/>
        <w:right w:val="none" w:sz="0" w:space="0" w:color="auto"/>
      </w:divBdr>
    </w:div>
    <w:div w:id="1385790576">
      <w:bodyDiv w:val="1"/>
      <w:marLeft w:val="0"/>
      <w:marRight w:val="0"/>
      <w:marTop w:val="0"/>
      <w:marBottom w:val="0"/>
      <w:divBdr>
        <w:top w:val="none" w:sz="0" w:space="0" w:color="auto"/>
        <w:left w:val="none" w:sz="0" w:space="0" w:color="auto"/>
        <w:bottom w:val="none" w:sz="0" w:space="0" w:color="auto"/>
        <w:right w:val="none" w:sz="0" w:space="0" w:color="auto"/>
      </w:divBdr>
    </w:div>
    <w:div w:id="1387219069">
      <w:bodyDiv w:val="1"/>
      <w:marLeft w:val="0"/>
      <w:marRight w:val="0"/>
      <w:marTop w:val="0"/>
      <w:marBottom w:val="0"/>
      <w:divBdr>
        <w:top w:val="none" w:sz="0" w:space="0" w:color="auto"/>
        <w:left w:val="none" w:sz="0" w:space="0" w:color="auto"/>
        <w:bottom w:val="none" w:sz="0" w:space="0" w:color="auto"/>
        <w:right w:val="none" w:sz="0" w:space="0" w:color="auto"/>
      </w:divBdr>
    </w:div>
    <w:div w:id="1389066936">
      <w:bodyDiv w:val="1"/>
      <w:marLeft w:val="0"/>
      <w:marRight w:val="0"/>
      <w:marTop w:val="0"/>
      <w:marBottom w:val="0"/>
      <w:divBdr>
        <w:top w:val="none" w:sz="0" w:space="0" w:color="auto"/>
        <w:left w:val="none" w:sz="0" w:space="0" w:color="auto"/>
        <w:bottom w:val="none" w:sz="0" w:space="0" w:color="auto"/>
        <w:right w:val="none" w:sz="0" w:space="0" w:color="auto"/>
      </w:divBdr>
    </w:div>
    <w:div w:id="1390421854">
      <w:bodyDiv w:val="1"/>
      <w:marLeft w:val="0"/>
      <w:marRight w:val="0"/>
      <w:marTop w:val="0"/>
      <w:marBottom w:val="0"/>
      <w:divBdr>
        <w:top w:val="none" w:sz="0" w:space="0" w:color="auto"/>
        <w:left w:val="none" w:sz="0" w:space="0" w:color="auto"/>
        <w:bottom w:val="none" w:sz="0" w:space="0" w:color="auto"/>
        <w:right w:val="none" w:sz="0" w:space="0" w:color="auto"/>
      </w:divBdr>
    </w:div>
    <w:div w:id="1391491191">
      <w:bodyDiv w:val="1"/>
      <w:marLeft w:val="0"/>
      <w:marRight w:val="0"/>
      <w:marTop w:val="0"/>
      <w:marBottom w:val="0"/>
      <w:divBdr>
        <w:top w:val="none" w:sz="0" w:space="0" w:color="auto"/>
        <w:left w:val="none" w:sz="0" w:space="0" w:color="auto"/>
        <w:bottom w:val="none" w:sz="0" w:space="0" w:color="auto"/>
        <w:right w:val="none" w:sz="0" w:space="0" w:color="auto"/>
      </w:divBdr>
    </w:div>
    <w:div w:id="1392847245">
      <w:bodyDiv w:val="1"/>
      <w:marLeft w:val="0"/>
      <w:marRight w:val="0"/>
      <w:marTop w:val="0"/>
      <w:marBottom w:val="0"/>
      <w:divBdr>
        <w:top w:val="none" w:sz="0" w:space="0" w:color="auto"/>
        <w:left w:val="none" w:sz="0" w:space="0" w:color="auto"/>
        <w:bottom w:val="none" w:sz="0" w:space="0" w:color="auto"/>
        <w:right w:val="none" w:sz="0" w:space="0" w:color="auto"/>
      </w:divBdr>
    </w:div>
    <w:div w:id="1393580031">
      <w:bodyDiv w:val="1"/>
      <w:marLeft w:val="0"/>
      <w:marRight w:val="0"/>
      <w:marTop w:val="0"/>
      <w:marBottom w:val="0"/>
      <w:divBdr>
        <w:top w:val="none" w:sz="0" w:space="0" w:color="auto"/>
        <w:left w:val="none" w:sz="0" w:space="0" w:color="auto"/>
        <w:bottom w:val="none" w:sz="0" w:space="0" w:color="auto"/>
        <w:right w:val="none" w:sz="0" w:space="0" w:color="auto"/>
      </w:divBdr>
    </w:div>
    <w:div w:id="1395665439">
      <w:bodyDiv w:val="1"/>
      <w:marLeft w:val="0"/>
      <w:marRight w:val="0"/>
      <w:marTop w:val="0"/>
      <w:marBottom w:val="0"/>
      <w:divBdr>
        <w:top w:val="none" w:sz="0" w:space="0" w:color="auto"/>
        <w:left w:val="none" w:sz="0" w:space="0" w:color="auto"/>
        <w:bottom w:val="none" w:sz="0" w:space="0" w:color="auto"/>
        <w:right w:val="none" w:sz="0" w:space="0" w:color="auto"/>
      </w:divBdr>
    </w:div>
    <w:div w:id="1395814762">
      <w:bodyDiv w:val="1"/>
      <w:marLeft w:val="0"/>
      <w:marRight w:val="0"/>
      <w:marTop w:val="0"/>
      <w:marBottom w:val="0"/>
      <w:divBdr>
        <w:top w:val="none" w:sz="0" w:space="0" w:color="auto"/>
        <w:left w:val="none" w:sz="0" w:space="0" w:color="auto"/>
        <w:bottom w:val="none" w:sz="0" w:space="0" w:color="auto"/>
        <w:right w:val="none" w:sz="0" w:space="0" w:color="auto"/>
      </w:divBdr>
    </w:div>
    <w:div w:id="1396901361">
      <w:bodyDiv w:val="1"/>
      <w:marLeft w:val="0"/>
      <w:marRight w:val="0"/>
      <w:marTop w:val="0"/>
      <w:marBottom w:val="0"/>
      <w:divBdr>
        <w:top w:val="none" w:sz="0" w:space="0" w:color="auto"/>
        <w:left w:val="none" w:sz="0" w:space="0" w:color="auto"/>
        <w:bottom w:val="none" w:sz="0" w:space="0" w:color="auto"/>
        <w:right w:val="none" w:sz="0" w:space="0" w:color="auto"/>
      </w:divBdr>
    </w:div>
    <w:div w:id="1396971018">
      <w:bodyDiv w:val="1"/>
      <w:marLeft w:val="0"/>
      <w:marRight w:val="0"/>
      <w:marTop w:val="0"/>
      <w:marBottom w:val="0"/>
      <w:divBdr>
        <w:top w:val="none" w:sz="0" w:space="0" w:color="auto"/>
        <w:left w:val="none" w:sz="0" w:space="0" w:color="auto"/>
        <w:bottom w:val="none" w:sz="0" w:space="0" w:color="auto"/>
        <w:right w:val="none" w:sz="0" w:space="0" w:color="auto"/>
      </w:divBdr>
    </w:div>
    <w:div w:id="1397781368">
      <w:bodyDiv w:val="1"/>
      <w:marLeft w:val="0"/>
      <w:marRight w:val="0"/>
      <w:marTop w:val="0"/>
      <w:marBottom w:val="0"/>
      <w:divBdr>
        <w:top w:val="none" w:sz="0" w:space="0" w:color="auto"/>
        <w:left w:val="none" w:sz="0" w:space="0" w:color="auto"/>
        <w:bottom w:val="none" w:sz="0" w:space="0" w:color="auto"/>
        <w:right w:val="none" w:sz="0" w:space="0" w:color="auto"/>
      </w:divBdr>
    </w:div>
    <w:div w:id="1398476544">
      <w:bodyDiv w:val="1"/>
      <w:marLeft w:val="0"/>
      <w:marRight w:val="0"/>
      <w:marTop w:val="0"/>
      <w:marBottom w:val="0"/>
      <w:divBdr>
        <w:top w:val="none" w:sz="0" w:space="0" w:color="auto"/>
        <w:left w:val="none" w:sz="0" w:space="0" w:color="auto"/>
        <w:bottom w:val="none" w:sz="0" w:space="0" w:color="auto"/>
        <w:right w:val="none" w:sz="0" w:space="0" w:color="auto"/>
      </w:divBdr>
    </w:div>
    <w:div w:id="1398671441">
      <w:bodyDiv w:val="1"/>
      <w:marLeft w:val="0"/>
      <w:marRight w:val="0"/>
      <w:marTop w:val="0"/>
      <w:marBottom w:val="0"/>
      <w:divBdr>
        <w:top w:val="none" w:sz="0" w:space="0" w:color="auto"/>
        <w:left w:val="none" w:sz="0" w:space="0" w:color="auto"/>
        <w:bottom w:val="none" w:sz="0" w:space="0" w:color="auto"/>
        <w:right w:val="none" w:sz="0" w:space="0" w:color="auto"/>
      </w:divBdr>
    </w:div>
    <w:div w:id="1401174943">
      <w:bodyDiv w:val="1"/>
      <w:marLeft w:val="0"/>
      <w:marRight w:val="0"/>
      <w:marTop w:val="0"/>
      <w:marBottom w:val="0"/>
      <w:divBdr>
        <w:top w:val="none" w:sz="0" w:space="0" w:color="auto"/>
        <w:left w:val="none" w:sz="0" w:space="0" w:color="auto"/>
        <w:bottom w:val="none" w:sz="0" w:space="0" w:color="auto"/>
        <w:right w:val="none" w:sz="0" w:space="0" w:color="auto"/>
      </w:divBdr>
    </w:div>
    <w:div w:id="1403944238">
      <w:bodyDiv w:val="1"/>
      <w:marLeft w:val="0"/>
      <w:marRight w:val="0"/>
      <w:marTop w:val="0"/>
      <w:marBottom w:val="0"/>
      <w:divBdr>
        <w:top w:val="none" w:sz="0" w:space="0" w:color="auto"/>
        <w:left w:val="none" w:sz="0" w:space="0" w:color="auto"/>
        <w:bottom w:val="none" w:sz="0" w:space="0" w:color="auto"/>
        <w:right w:val="none" w:sz="0" w:space="0" w:color="auto"/>
      </w:divBdr>
    </w:div>
    <w:div w:id="1405420929">
      <w:bodyDiv w:val="1"/>
      <w:marLeft w:val="0"/>
      <w:marRight w:val="0"/>
      <w:marTop w:val="0"/>
      <w:marBottom w:val="0"/>
      <w:divBdr>
        <w:top w:val="none" w:sz="0" w:space="0" w:color="auto"/>
        <w:left w:val="none" w:sz="0" w:space="0" w:color="auto"/>
        <w:bottom w:val="none" w:sz="0" w:space="0" w:color="auto"/>
        <w:right w:val="none" w:sz="0" w:space="0" w:color="auto"/>
      </w:divBdr>
    </w:div>
    <w:div w:id="1407416082">
      <w:bodyDiv w:val="1"/>
      <w:marLeft w:val="0"/>
      <w:marRight w:val="0"/>
      <w:marTop w:val="0"/>
      <w:marBottom w:val="0"/>
      <w:divBdr>
        <w:top w:val="none" w:sz="0" w:space="0" w:color="auto"/>
        <w:left w:val="none" w:sz="0" w:space="0" w:color="auto"/>
        <w:bottom w:val="none" w:sz="0" w:space="0" w:color="auto"/>
        <w:right w:val="none" w:sz="0" w:space="0" w:color="auto"/>
      </w:divBdr>
    </w:div>
    <w:div w:id="1408041212">
      <w:bodyDiv w:val="1"/>
      <w:marLeft w:val="0"/>
      <w:marRight w:val="0"/>
      <w:marTop w:val="0"/>
      <w:marBottom w:val="0"/>
      <w:divBdr>
        <w:top w:val="none" w:sz="0" w:space="0" w:color="auto"/>
        <w:left w:val="none" w:sz="0" w:space="0" w:color="auto"/>
        <w:bottom w:val="none" w:sz="0" w:space="0" w:color="auto"/>
        <w:right w:val="none" w:sz="0" w:space="0" w:color="auto"/>
      </w:divBdr>
    </w:div>
    <w:div w:id="1408918639">
      <w:bodyDiv w:val="1"/>
      <w:marLeft w:val="0"/>
      <w:marRight w:val="0"/>
      <w:marTop w:val="0"/>
      <w:marBottom w:val="0"/>
      <w:divBdr>
        <w:top w:val="none" w:sz="0" w:space="0" w:color="auto"/>
        <w:left w:val="none" w:sz="0" w:space="0" w:color="auto"/>
        <w:bottom w:val="none" w:sz="0" w:space="0" w:color="auto"/>
        <w:right w:val="none" w:sz="0" w:space="0" w:color="auto"/>
      </w:divBdr>
    </w:div>
    <w:div w:id="1409569477">
      <w:bodyDiv w:val="1"/>
      <w:marLeft w:val="0"/>
      <w:marRight w:val="0"/>
      <w:marTop w:val="0"/>
      <w:marBottom w:val="0"/>
      <w:divBdr>
        <w:top w:val="none" w:sz="0" w:space="0" w:color="auto"/>
        <w:left w:val="none" w:sz="0" w:space="0" w:color="auto"/>
        <w:bottom w:val="none" w:sz="0" w:space="0" w:color="auto"/>
        <w:right w:val="none" w:sz="0" w:space="0" w:color="auto"/>
      </w:divBdr>
    </w:div>
    <w:div w:id="1410536132">
      <w:bodyDiv w:val="1"/>
      <w:marLeft w:val="0"/>
      <w:marRight w:val="0"/>
      <w:marTop w:val="0"/>
      <w:marBottom w:val="0"/>
      <w:divBdr>
        <w:top w:val="none" w:sz="0" w:space="0" w:color="auto"/>
        <w:left w:val="none" w:sz="0" w:space="0" w:color="auto"/>
        <w:bottom w:val="none" w:sz="0" w:space="0" w:color="auto"/>
        <w:right w:val="none" w:sz="0" w:space="0" w:color="auto"/>
      </w:divBdr>
    </w:div>
    <w:div w:id="1410808401">
      <w:bodyDiv w:val="1"/>
      <w:marLeft w:val="0"/>
      <w:marRight w:val="0"/>
      <w:marTop w:val="0"/>
      <w:marBottom w:val="0"/>
      <w:divBdr>
        <w:top w:val="none" w:sz="0" w:space="0" w:color="auto"/>
        <w:left w:val="none" w:sz="0" w:space="0" w:color="auto"/>
        <w:bottom w:val="none" w:sz="0" w:space="0" w:color="auto"/>
        <w:right w:val="none" w:sz="0" w:space="0" w:color="auto"/>
      </w:divBdr>
    </w:div>
    <w:div w:id="1411273985">
      <w:bodyDiv w:val="1"/>
      <w:marLeft w:val="0"/>
      <w:marRight w:val="0"/>
      <w:marTop w:val="0"/>
      <w:marBottom w:val="0"/>
      <w:divBdr>
        <w:top w:val="none" w:sz="0" w:space="0" w:color="auto"/>
        <w:left w:val="none" w:sz="0" w:space="0" w:color="auto"/>
        <w:bottom w:val="none" w:sz="0" w:space="0" w:color="auto"/>
        <w:right w:val="none" w:sz="0" w:space="0" w:color="auto"/>
      </w:divBdr>
    </w:div>
    <w:div w:id="1413350450">
      <w:bodyDiv w:val="1"/>
      <w:marLeft w:val="0"/>
      <w:marRight w:val="0"/>
      <w:marTop w:val="0"/>
      <w:marBottom w:val="0"/>
      <w:divBdr>
        <w:top w:val="none" w:sz="0" w:space="0" w:color="auto"/>
        <w:left w:val="none" w:sz="0" w:space="0" w:color="auto"/>
        <w:bottom w:val="none" w:sz="0" w:space="0" w:color="auto"/>
        <w:right w:val="none" w:sz="0" w:space="0" w:color="auto"/>
      </w:divBdr>
    </w:div>
    <w:div w:id="1413815684">
      <w:bodyDiv w:val="1"/>
      <w:marLeft w:val="0"/>
      <w:marRight w:val="0"/>
      <w:marTop w:val="0"/>
      <w:marBottom w:val="0"/>
      <w:divBdr>
        <w:top w:val="none" w:sz="0" w:space="0" w:color="auto"/>
        <w:left w:val="none" w:sz="0" w:space="0" w:color="auto"/>
        <w:bottom w:val="none" w:sz="0" w:space="0" w:color="auto"/>
        <w:right w:val="none" w:sz="0" w:space="0" w:color="auto"/>
      </w:divBdr>
    </w:div>
    <w:div w:id="1415008408">
      <w:bodyDiv w:val="1"/>
      <w:marLeft w:val="0"/>
      <w:marRight w:val="0"/>
      <w:marTop w:val="0"/>
      <w:marBottom w:val="0"/>
      <w:divBdr>
        <w:top w:val="none" w:sz="0" w:space="0" w:color="auto"/>
        <w:left w:val="none" w:sz="0" w:space="0" w:color="auto"/>
        <w:bottom w:val="none" w:sz="0" w:space="0" w:color="auto"/>
        <w:right w:val="none" w:sz="0" w:space="0" w:color="auto"/>
      </w:divBdr>
    </w:div>
    <w:div w:id="1416123393">
      <w:bodyDiv w:val="1"/>
      <w:marLeft w:val="0"/>
      <w:marRight w:val="0"/>
      <w:marTop w:val="0"/>
      <w:marBottom w:val="0"/>
      <w:divBdr>
        <w:top w:val="none" w:sz="0" w:space="0" w:color="auto"/>
        <w:left w:val="none" w:sz="0" w:space="0" w:color="auto"/>
        <w:bottom w:val="none" w:sz="0" w:space="0" w:color="auto"/>
        <w:right w:val="none" w:sz="0" w:space="0" w:color="auto"/>
      </w:divBdr>
    </w:div>
    <w:div w:id="1416584794">
      <w:bodyDiv w:val="1"/>
      <w:marLeft w:val="0"/>
      <w:marRight w:val="0"/>
      <w:marTop w:val="0"/>
      <w:marBottom w:val="0"/>
      <w:divBdr>
        <w:top w:val="none" w:sz="0" w:space="0" w:color="auto"/>
        <w:left w:val="none" w:sz="0" w:space="0" w:color="auto"/>
        <w:bottom w:val="none" w:sz="0" w:space="0" w:color="auto"/>
        <w:right w:val="none" w:sz="0" w:space="0" w:color="auto"/>
      </w:divBdr>
    </w:div>
    <w:div w:id="1416588371">
      <w:bodyDiv w:val="1"/>
      <w:marLeft w:val="0"/>
      <w:marRight w:val="0"/>
      <w:marTop w:val="0"/>
      <w:marBottom w:val="0"/>
      <w:divBdr>
        <w:top w:val="none" w:sz="0" w:space="0" w:color="auto"/>
        <w:left w:val="none" w:sz="0" w:space="0" w:color="auto"/>
        <w:bottom w:val="none" w:sz="0" w:space="0" w:color="auto"/>
        <w:right w:val="none" w:sz="0" w:space="0" w:color="auto"/>
      </w:divBdr>
    </w:div>
    <w:div w:id="1417168407">
      <w:bodyDiv w:val="1"/>
      <w:marLeft w:val="0"/>
      <w:marRight w:val="0"/>
      <w:marTop w:val="0"/>
      <w:marBottom w:val="0"/>
      <w:divBdr>
        <w:top w:val="none" w:sz="0" w:space="0" w:color="auto"/>
        <w:left w:val="none" w:sz="0" w:space="0" w:color="auto"/>
        <w:bottom w:val="none" w:sz="0" w:space="0" w:color="auto"/>
        <w:right w:val="none" w:sz="0" w:space="0" w:color="auto"/>
      </w:divBdr>
    </w:div>
    <w:div w:id="1418136822">
      <w:bodyDiv w:val="1"/>
      <w:marLeft w:val="0"/>
      <w:marRight w:val="0"/>
      <w:marTop w:val="0"/>
      <w:marBottom w:val="0"/>
      <w:divBdr>
        <w:top w:val="none" w:sz="0" w:space="0" w:color="auto"/>
        <w:left w:val="none" w:sz="0" w:space="0" w:color="auto"/>
        <w:bottom w:val="none" w:sz="0" w:space="0" w:color="auto"/>
        <w:right w:val="none" w:sz="0" w:space="0" w:color="auto"/>
      </w:divBdr>
    </w:div>
    <w:div w:id="1422408630">
      <w:bodyDiv w:val="1"/>
      <w:marLeft w:val="0"/>
      <w:marRight w:val="0"/>
      <w:marTop w:val="0"/>
      <w:marBottom w:val="0"/>
      <w:divBdr>
        <w:top w:val="none" w:sz="0" w:space="0" w:color="auto"/>
        <w:left w:val="none" w:sz="0" w:space="0" w:color="auto"/>
        <w:bottom w:val="none" w:sz="0" w:space="0" w:color="auto"/>
        <w:right w:val="none" w:sz="0" w:space="0" w:color="auto"/>
      </w:divBdr>
    </w:div>
    <w:div w:id="1423260989">
      <w:bodyDiv w:val="1"/>
      <w:marLeft w:val="0"/>
      <w:marRight w:val="0"/>
      <w:marTop w:val="0"/>
      <w:marBottom w:val="0"/>
      <w:divBdr>
        <w:top w:val="none" w:sz="0" w:space="0" w:color="auto"/>
        <w:left w:val="none" w:sz="0" w:space="0" w:color="auto"/>
        <w:bottom w:val="none" w:sz="0" w:space="0" w:color="auto"/>
        <w:right w:val="none" w:sz="0" w:space="0" w:color="auto"/>
      </w:divBdr>
    </w:div>
    <w:div w:id="1423911782">
      <w:bodyDiv w:val="1"/>
      <w:marLeft w:val="0"/>
      <w:marRight w:val="0"/>
      <w:marTop w:val="0"/>
      <w:marBottom w:val="0"/>
      <w:divBdr>
        <w:top w:val="none" w:sz="0" w:space="0" w:color="auto"/>
        <w:left w:val="none" w:sz="0" w:space="0" w:color="auto"/>
        <w:bottom w:val="none" w:sz="0" w:space="0" w:color="auto"/>
        <w:right w:val="none" w:sz="0" w:space="0" w:color="auto"/>
      </w:divBdr>
    </w:div>
    <w:div w:id="1423917472">
      <w:bodyDiv w:val="1"/>
      <w:marLeft w:val="0"/>
      <w:marRight w:val="0"/>
      <w:marTop w:val="0"/>
      <w:marBottom w:val="0"/>
      <w:divBdr>
        <w:top w:val="none" w:sz="0" w:space="0" w:color="auto"/>
        <w:left w:val="none" w:sz="0" w:space="0" w:color="auto"/>
        <w:bottom w:val="none" w:sz="0" w:space="0" w:color="auto"/>
        <w:right w:val="none" w:sz="0" w:space="0" w:color="auto"/>
      </w:divBdr>
    </w:div>
    <w:div w:id="1423989155">
      <w:bodyDiv w:val="1"/>
      <w:marLeft w:val="0"/>
      <w:marRight w:val="0"/>
      <w:marTop w:val="0"/>
      <w:marBottom w:val="0"/>
      <w:divBdr>
        <w:top w:val="none" w:sz="0" w:space="0" w:color="auto"/>
        <w:left w:val="none" w:sz="0" w:space="0" w:color="auto"/>
        <w:bottom w:val="none" w:sz="0" w:space="0" w:color="auto"/>
        <w:right w:val="none" w:sz="0" w:space="0" w:color="auto"/>
      </w:divBdr>
    </w:div>
    <w:div w:id="1424454472">
      <w:bodyDiv w:val="1"/>
      <w:marLeft w:val="0"/>
      <w:marRight w:val="0"/>
      <w:marTop w:val="0"/>
      <w:marBottom w:val="0"/>
      <w:divBdr>
        <w:top w:val="none" w:sz="0" w:space="0" w:color="auto"/>
        <w:left w:val="none" w:sz="0" w:space="0" w:color="auto"/>
        <w:bottom w:val="none" w:sz="0" w:space="0" w:color="auto"/>
        <w:right w:val="none" w:sz="0" w:space="0" w:color="auto"/>
      </w:divBdr>
    </w:div>
    <w:div w:id="1427506709">
      <w:bodyDiv w:val="1"/>
      <w:marLeft w:val="0"/>
      <w:marRight w:val="0"/>
      <w:marTop w:val="0"/>
      <w:marBottom w:val="0"/>
      <w:divBdr>
        <w:top w:val="none" w:sz="0" w:space="0" w:color="auto"/>
        <w:left w:val="none" w:sz="0" w:space="0" w:color="auto"/>
        <w:bottom w:val="none" w:sz="0" w:space="0" w:color="auto"/>
        <w:right w:val="none" w:sz="0" w:space="0" w:color="auto"/>
      </w:divBdr>
    </w:div>
    <w:div w:id="1427992674">
      <w:bodyDiv w:val="1"/>
      <w:marLeft w:val="0"/>
      <w:marRight w:val="0"/>
      <w:marTop w:val="0"/>
      <w:marBottom w:val="0"/>
      <w:divBdr>
        <w:top w:val="none" w:sz="0" w:space="0" w:color="auto"/>
        <w:left w:val="none" w:sz="0" w:space="0" w:color="auto"/>
        <w:bottom w:val="none" w:sz="0" w:space="0" w:color="auto"/>
        <w:right w:val="none" w:sz="0" w:space="0" w:color="auto"/>
      </w:divBdr>
    </w:div>
    <w:div w:id="1429740066">
      <w:bodyDiv w:val="1"/>
      <w:marLeft w:val="0"/>
      <w:marRight w:val="0"/>
      <w:marTop w:val="0"/>
      <w:marBottom w:val="0"/>
      <w:divBdr>
        <w:top w:val="none" w:sz="0" w:space="0" w:color="auto"/>
        <w:left w:val="none" w:sz="0" w:space="0" w:color="auto"/>
        <w:bottom w:val="none" w:sz="0" w:space="0" w:color="auto"/>
        <w:right w:val="none" w:sz="0" w:space="0" w:color="auto"/>
      </w:divBdr>
    </w:div>
    <w:div w:id="1431002537">
      <w:bodyDiv w:val="1"/>
      <w:marLeft w:val="0"/>
      <w:marRight w:val="0"/>
      <w:marTop w:val="0"/>
      <w:marBottom w:val="0"/>
      <w:divBdr>
        <w:top w:val="none" w:sz="0" w:space="0" w:color="auto"/>
        <w:left w:val="none" w:sz="0" w:space="0" w:color="auto"/>
        <w:bottom w:val="none" w:sz="0" w:space="0" w:color="auto"/>
        <w:right w:val="none" w:sz="0" w:space="0" w:color="auto"/>
      </w:divBdr>
    </w:div>
    <w:div w:id="1431007600">
      <w:bodyDiv w:val="1"/>
      <w:marLeft w:val="0"/>
      <w:marRight w:val="0"/>
      <w:marTop w:val="0"/>
      <w:marBottom w:val="0"/>
      <w:divBdr>
        <w:top w:val="none" w:sz="0" w:space="0" w:color="auto"/>
        <w:left w:val="none" w:sz="0" w:space="0" w:color="auto"/>
        <w:bottom w:val="none" w:sz="0" w:space="0" w:color="auto"/>
        <w:right w:val="none" w:sz="0" w:space="0" w:color="auto"/>
      </w:divBdr>
    </w:div>
    <w:div w:id="1431663771">
      <w:bodyDiv w:val="1"/>
      <w:marLeft w:val="0"/>
      <w:marRight w:val="0"/>
      <w:marTop w:val="0"/>
      <w:marBottom w:val="0"/>
      <w:divBdr>
        <w:top w:val="none" w:sz="0" w:space="0" w:color="auto"/>
        <w:left w:val="none" w:sz="0" w:space="0" w:color="auto"/>
        <w:bottom w:val="none" w:sz="0" w:space="0" w:color="auto"/>
        <w:right w:val="none" w:sz="0" w:space="0" w:color="auto"/>
      </w:divBdr>
    </w:div>
    <w:div w:id="1434402827">
      <w:bodyDiv w:val="1"/>
      <w:marLeft w:val="0"/>
      <w:marRight w:val="0"/>
      <w:marTop w:val="0"/>
      <w:marBottom w:val="0"/>
      <w:divBdr>
        <w:top w:val="none" w:sz="0" w:space="0" w:color="auto"/>
        <w:left w:val="none" w:sz="0" w:space="0" w:color="auto"/>
        <w:bottom w:val="none" w:sz="0" w:space="0" w:color="auto"/>
        <w:right w:val="none" w:sz="0" w:space="0" w:color="auto"/>
      </w:divBdr>
    </w:div>
    <w:div w:id="1435437251">
      <w:bodyDiv w:val="1"/>
      <w:marLeft w:val="0"/>
      <w:marRight w:val="0"/>
      <w:marTop w:val="0"/>
      <w:marBottom w:val="0"/>
      <w:divBdr>
        <w:top w:val="none" w:sz="0" w:space="0" w:color="auto"/>
        <w:left w:val="none" w:sz="0" w:space="0" w:color="auto"/>
        <w:bottom w:val="none" w:sz="0" w:space="0" w:color="auto"/>
        <w:right w:val="none" w:sz="0" w:space="0" w:color="auto"/>
      </w:divBdr>
    </w:div>
    <w:div w:id="1438870915">
      <w:bodyDiv w:val="1"/>
      <w:marLeft w:val="0"/>
      <w:marRight w:val="0"/>
      <w:marTop w:val="0"/>
      <w:marBottom w:val="0"/>
      <w:divBdr>
        <w:top w:val="none" w:sz="0" w:space="0" w:color="auto"/>
        <w:left w:val="none" w:sz="0" w:space="0" w:color="auto"/>
        <w:bottom w:val="none" w:sz="0" w:space="0" w:color="auto"/>
        <w:right w:val="none" w:sz="0" w:space="0" w:color="auto"/>
      </w:divBdr>
    </w:div>
    <w:div w:id="1438983486">
      <w:bodyDiv w:val="1"/>
      <w:marLeft w:val="0"/>
      <w:marRight w:val="0"/>
      <w:marTop w:val="0"/>
      <w:marBottom w:val="0"/>
      <w:divBdr>
        <w:top w:val="none" w:sz="0" w:space="0" w:color="auto"/>
        <w:left w:val="none" w:sz="0" w:space="0" w:color="auto"/>
        <w:bottom w:val="none" w:sz="0" w:space="0" w:color="auto"/>
        <w:right w:val="none" w:sz="0" w:space="0" w:color="auto"/>
      </w:divBdr>
    </w:div>
    <w:div w:id="1439445309">
      <w:bodyDiv w:val="1"/>
      <w:marLeft w:val="0"/>
      <w:marRight w:val="0"/>
      <w:marTop w:val="0"/>
      <w:marBottom w:val="0"/>
      <w:divBdr>
        <w:top w:val="none" w:sz="0" w:space="0" w:color="auto"/>
        <w:left w:val="none" w:sz="0" w:space="0" w:color="auto"/>
        <w:bottom w:val="none" w:sz="0" w:space="0" w:color="auto"/>
        <w:right w:val="none" w:sz="0" w:space="0" w:color="auto"/>
      </w:divBdr>
    </w:div>
    <w:div w:id="1439835617">
      <w:bodyDiv w:val="1"/>
      <w:marLeft w:val="0"/>
      <w:marRight w:val="0"/>
      <w:marTop w:val="0"/>
      <w:marBottom w:val="0"/>
      <w:divBdr>
        <w:top w:val="none" w:sz="0" w:space="0" w:color="auto"/>
        <w:left w:val="none" w:sz="0" w:space="0" w:color="auto"/>
        <w:bottom w:val="none" w:sz="0" w:space="0" w:color="auto"/>
        <w:right w:val="none" w:sz="0" w:space="0" w:color="auto"/>
      </w:divBdr>
    </w:div>
    <w:div w:id="1441799232">
      <w:bodyDiv w:val="1"/>
      <w:marLeft w:val="0"/>
      <w:marRight w:val="0"/>
      <w:marTop w:val="0"/>
      <w:marBottom w:val="0"/>
      <w:divBdr>
        <w:top w:val="none" w:sz="0" w:space="0" w:color="auto"/>
        <w:left w:val="none" w:sz="0" w:space="0" w:color="auto"/>
        <w:bottom w:val="none" w:sz="0" w:space="0" w:color="auto"/>
        <w:right w:val="none" w:sz="0" w:space="0" w:color="auto"/>
      </w:divBdr>
    </w:div>
    <w:div w:id="1442457180">
      <w:bodyDiv w:val="1"/>
      <w:marLeft w:val="0"/>
      <w:marRight w:val="0"/>
      <w:marTop w:val="0"/>
      <w:marBottom w:val="0"/>
      <w:divBdr>
        <w:top w:val="none" w:sz="0" w:space="0" w:color="auto"/>
        <w:left w:val="none" w:sz="0" w:space="0" w:color="auto"/>
        <w:bottom w:val="none" w:sz="0" w:space="0" w:color="auto"/>
        <w:right w:val="none" w:sz="0" w:space="0" w:color="auto"/>
      </w:divBdr>
    </w:div>
    <w:div w:id="1443501980">
      <w:bodyDiv w:val="1"/>
      <w:marLeft w:val="0"/>
      <w:marRight w:val="0"/>
      <w:marTop w:val="0"/>
      <w:marBottom w:val="0"/>
      <w:divBdr>
        <w:top w:val="none" w:sz="0" w:space="0" w:color="auto"/>
        <w:left w:val="none" w:sz="0" w:space="0" w:color="auto"/>
        <w:bottom w:val="none" w:sz="0" w:space="0" w:color="auto"/>
        <w:right w:val="none" w:sz="0" w:space="0" w:color="auto"/>
      </w:divBdr>
    </w:div>
    <w:div w:id="1445492660">
      <w:bodyDiv w:val="1"/>
      <w:marLeft w:val="0"/>
      <w:marRight w:val="0"/>
      <w:marTop w:val="0"/>
      <w:marBottom w:val="0"/>
      <w:divBdr>
        <w:top w:val="none" w:sz="0" w:space="0" w:color="auto"/>
        <w:left w:val="none" w:sz="0" w:space="0" w:color="auto"/>
        <w:bottom w:val="none" w:sz="0" w:space="0" w:color="auto"/>
        <w:right w:val="none" w:sz="0" w:space="0" w:color="auto"/>
      </w:divBdr>
    </w:div>
    <w:div w:id="1445614960">
      <w:bodyDiv w:val="1"/>
      <w:marLeft w:val="0"/>
      <w:marRight w:val="0"/>
      <w:marTop w:val="0"/>
      <w:marBottom w:val="0"/>
      <w:divBdr>
        <w:top w:val="none" w:sz="0" w:space="0" w:color="auto"/>
        <w:left w:val="none" w:sz="0" w:space="0" w:color="auto"/>
        <w:bottom w:val="none" w:sz="0" w:space="0" w:color="auto"/>
        <w:right w:val="none" w:sz="0" w:space="0" w:color="auto"/>
      </w:divBdr>
    </w:div>
    <w:div w:id="1445811410">
      <w:bodyDiv w:val="1"/>
      <w:marLeft w:val="0"/>
      <w:marRight w:val="0"/>
      <w:marTop w:val="0"/>
      <w:marBottom w:val="0"/>
      <w:divBdr>
        <w:top w:val="none" w:sz="0" w:space="0" w:color="auto"/>
        <w:left w:val="none" w:sz="0" w:space="0" w:color="auto"/>
        <w:bottom w:val="none" w:sz="0" w:space="0" w:color="auto"/>
        <w:right w:val="none" w:sz="0" w:space="0" w:color="auto"/>
      </w:divBdr>
    </w:div>
    <w:div w:id="1446582314">
      <w:bodyDiv w:val="1"/>
      <w:marLeft w:val="0"/>
      <w:marRight w:val="0"/>
      <w:marTop w:val="0"/>
      <w:marBottom w:val="0"/>
      <w:divBdr>
        <w:top w:val="none" w:sz="0" w:space="0" w:color="auto"/>
        <w:left w:val="none" w:sz="0" w:space="0" w:color="auto"/>
        <w:bottom w:val="none" w:sz="0" w:space="0" w:color="auto"/>
        <w:right w:val="none" w:sz="0" w:space="0" w:color="auto"/>
      </w:divBdr>
    </w:div>
    <w:div w:id="1447040680">
      <w:bodyDiv w:val="1"/>
      <w:marLeft w:val="0"/>
      <w:marRight w:val="0"/>
      <w:marTop w:val="0"/>
      <w:marBottom w:val="0"/>
      <w:divBdr>
        <w:top w:val="none" w:sz="0" w:space="0" w:color="auto"/>
        <w:left w:val="none" w:sz="0" w:space="0" w:color="auto"/>
        <w:bottom w:val="none" w:sz="0" w:space="0" w:color="auto"/>
        <w:right w:val="none" w:sz="0" w:space="0" w:color="auto"/>
      </w:divBdr>
    </w:div>
    <w:div w:id="1447502609">
      <w:bodyDiv w:val="1"/>
      <w:marLeft w:val="0"/>
      <w:marRight w:val="0"/>
      <w:marTop w:val="0"/>
      <w:marBottom w:val="0"/>
      <w:divBdr>
        <w:top w:val="none" w:sz="0" w:space="0" w:color="auto"/>
        <w:left w:val="none" w:sz="0" w:space="0" w:color="auto"/>
        <w:bottom w:val="none" w:sz="0" w:space="0" w:color="auto"/>
        <w:right w:val="none" w:sz="0" w:space="0" w:color="auto"/>
      </w:divBdr>
    </w:div>
    <w:div w:id="1448353714">
      <w:bodyDiv w:val="1"/>
      <w:marLeft w:val="0"/>
      <w:marRight w:val="0"/>
      <w:marTop w:val="0"/>
      <w:marBottom w:val="0"/>
      <w:divBdr>
        <w:top w:val="none" w:sz="0" w:space="0" w:color="auto"/>
        <w:left w:val="none" w:sz="0" w:space="0" w:color="auto"/>
        <w:bottom w:val="none" w:sz="0" w:space="0" w:color="auto"/>
        <w:right w:val="none" w:sz="0" w:space="0" w:color="auto"/>
      </w:divBdr>
    </w:div>
    <w:div w:id="1450709525">
      <w:bodyDiv w:val="1"/>
      <w:marLeft w:val="0"/>
      <w:marRight w:val="0"/>
      <w:marTop w:val="0"/>
      <w:marBottom w:val="0"/>
      <w:divBdr>
        <w:top w:val="none" w:sz="0" w:space="0" w:color="auto"/>
        <w:left w:val="none" w:sz="0" w:space="0" w:color="auto"/>
        <w:bottom w:val="none" w:sz="0" w:space="0" w:color="auto"/>
        <w:right w:val="none" w:sz="0" w:space="0" w:color="auto"/>
      </w:divBdr>
    </w:div>
    <w:div w:id="1450734960">
      <w:bodyDiv w:val="1"/>
      <w:marLeft w:val="0"/>
      <w:marRight w:val="0"/>
      <w:marTop w:val="0"/>
      <w:marBottom w:val="0"/>
      <w:divBdr>
        <w:top w:val="none" w:sz="0" w:space="0" w:color="auto"/>
        <w:left w:val="none" w:sz="0" w:space="0" w:color="auto"/>
        <w:bottom w:val="none" w:sz="0" w:space="0" w:color="auto"/>
        <w:right w:val="none" w:sz="0" w:space="0" w:color="auto"/>
      </w:divBdr>
    </w:div>
    <w:div w:id="1451778984">
      <w:bodyDiv w:val="1"/>
      <w:marLeft w:val="0"/>
      <w:marRight w:val="0"/>
      <w:marTop w:val="0"/>
      <w:marBottom w:val="0"/>
      <w:divBdr>
        <w:top w:val="none" w:sz="0" w:space="0" w:color="auto"/>
        <w:left w:val="none" w:sz="0" w:space="0" w:color="auto"/>
        <w:bottom w:val="none" w:sz="0" w:space="0" w:color="auto"/>
        <w:right w:val="none" w:sz="0" w:space="0" w:color="auto"/>
      </w:divBdr>
    </w:div>
    <w:div w:id="1454251483">
      <w:bodyDiv w:val="1"/>
      <w:marLeft w:val="0"/>
      <w:marRight w:val="0"/>
      <w:marTop w:val="0"/>
      <w:marBottom w:val="0"/>
      <w:divBdr>
        <w:top w:val="none" w:sz="0" w:space="0" w:color="auto"/>
        <w:left w:val="none" w:sz="0" w:space="0" w:color="auto"/>
        <w:bottom w:val="none" w:sz="0" w:space="0" w:color="auto"/>
        <w:right w:val="none" w:sz="0" w:space="0" w:color="auto"/>
      </w:divBdr>
    </w:div>
    <w:div w:id="1456949890">
      <w:bodyDiv w:val="1"/>
      <w:marLeft w:val="0"/>
      <w:marRight w:val="0"/>
      <w:marTop w:val="0"/>
      <w:marBottom w:val="0"/>
      <w:divBdr>
        <w:top w:val="none" w:sz="0" w:space="0" w:color="auto"/>
        <w:left w:val="none" w:sz="0" w:space="0" w:color="auto"/>
        <w:bottom w:val="none" w:sz="0" w:space="0" w:color="auto"/>
        <w:right w:val="none" w:sz="0" w:space="0" w:color="auto"/>
      </w:divBdr>
    </w:div>
    <w:div w:id="1458986188">
      <w:bodyDiv w:val="1"/>
      <w:marLeft w:val="0"/>
      <w:marRight w:val="0"/>
      <w:marTop w:val="0"/>
      <w:marBottom w:val="0"/>
      <w:divBdr>
        <w:top w:val="none" w:sz="0" w:space="0" w:color="auto"/>
        <w:left w:val="none" w:sz="0" w:space="0" w:color="auto"/>
        <w:bottom w:val="none" w:sz="0" w:space="0" w:color="auto"/>
        <w:right w:val="none" w:sz="0" w:space="0" w:color="auto"/>
      </w:divBdr>
    </w:div>
    <w:div w:id="1460607626">
      <w:bodyDiv w:val="1"/>
      <w:marLeft w:val="0"/>
      <w:marRight w:val="0"/>
      <w:marTop w:val="0"/>
      <w:marBottom w:val="0"/>
      <w:divBdr>
        <w:top w:val="none" w:sz="0" w:space="0" w:color="auto"/>
        <w:left w:val="none" w:sz="0" w:space="0" w:color="auto"/>
        <w:bottom w:val="none" w:sz="0" w:space="0" w:color="auto"/>
        <w:right w:val="none" w:sz="0" w:space="0" w:color="auto"/>
      </w:divBdr>
    </w:div>
    <w:div w:id="1462069291">
      <w:bodyDiv w:val="1"/>
      <w:marLeft w:val="0"/>
      <w:marRight w:val="0"/>
      <w:marTop w:val="0"/>
      <w:marBottom w:val="0"/>
      <w:divBdr>
        <w:top w:val="none" w:sz="0" w:space="0" w:color="auto"/>
        <w:left w:val="none" w:sz="0" w:space="0" w:color="auto"/>
        <w:bottom w:val="none" w:sz="0" w:space="0" w:color="auto"/>
        <w:right w:val="none" w:sz="0" w:space="0" w:color="auto"/>
      </w:divBdr>
    </w:div>
    <w:div w:id="1465999742">
      <w:bodyDiv w:val="1"/>
      <w:marLeft w:val="0"/>
      <w:marRight w:val="0"/>
      <w:marTop w:val="0"/>
      <w:marBottom w:val="0"/>
      <w:divBdr>
        <w:top w:val="none" w:sz="0" w:space="0" w:color="auto"/>
        <w:left w:val="none" w:sz="0" w:space="0" w:color="auto"/>
        <w:bottom w:val="none" w:sz="0" w:space="0" w:color="auto"/>
        <w:right w:val="none" w:sz="0" w:space="0" w:color="auto"/>
      </w:divBdr>
    </w:div>
    <w:div w:id="1466463030">
      <w:bodyDiv w:val="1"/>
      <w:marLeft w:val="0"/>
      <w:marRight w:val="0"/>
      <w:marTop w:val="0"/>
      <w:marBottom w:val="0"/>
      <w:divBdr>
        <w:top w:val="none" w:sz="0" w:space="0" w:color="auto"/>
        <w:left w:val="none" w:sz="0" w:space="0" w:color="auto"/>
        <w:bottom w:val="none" w:sz="0" w:space="0" w:color="auto"/>
        <w:right w:val="none" w:sz="0" w:space="0" w:color="auto"/>
      </w:divBdr>
    </w:div>
    <w:div w:id="1466854605">
      <w:bodyDiv w:val="1"/>
      <w:marLeft w:val="0"/>
      <w:marRight w:val="0"/>
      <w:marTop w:val="0"/>
      <w:marBottom w:val="0"/>
      <w:divBdr>
        <w:top w:val="none" w:sz="0" w:space="0" w:color="auto"/>
        <w:left w:val="none" w:sz="0" w:space="0" w:color="auto"/>
        <w:bottom w:val="none" w:sz="0" w:space="0" w:color="auto"/>
        <w:right w:val="none" w:sz="0" w:space="0" w:color="auto"/>
      </w:divBdr>
    </w:div>
    <w:div w:id="1471052256">
      <w:bodyDiv w:val="1"/>
      <w:marLeft w:val="0"/>
      <w:marRight w:val="0"/>
      <w:marTop w:val="0"/>
      <w:marBottom w:val="0"/>
      <w:divBdr>
        <w:top w:val="none" w:sz="0" w:space="0" w:color="auto"/>
        <w:left w:val="none" w:sz="0" w:space="0" w:color="auto"/>
        <w:bottom w:val="none" w:sz="0" w:space="0" w:color="auto"/>
        <w:right w:val="none" w:sz="0" w:space="0" w:color="auto"/>
      </w:divBdr>
    </w:div>
    <w:div w:id="1475487866">
      <w:bodyDiv w:val="1"/>
      <w:marLeft w:val="0"/>
      <w:marRight w:val="0"/>
      <w:marTop w:val="0"/>
      <w:marBottom w:val="0"/>
      <w:divBdr>
        <w:top w:val="none" w:sz="0" w:space="0" w:color="auto"/>
        <w:left w:val="none" w:sz="0" w:space="0" w:color="auto"/>
        <w:bottom w:val="none" w:sz="0" w:space="0" w:color="auto"/>
        <w:right w:val="none" w:sz="0" w:space="0" w:color="auto"/>
      </w:divBdr>
    </w:div>
    <w:div w:id="1476793639">
      <w:bodyDiv w:val="1"/>
      <w:marLeft w:val="0"/>
      <w:marRight w:val="0"/>
      <w:marTop w:val="0"/>
      <w:marBottom w:val="0"/>
      <w:divBdr>
        <w:top w:val="none" w:sz="0" w:space="0" w:color="auto"/>
        <w:left w:val="none" w:sz="0" w:space="0" w:color="auto"/>
        <w:bottom w:val="none" w:sz="0" w:space="0" w:color="auto"/>
        <w:right w:val="none" w:sz="0" w:space="0" w:color="auto"/>
      </w:divBdr>
    </w:div>
    <w:div w:id="1480414524">
      <w:bodyDiv w:val="1"/>
      <w:marLeft w:val="0"/>
      <w:marRight w:val="0"/>
      <w:marTop w:val="0"/>
      <w:marBottom w:val="0"/>
      <w:divBdr>
        <w:top w:val="none" w:sz="0" w:space="0" w:color="auto"/>
        <w:left w:val="none" w:sz="0" w:space="0" w:color="auto"/>
        <w:bottom w:val="none" w:sz="0" w:space="0" w:color="auto"/>
        <w:right w:val="none" w:sz="0" w:space="0" w:color="auto"/>
      </w:divBdr>
    </w:div>
    <w:div w:id="1482962937">
      <w:bodyDiv w:val="1"/>
      <w:marLeft w:val="0"/>
      <w:marRight w:val="0"/>
      <w:marTop w:val="0"/>
      <w:marBottom w:val="0"/>
      <w:divBdr>
        <w:top w:val="none" w:sz="0" w:space="0" w:color="auto"/>
        <w:left w:val="none" w:sz="0" w:space="0" w:color="auto"/>
        <w:bottom w:val="none" w:sz="0" w:space="0" w:color="auto"/>
        <w:right w:val="none" w:sz="0" w:space="0" w:color="auto"/>
      </w:divBdr>
    </w:div>
    <w:div w:id="1484200887">
      <w:bodyDiv w:val="1"/>
      <w:marLeft w:val="0"/>
      <w:marRight w:val="0"/>
      <w:marTop w:val="0"/>
      <w:marBottom w:val="0"/>
      <w:divBdr>
        <w:top w:val="none" w:sz="0" w:space="0" w:color="auto"/>
        <w:left w:val="none" w:sz="0" w:space="0" w:color="auto"/>
        <w:bottom w:val="none" w:sz="0" w:space="0" w:color="auto"/>
        <w:right w:val="none" w:sz="0" w:space="0" w:color="auto"/>
      </w:divBdr>
    </w:div>
    <w:div w:id="1484932599">
      <w:bodyDiv w:val="1"/>
      <w:marLeft w:val="0"/>
      <w:marRight w:val="0"/>
      <w:marTop w:val="0"/>
      <w:marBottom w:val="0"/>
      <w:divBdr>
        <w:top w:val="none" w:sz="0" w:space="0" w:color="auto"/>
        <w:left w:val="none" w:sz="0" w:space="0" w:color="auto"/>
        <w:bottom w:val="none" w:sz="0" w:space="0" w:color="auto"/>
        <w:right w:val="none" w:sz="0" w:space="0" w:color="auto"/>
      </w:divBdr>
    </w:div>
    <w:div w:id="1488471358">
      <w:bodyDiv w:val="1"/>
      <w:marLeft w:val="0"/>
      <w:marRight w:val="0"/>
      <w:marTop w:val="0"/>
      <w:marBottom w:val="0"/>
      <w:divBdr>
        <w:top w:val="none" w:sz="0" w:space="0" w:color="auto"/>
        <w:left w:val="none" w:sz="0" w:space="0" w:color="auto"/>
        <w:bottom w:val="none" w:sz="0" w:space="0" w:color="auto"/>
        <w:right w:val="none" w:sz="0" w:space="0" w:color="auto"/>
      </w:divBdr>
    </w:div>
    <w:div w:id="1490364197">
      <w:bodyDiv w:val="1"/>
      <w:marLeft w:val="0"/>
      <w:marRight w:val="0"/>
      <w:marTop w:val="0"/>
      <w:marBottom w:val="0"/>
      <w:divBdr>
        <w:top w:val="none" w:sz="0" w:space="0" w:color="auto"/>
        <w:left w:val="none" w:sz="0" w:space="0" w:color="auto"/>
        <w:bottom w:val="none" w:sz="0" w:space="0" w:color="auto"/>
        <w:right w:val="none" w:sz="0" w:space="0" w:color="auto"/>
      </w:divBdr>
    </w:div>
    <w:div w:id="1490712757">
      <w:bodyDiv w:val="1"/>
      <w:marLeft w:val="0"/>
      <w:marRight w:val="0"/>
      <w:marTop w:val="0"/>
      <w:marBottom w:val="0"/>
      <w:divBdr>
        <w:top w:val="none" w:sz="0" w:space="0" w:color="auto"/>
        <w:left w:val="none" w:sz="0" w:space="0" w:color="auto"/>
        <w:bottom w:val="none" w:sz="0" w:space="0" w:color="auto"/>
        <w:right w:val="none" w:sz="0" w:space="0" w:color="auto"/>
      </w:divBdr>
    </w:div>
    <w:div w:id="1491755052">
      <w:bodyDiv w:val="1"/>
      <w:marLeft w:val="0"/>
      <w:marRight w:val="0"/>
      <w:marTop w:val="0"/>
      <w:marBottom w:val="0"/>
      <w:divBdr>
        <w:top w:val="none" w:sz="0" w:space="0" w:color="auto"/>
        <w:left w:val="none" w:sz="0" w:space="0" w:color="auto"/>
        <w:bottom w:val="none" w:sz="0" w:space="0" w:color="auto"/>
        <w:right w:val="none" w:sz="0" w:space="0" w:color="auto"/>
      </w:divBdr>
    </w:div>
    <w:div w:id="1493789984">
      <w:bodyDiv w:val="1"/>
      <w:marLeft w:val="0"/>
      <w:marRight w:val="0"/>
      <w:marTop w:val="0"/>
      <w:marBottom w:val="0"/>
      <w:divBdr>
        <w:top w:val="none" w:sz="0" w:space="0" w:color="auto"/>
        <w:left w:val="none" w:sz="0" w:space="0" w:color="auto"/>
        <w:bottom w:val="none" w:sz="0" w:space="0" w:color="auto"/>
        <w:right w:val="none" w:sz="0" w:space="0" w:color="auto"/>
      </w:divBdr>
    </w:div>
    <w:div w:id="1495410585">
      <w:bodyDiv w:val="1"/>
      <w:marLeft w:val="0"/>
      <w:marRight w:val="0"/>
      <w:marTop w:val="0"/>
      <w:marBottom w:val="0"/>
      <w:divBdr>
        <w:top w:val="none" w:sz="0" w:space="0" w:color="auto"/>
        <w:left w:val="none" w:sz="0" w:space="0" w:color="auto"/>
        <w:bottom w:val="none" w:sz="0" w:space="0" w:color="auto"/>
        <w:right w:val="none" w:sz="0" w:space="0" w:color="auto"/>
      </w:divBdr>
    </w:div>
    <w:div w:id="1495804098">
      <w:bodyDiv w:val="1"/>
      <w:marLeft w:val="0"/>
      <w:marRight w:val="0"/>
      <w:marTop w:val="0"/>
      <w:marBottom w:val="0"/>
      <w:divBdr>
        <w:top w:val="none" w:sz="0" w:space="0" w:color="auto"/>
        <w:left w:val="none" w:sz="0" w:space="0" w:color="auto"/>
        <w:bottom w:val="none" w:sz="0" w:space="0" w:color="auto"/>
        <w:right w:val="none" w:sz="0" w:space="0" w:color="auto"/>
      </w:divBdr>
    </w:div>
    <w:div w:id="1496022133">
      <w:bodyDiv w:val="1"/>
      <w:marLeft w:val="0"/>
      <w:marRight w:val="0"/>
      <w:marTop w:val="0"/>
      <w:marBottom w:val="0"/>
      <w:divBdr>
        <w:top w:val="none" w:sz="0" w:space="0" w:color="auto"/>
        <w:left w:val="none" w:sz="0" w:space="0" w:color="auto"/>
        <w:bottom w:val="none" w:sz="0" w:space="0" w:color="auto"/>
        <w:right w:val="none" w:sz="0" w:space="0" w:color="auto"/>
      </w:divBdr>
    </w:div>
    <w:div w:id="1496022729">
      <w:bodyDiv w:val="1"/>
      <w:marLeft w:val="0"/>
      <w:marRight w:val="0"/>
      <w:marTop w:val="0"/>
      <w:marBottom w:val="0"/>
      <w:divBdr>
        <w:top w:val="none" w:sz="0" w:space="0" w:color="auto"/>
        <w:left w:val="none" w:sz="0" w:space="0" w:color="auto"/>
        <w:bottom w:val="none" w:sz="0" w:space="0" w:color="auto"/>
        <w:right w:val="none" w:sz="0" w:space="0" w:color="auto"/>
      </w:divBdr>
    </w:div>
    <w:div w:id="1500341399">
      <w:bodyDiv w:val="1"/>
      <w:marLeft w:val="0"/>
      <w:marRight w:val="0"/>
      <w:marTop w:val="0"/>
      <w:marBottom w:val="0"/>
      <w:divBdr>
        <w:top w:val="none" w:sz="0" w:space="0" w:color="auto"/>
        <w:left w:val="none" w:sz="0" w:space="0" w:color="auto"/>
        <w:bottom w:val="none" w:sz="0" w:space="0" w:color="auto"/>
        <w:right w:val="none" w:sz="0" w:space="0" w:color="auto"/>
      </w:divBdr>
    </w:div>
    <w:div w:id="1501000553">
      <w:bodyDiv w:val="1"/>
      <w:marLeft w:val="0"/>
      <w:marRight w:val="0"/>
      <w:marTop w:val="0"/>
      <w:marBottom w:val="0"/>
      <w:divBdr>
        <w:top w:val="none" w:sz="0" w:space="0" w:color="auto"/>
        <w:left w:val="none" w:sz="0" w:space="0" w:color="auto"/>
        <w:bottom w:val="none" w:sz="0" w:space="0" w:color="auto"/>
        <w:right w:val="none" w:sz="0" w:space="0" w:color="auto"/>
      </w:divBdr>
    </w:div>
    <w:div w:id="1501385400">
      <w:bodyDiv w:val="1"/>
      <w:marLeft w:val="0"/>
      <w:marRight w:val="0"/>
      <w:marTop w:val="0"/>
      <w:marBottom w:val="0"/>
      <w:divBdr>
        <w:top w:val="none" w:sz="0" w:space="0" w:color="auto"/>
        <w:left w:val="none" w:sz="0" w:space="0" w:color="auto"/>
        <w:bottom w:val="none" w:sz="0" w:space="0" w:color="auto"/>
        <w:right w:val="none" w:sz="0" w:space="0" w:color="auto"/>
      </w:divBdr>
    </w:div>
    <w:div w:id="1502427491">
      <w:bodyDiv w:val="1"/>
      <w:marLeft w:val="0"/>
      <w:marRight w:val="0"/>
      <w:marTop w:val="0"/>
      <w:marBottom w:val="0"/>
      <w:divBdr>
        <w:top w:val="none" w:sz="0" w:space="0" w:color="auto"/>
        <w:left w:val="none" w:sz="0" w:space="0" w:color="auto"/>
        <w:bottom w:val="none" w:sz="0" w:space="0" w:color="auto"/>
        <w:right w:val="none" w:sz="0" w:space="0" w:color="auto"/>
      </w:divBdr>
    </w:div>
    <w:div w:id="1503424848">
      <w:bodyDiv w:val="1"/>
      <w:marLeft w:val="0"/>
      <w:marRight w:val="0"/>
      <w:marTop w:val="0"/>
      <w:marBottom w:val="0"/>
      <w:divBdr>
        <w:top w:val="none" w:sz="0" w:space="0" w:color="auto"/>
        <w:left w:val="none" w:sz="0" w:space="0" w:color="auto"/>
        <w:bottom w:val="none" w:sz="0" w:space="0" w:color="auto"/>
        <w:right w:val="none" w:sz="0" w:space="0" w:color="auto"/>
      </w:divBdr>
    </w:div>
    <w:div w:id="1503856684">
      <w:bodyDiv w:val="1"/>
      <w:marLeft w:val="0"/>
      <w:marRight w:val="0"/>
      <w:marTop w:val="0"/>
      <w:marBottom w:val="0"/>
      <w:divBdr>
        <w:top w:val="none" w:sz="0" w:space="0" w:color="auto"/>
        <w:left w:val="none" w:sz="0" w:space="0" w:color="auto"/>
        <w:bottom w:val="none" w:sz="0" w:space="0" w:color="auto"/>
        <w:right w:val="none" w:sz="0" w:space="0" w:color="auto"/>
      </w:divBdr>
    </w:div>
    <w:div w:id="1505779736">
      <w:bodyDiv w:val="1"/>
      <w:marLeft w:val="0"/>
      <w:marRight w:val="0"/>
      <w:marTop w:val="0"/>
      <w:marBottom w:val="0"/>
      <w:divBdr>
        <w:top w:val="none" w:sz="0" w:space="0" w:color="auto"/>
        <w:left w:val="none" w:sz="0" w:space="0" w:color="auto"/>
        <w:bottom w:val="none" w:sz="0" w:space="0" w:color="auto"/>
        <w:right w:val="none" w:sz="0" w:space="0" w:color="auto"/>
      </w:divBdr>
    </w:div>
    <w:div w:id="1505824331">
      <w:bodyDiv w:val="1"/>
      <w:marLeft w:val="0"/>
      <w:marRight w:val="0"/>
      <w:marTop w:val="0"/>
      <w:marBottom w:val="0"/>
      <w:divBdr>
        <w:top w:val="none" w:sz="0" w:space="0" w:color="auto"/>
        <w:left w:val="none" w:sz="0" w:space="0" w:color="auto"/>
        <w:bottom w:val="none" w:sz="0" w:space="0" w:color="auto"/>
        <w:right w:val="none" w:sz="0" w:space="0" w:color="auto"/>
      </w:divBdr>
    </w:div>
    <w:div w:id="1508863331">
      <w:bodyDiv w:val="1"/>
      <w:marLeft w:val="0"/>
      <w:marRight w:val="0"/>
      <w:marTop w:val="0"/>
      <w:marBottom w:val="0"/>
      <w:divBdr>
        <w:top w:val="none" w:sz="0" w:space="0" w:color="auto"/>
        <w:left w:val="none" w:sz="0" w:space="0" w:color="auto"/>
        <w:bottom w:val="none" w:sz="0" w:space="0" w:color="auto"/>
        <w:right w:val="none" w:sz="0" w:space="0" w:color="auto"/>
      </w:divBdr>
    </w:div>
    <w:div w:id="1509172725">
      <w:bodyDiv w:val="1"/>
      <w:marLeft w:val="0"/>
      <w:marRight w:val="0"/>
      <w:marTop w:val="0"/>
      <w:marBottom w:val="0"/>
      <w:divBdr>
        <w:top w:val="none" w:sz="0" w:space="0" w:color="auto"/>
        <w:left w:val="none" w:sz="0" w:space="0" w:color="auto"/>
        <w:bottom w:val="none" w:sz="0" w:space="0" w:color="auto"/>
        <w:right w:val="none" w:sz="0" w:space="0" w:color="auto"/>
      </w:divBdr>
    </w:div>
    <w:div w:id="1509249137">
      <w:bodyDiv w:val="1"/>
      <w:marLeft w:val="0"/>
      <w:marRight w:val="0"/>
      <w:marTop w:val="0"/>
      <w:marBottom w:val="0"/>
      <w:divBdr>
        <w:top w:val="none" w:sz="0" w:space="0" w:color="auto"/>
        <w:left w:val="none" w:sz="0" w:space="0" w:color="auto"/>
        <w:bottom w:val="none" w:sz="0" w:space="0" w:color="auto"/>
        <w:right w:val="none" w:sz="0" w:space="0" w:color="auto"/>
      </w:divBdr>
    </w:div>
    <w:div w:id="1510414408">
      <w:bodyDiv w:val="1"/>
      <w:marLeft w:val="0"/>
      <w:marRight w:val="0"/>
      <w:marTop w:val="0"/>
      <w:marBottom w:val="0"/>
      <w:divBdr>
        <w:top w:val="none" w:sz="0" w:space="0" w:color="auto"/>
        <w:left w:val="none" w:sz="0" w:space="0" w:color="auto"/>
        <w:bottom w:val="none" w:sz="0" w:space="0" w:color="auto"/>
        <w:right w:val="none" w:sz="0" w:space="0" w:color="auto"/>
      </w:divBdr>
    </w:div>
    <w:div w:id="1510488311">
      <w:bodyDiv w:val="1"/>
      <w:marLeft w:val="0"/>
      <w:marRight w:val="0"/>
      <w:marTop w:val="0"/>
      <w:marBottom w:val="0"/>
      <w:divBdr>
        <w:top w:val="none" w:sz="0" w:space="0" w:color="auto"/>
        <w:left w:val="none" w:sz="0" w:space="0" w:color="auto"/>
        <w:bottom w:val="none" w:sz="0" w:space="0" w:color="auto"/>
        <w:right w:val="none" w:sz="0" w:space="0" w:color="auto"/>
      </w:divBdr>
    </w:div>
    <w:div w:id="1512795963">
      <w:bodyDiv w:val="1"/>
      <w:marLeft w:val="0"/>
      <w:marRight w:val="0"/>
      <w:marTop w:val="0"/>
      <w:marBottom w:val="0"/>
      <w:divBdr>
        <w:top w:val="none" w:sz="0" w:space="0" w:color="auto"/>
        <w:left w:val="none" w:sz="0" w:space="0" w:color="auto"/>
        <w:bottom w:val="none" w:sz="0" w:space="0" w:color="auto"/>
        <w:right w:val="none" w:sz="0" w:space="0" w:color="auto"/>
      </w:divBdr>
    </w:div>
    <w:div w:id="1513497459">
      <w:bodyDiv w:val="1"/>
      <w:marLeft w:val="0"/>
      <w:marRight w:val="0"/>
      <w:marTop w:val="0"/>
      <w:marBottom w:val="0"/>
      <w:divBdr>
        <w:top w:val="none" w:sz="0" w:space="0" w:color="auto"/>
        <w:left w:val="none" w:sz="0" w:space="0" w:color="auto"/>
        <w:bottom w:val="none" w:sz="0" w:space="0" w:color="auto"/>
        <w:right w:val="none" w:sz="0" w:space="0" w:color="auto"/>
      </w:divBdr>
    </w:div>
    <w:div w:id="1513761233">
      <w:bodyDiv w:val="1"/>
      <w:marLeft w:val="0"/>
      <w:marRight w:val="0"/>
      <w:marTop w:val="0"/>
      <w:marBottom w:val="0"/>
      <w:divBdr>
        <w:top w:val="none" w:sz="0" w:space="0" w:color="auto"/>
        <w:left w:val="none" w:sz="0" w:space="0" w:color="auto"/>
        <w:bottom w:val="none" w:sz="0" w:space="0" w:color="auto"/>
        <w:right w:val="none" w:sz="0" w:space="0" w:color="auto"/>
      </w:divBdr>
    </w:div>
    <w:div w:id="1514226812">
      <w:bodyDiv w:val="1"/>
      <w:marLeft w:val="0"/>
      <w:marRight w:val="0"/>
      <w:marTop w:val="0"/>
      <w:marBottom w:val="0"/>
      <w:divBdr>
        <w:top w:val="none" w:sz="0" w:space="0" w:color="auto"/>
        <w:left w:val="none" w:sz="0" w:space="0" w:color="auto"/>
        <w:bottom w:val="none" w:sz="0" w:space="0" w:color="auto"/>
        <w:right w:val="none" w:sz="0" w:space="0" w:color="auto"/>
      </w:divBdr>
    </w:div>
    <w:div w:id="1514953333">
      <w:bodyDiv w:val="1"/>
      <w:marLeft w:val="0"/>
      <w:marRight w:val="0"/>
      <w:marTop w:val="0"/>
      <w:marBottom w:val="0"/>
      <w:divBdr>
        <w:top w:val="none" w:sz="0" w:space="0" w:color="auto"/>
        <w:left w:val="none" w:sz="0" w:space="0" w:color="auto"/>
        <w:bottom w:val="none" w:sz="0" w:space="0" w:color="auto"/>
        <w:right w:val="none" w:sz="0" w:space="0" w:color="auto"/>
      </w:divBdr>
    </w:div>
    <w:div w:id="1515458951">
      <w:bodyDiv w:val="1"/>
      <w:marLeft w:val="0"/>
      <w:marRight w:val="0"/>
      <w:marTop w:val="0"/>
      <w:marBottom w:val="0"/>
      <w:divBdr>
        <w:top w:val="none" w:sz="0" w:space="0" w:color="auto"/>
        <w:left w:val="none" w:sz="0" w:space="0" w:color="auto"/>
        <w:bottom w:val="none" w:sz="0" w:space="0" w:color="auto"/>
        <w:right w:val="none" w:sz="0" w:space="0" w:color="auto"/>
      </w:divBdr>
    </w:div>
    <w:div w:id="1515879260">
      <w:bodyDiv w:val="1"/>
      <w:marLeft w:val="0"/>
      <w:marRight w:val="0"/>
      <w:marTop w:val="0"/>
      <w:marBottom w:val="0"/>
      <w:divBdr>
        <w:top w:val="none" w:sz="0" w:space="0" w:color="auto"/>
        <w:left w:val="none" w:sz="0" w:space="0" w:color="auto"/>
        <w:bottom w:val="none" w:sz="0" w:space="0" w:color="auto"/>
        <w:right w:val="none" w:sz="0" w:space="0" w:color="auto"/>
      </w:divBdr>
    </w:div>
    <w:div w:id="1518689970">
      <w:bodyDiv w:val="1"/>
      <w:marLeft w:val="0"/>
      <w:marRight w:val="0"/>
      <w:marTop w:val="0"/>
      <w:marBottom w:val="0"/>
      <w:divBdr>
        <w:top w:val="none" w:sz="0" w:space="0" w:color="auto"/>
        <w:left w:val="none" w:sz="0" w:space="0" w:color="auto"/>
        <w:bottom w:val="none" w:sz="0" w:space="0" w:color="auto"/>
        <w:right w:val="none" w:sz="0" w:space="0" w:color="auto"/>
      </w:divBdr>
    </w:div>
    <w:div w:id="1519351982">
      <w:bodyDiv w:val="1"/>
      <w:marLeft w:val="0"/>
      <w:marRight w:val="0"/>
      <w:marTop w:val="0"/>
      <w:marBottom w:val="0"/>
      <w:divBdr>
        <w:top w:val="none" w:sz="0" w:space="0" w:color="auto"/>
        <w:left w:val="none" w:sz="0" w:space="0" w:color="auto"/>
        <w:bottom w:val="none" w:sz="0" w:space="0" w:color="auto"/>
        <w:right w:val="none" w:sz="0" w:space="0" w:color="auto"/>
      </w:divBdr>
    </w:div>
    <w:div w:id="1520582814">
      <w:bodyDiv w:val="1"/>
      <w:marLeft w:val="0"/>
      <w:marRight w:val="0"/>
      <w:marTop w:val="0"/>
      <w:marBottom w:val="0"/>
      <w:divBdr>
        <w:top w:val="none" w:sz="0" w:space="0" w:color="auto"/>
        <w:left w:val="none" w:sz="0" w:space="0" w:color="auto"/>
        <w:bottom w:val="none" w:sz="0" w:space="0" w:color="auto"/>
        <w:right w:val="none" w:sz="0" w:space="0" w:color="auto"/>
      </w:divBdr>
    </w:div>
    <w:div w:id="1521160479">
      <w:bodyDiv w:val="1"/>
      <w:marLeft w:val="0"/>
      <w:marRight w:val="0"/>
      <w:marTop w:val="0"/>
      <w:marBottom w:val="0"/>
      <w:divBdr>
        <w:top w:val="none" w:sz="0" w:space="0" w:color="auto"/>
        <w:left w:val="none" w:sz="0" w:space="0" w:color="auto"/>
        <w:bottom w:val="none" w:sz="0" w:space="0" w:color="auto"/>
        <w:right w:val="none" w:sz="0" w:space="0" w:color="auto"/>
      </w:divBdr>
    </w:div>
    <w:div w:id="1521701078">
      <w:bodyDiv w:val="1"/>
      <w:marLeft w:val="0"/>
      <w:marRight w:val="0"/>
      <w:marTop w:val="0"/>
      <w:marBottom w:val="0"/>
      <w:divBdr>
        <w:top w:val="none" w:sz="0" w:space="0" w:color="auto"/>
        <w:left w:val="none" w:sz="0" w:space="0" w:color="auto"/>
        <w:bottom w:val="none" w:sz="0" w:space="0" w:color="auto"/>
        <w:right w:val="none" w:sz="0" w:space="0" w:color="auto"/>
      </w:divBdr>
    </w:div>
    <w:div w:id="1522237251">
      <w:bodyDiv w:val="1"/>
      <w:marLeft w:val="0"/>
      <w:marRight w:val="0"/>
      <w:marTop w:val="0"/>
      <w:marBottom w:val="0"/>
      <w:divBdr>
        <w:top w:val="none" w:sz="0" w:space="0" w:color="auto"/>
        <w:left w:val="none" w:sz="0" w:space="0" w:color="auto"/>
        <w:bottom w:val="none" w:sz="0" w:space="0" w:color="auto"/>
        <w:right w:val="none" w:sz="0" w:space="0" w:color="auto"/>
      </w:divBdr>
    </w:div>
    <w:div w:id="1523209150">
      <w:bodyDiv w:val="1"/>
      <w:marLeft w:val="0"/>
      <w:marRight w:val="0"/>
      <w:marTop w:val="0"/>
      <w:marBottom w:val="0"/>
      <w:divBdr>
        <w:top w:val="none" w:sz="0" w:space="0" w:color="auto"/>
        <w:left w:val="none" w:sz="0" w:space="0" w:color="auto"/>
        <w:bottom w:val="none" w:sz="0" w:space="0" w:color="auto"/>
        <w:right w:val="none" w:sz="0" w:space="0" w:color="auto"/>
      </w:divBdr>
    </w:div>
    <w:div w:id="1523471963">
      <w:bodyDiv w:val="1"/>
      <w:marLeft w:val="0"/>
      <w:marRight w:val="0"/>
      <w:marTop w:val="0"/>
      <w:marBottom w:val="0"/>
      <w:divBdr>
        <w:top w:val="none" w:sz="0" w:space="0" w:color="auto"/>
        <w:left w:val="none" w:sz="0" w:space="0" w:color="auto"/>
        <w:bottom w:val="none" w:sz="0" w:space="0" w:color="auto"/>
        <w:right w:val="none" w:sz="0" w:space="0" w:color="auto"/>
      </w:divBdr>
    </w:div>
    <w:div w:id="1524322019">
      <w:bodyDiv w:val="1"/>
      <w:marLeft w:val="0"/>
      <w:marRight w:val="0"/>
      <w:marTop w:val="0"/>
      <w:marBottom w:val="0"/>
      <w:divBdr>
        <w:top w:val="none" w:sz="0" w:space="0" w:color="auto"/>
        <w:left w:val="none" w:sz="0" w:space="0" w:color="auto"/>
        <w:bottom w:val="none" w:sz="0" w:space="0" w:color="auto"/>
        <w:right w:val="none" w:sz="0" w:space="0" w:color="auto"/>
      </w:divBdr>
    </w:div>
    <w:div w:id="1524435538">
      <w:bodyDiv w:val="1"/>
      <w:marLeft w:val="0"/>
      <w:marRight w:val="0"/>
      <w:marTop w:val="0"/>
      <w:marBottom w:val="0"/>
      <w:divBdr>
        <w:top w:val="none" w:sz="0" w:space="0" w:color="auto"/>
        <w:left w:val="none" w:sz="0" w:space="0" w:color="auto"/>
        <w:bottom w:val="none" w:sz="0" w:space="0" w:color="auto"/>
        <w:right w:val="none" w:sz="0" w:space="0" w:color="auto"/>
      </w:divBdr>
    </w:div>
    <w:div w:id="1525097390">
      <w:bodyDiv w:val="1"/>
      <w:marLeft w:val="0"/>
      <w:marRight w:val="0"/>
      <w:marTop w:val="0"/>
      <w:marBottom w:val="0"/>
      <w:divBdr>
        <w:top w:val="none" w:sz="0" w:space="0" w:color="auto"/>
        <w:left w:val="none" w:sz="0" w:space="0" w:color="auto"/>
        <w:bottom w:val="none" w:sz="0" w:space="0" w:color="auto"/>
        <w:right w:val="none" w:sz="0" w:space="0" w:color="auto"/>
      </w:divBdr>
    </w:div>
    <w:div w:id="1527981219">
      <w:bodyDiv w:val="1"/>
      <w:marLeft w:val="0"/>
      <w:marRight w:val="0"/>
      <w:marTop w:val="0"/>
      <w:marBottom w:val="0"/>
      <w:divBdr>
        <w:top w:val="none" w:sz="0" w:space="0" w:color="auto"/>
        <w:left w:val="none" w:sz="0" w:space="0" w:color="auto"/>
        <w:bottom w:val="none" w:sz="0" w:space="0" w:color="auto"/>
        <w:right w:val="none" w:sz="0" w:space="0" w:color="auto"/>
      </w:divBdr>
    </w:div>
    <w:div w:id="1530021576">
      <w:bodyDiv w:val="1"/>
      <w:marLeft w:val="0"/>
      <w:marRight w:val="0"/>
      <w:marTop w:val="0"/>
      <w:marBottom w:val="0"/>
      <w:divBdr>
        <w:top w:val="none" w:sz="0" w:space="0" w:color="auto"/>
        <w:left w:val="none" w:sz="0" w:space="0" w:color="auto"/>
        <w:bottom w:val="none" w:sz="0" w:space="0" w:color="auto"/>
        <w:right w:val="none" w:sz="0" w:space="0" w:color="auto"/>
      </w:divBdr>
    </w:div>
    <w:div w:id="1531917353">
      <w:bodyDiv w:val="1"/>
      <w:marLeft w:val="0"/>
      <w:marRight w:val="0"/>
      <w:marTop w:val="0"/>
      <w:marBottom w:val="0"/>
      <w:divBdr>
        <w:top w:val="none" w:sz="0" w:space="0" w:color="auto"/>
        <w:left w:val="none" w:sz="0" w:space="0" w:color="auto"/>
        <w:bottom w:val="none" w:sz="0" w:space="0" w:color="auto"/>
        <w:right w:val="none" w:sz="0" w:space="0" w:color="auto"/>
      </w:divBdr>
    </w:div>
    <w:div w:id="1533807791">
      <w:bodyDiv w:val="1"/>
      <w:marLeft w:val="0"/>
      <w:marRight w:val="0"/>
      <w:marTop w:val="0"/>
      <w:marBottom w:val="0"/>
      <w:divBdr>
        <w:top w:val="none" w:sz="0" w:space="0" w:color="auto"/>
        <w:left w:val="none" w:sz="0" w:space="0" w:color="auto"/>
        <w:bottom w:val="none" w:sz="0" w:space="0" w:color="auto"/>
        <w:right w:val="none" w:sz="0" w:space="0" w:color="auto"/>
      </w:divBdr>
    </w:div>
    <w:div w:id="1534924383">
      <w:bodyDiv w:val="1"/>
      <w:marLeft w:val="0"/>
      <w:marRight w:val="0"/>
      <w:marTop w:val="0"/>
      <w:marBottom w:val="0"/>
      <w:divBdr>
        <w:top w:val="none" w:sz="0" w:space="0" w:color="auto"/>
        <w:left w:val="none" w:sz="0" w:space="0" w:color="auto"/>
        <w:bottom w:val="none" w:sz="0" w:space="0" w:color="auto"/>
        <w:right w:val="none" w:sz="0" w:space="0" w:color="auto"/>
      </w:divBdr>
    </w:div>
    <w:div w:id="1535999883">
      <w:bodyDiv w:val="1"/>
      <w:marLeft w:val="0"/>
      <w:marRight w:val="0"/>
      <w:marTop w:val="0"/>
      <w:marBottom w:val="0"/>
      <w:divBdr>
        <w:top w:val="none" w:sz="0" w:space="0" w:color="auto"/>
        <w:left w:val="none" w:sz="0" w:space="0" w:color="auto"/>
        <w:bottom w:val="none" w:sz="0" w:space="0" w:color="auto"/>
        <w:right w:val="none" w:sz="0" w:space="0" w:color="auto"/>
      </w:divBdr>
    </w:div>
    <w:div w:id="1538008200">
      <w:bodyDiv w:val="1"/>
      <w:marLeft w:val="0"/>
      <w:marRight w:val="0"/>
      <w:marTop w:val="0"/>
      <w:marBottom w:val="0"/>
      <w:divBdr>
        <w:top w:val="none" w:sz="0" w:space="0" w:color="auto"/>
        <w:left w:val="none" w:sz="0" w:space="0" w:color="auto"/>
        <w:bottom w:val="none" w:sz="0" w:space="0" w:color="auto"/>
        <w:right w:val="none" w:sz="0" w:space="0" w:color="auto"/>
      </w:divBdr>
    </w:div>
    <w:div w:id="1539246499">
      <w:bodyDiv w:val="1"/>
      <w:marLeft w:val="0"/>
      <w:marRight w:val="0"/>
      <w:marTop w:val="0"/>
      <w:marBottom w:val="0"/>
      <w:divBdr>
        <w:top w:val="none" w:sz="0" w:space="0" w:color="auto"/>
        <w:left w:val="none" w:sz="0" w:space="0" w:color="auto"/>
        <w:bottom w:val="none" w:sz="0" w:space="0" w:color="auto"/>
        <w:right w:val="none" w:sz="0" w:space="0" w:color="auto"/>
      </w:divBdr>
    </w:div>
    <w:div w:id="1540975883">
      <w:bodyDiv w:val="1"/>
      <w:marLeft w:val="0"/>
      <w:marRight w:val="0"/>
      <w:marTop w:val="0"/>
      <w:marBottom w:val="0"/>
      <w:divBdr>
        <w:top w:val="none" w:sz="0" w:space="0" w:color="auto"/>
        <w:left w:val="none" w:sz="0" w:space="0" w:color="auto"/>
        <w:bottom w:val="none" w:sz="0" w:space="0" w:color="auto"/>
        <w:right w:val="none" w:sz="0" w:space="0" w:color="auto"/>
      </w:divBdr>
    </w:div>
    <w:div w:id="1543059788">
      <w:bodyDiv w:val="1"/>
      <w:marLeft w:val="0"/>
      <w:marRight w:val="0"/>
      <w:marTop w:val="0"/>
      <w:marBottom w:val="0"/>
      <w:divBdr>
        <w:top w:val="none" w:sz="0" w:space="0" w:color="auto"/>
        <w:left w:val="none" w:sz="0" w:space="0" w:color="auto"/>
        <w:bottom w:val="none" w:sz="0" w:space="0" w:color="auto"/>
        <w:right w:val="none" w:sz="0" w:space="0" w:color="auto"/>
      </w:divBdr>
    </w:div>
    <w:div w:id="1543596983">
      <w:bodyDiv w:val="1"/>
      <w:marLeft w:val="0"/>
      <w:marRight w:val="0"/>
      <w:marTop w:val="0"/>
      <w:marBottom w:val="0"/>
      <w:divBdr>
        <w:top w:val="none" w:sz="0" w:space="0" w:color="auto"/>
        <w:left w:val="none" w:sz="0" w:space="0" w:color="auto"/>
        <w:bottom w:val="none" w:sz="0" w:space="0" w:color="auto"/>
        <w:right w:val="none" w:sz="0" w:space="0" w:color="auto"/>
      </w:divBdr>
    </w:div>
    <w:div w:id="1544560956">
      <w:bodyDiv w:val="1"/>
      <w:marLeft w:val="0"/>
      <w:marRight w:val="0"/>
      <w:marTop w:val="0"/>
      <w:marBottom w:val="0"/>
      <w:divBdr>
        <w:top w:val="none" w:sz="0" w:space="0" w:color="auto"/>
        <w:left w:val="none" w:sz="0" w:space="0" w:color="auto"/>
        <w:bottom w:val="none" w:sz="0" w:space="0" w:color="auto"/>
        <w:right w:val="none" w:sz="0" w:space="0" w:color="auto"/>
      </w:divBdr>
    </w:div>
    <w:div w:id="1544637476">
      <w:bodyDiv w:val="1"/>
      <w:marLeft w:val="0"/>
      <w:marRight w:val="0"/>
      <w:marTop w:val="0"/>
      <w:marBottom w:val="0"/>
      <w:divBdr>
        <w:top w:val="none" w:sz="0" w:space="0" w:color="auto"/>
        <w:left w:val="none" w:sz="0" w:space="0" w:color="auto"/>
        <w:bottom w:val="none" w:sz="0" w:space="0" w:color="auto"/>
        <w:right w:val="none" w:sz="0" w:space="0" w:color="auto"/>
      </w:divBdr>
    </w:div>
    <w:div w:id="1544711289">
      <w:bodyDiv w:val="1"/>
      <w:marLeft w:val="0"/>
      <w:marRight w:val="0"/>
      <w:marTop w:val="0"/>
      <w:marBottom w:val="0"/>
      <w:divBdr>
        <w:top w:val="none" w:sz="0" w:space="0" w:color="auto"/>
        <w:left w:val="none" w:sz="0" w:space="0" w:color="auto"/>
        <w:bottom w:val="none" w:sz="0" w:space="0" w:color="auto"/>
        <w:right w:val="none" w:sz="0" w:space="0" w:color="auto"/>
      </w:divBdr>
    </w:div>
    <w:div w:id="1546407682">
      <w:bodyDiv w:val="1"/>
      <w:marLeft w:val="0"/>
      <w:marRight w:val="0"/>
      <w:marTop w:val="0"/>
      <w:marBottom w:val="0"/>
      <w:divBdr>
        <w:top w:val="none" w:sz="0" w:space="0" w:color="auto"/>
        <w:left w:val="none" w:sz="0" w:space="0" w:color="auto"/>
        <w:bottom w:val="none" w:sz="0" w:space="0" w:color="auto"/>
        <w:right w:val="none" w:sz="0" w:space="0" w:color="auto"/>
      </w:divBdr>
    </w:div>
    <w:div w:id="1546792245">
      <w:bodyDiv w:val="1"/>
      <w:marLeft w:val="0"/>
      <w:marRight w:val="0"/>
      <w:marTop w:val="0"/>
      <w:marBottom w:val="0"/>
      <w:divBdr>
        <w:top w:val="none" w:sz="0" w:space="0" w:color="auto"/>
        <w:left w:val="none" w:sz="0" w:space="0" w:color="auto"/>
        <w:bottom w:val="none" w:sz="0" w:space="0" w:color="auto"/>
        <w:right w:val="none" w:sz="0" w:space="0" w:color="auto"/>
      </w:divBdr>
    </w:div>
    <w:div w:id="1547180581">
      <w:bodyDiv w:val="1"/>
      <w:marLeft w:val="0"/>
      <w:marRight w:val="0"/>
      <w:marTop w:val="0"/>
      <w:marBottom w:val="0"/>
      <w:divBdr>
        <w:top w:val="none" w:sz="0" w:space="0" w:color="auto"/>
        <w:left w:val="none" w:sz="0" w:space="0" w:color="auto"/>
        <w:bottom w:val="none" w:sz="0" w:space="0" w:color="auto"/>
        <w:right w:val="none" w:sz="0" w:space="0" w:color="auto"/>
      </w:divBdr>
    </w:div>
    <w:div w:id="1547912478">
      <w:bodyDiv w:val="1"/>
      <w:marLeft w:val="0"/>
      <w:marRight w:val="0"/>
      <w:marTop w:val="0"/>
      <w:marBottom w:val="0"/>
      <w:divBdr>
        <w:top w:val="none" w:sz="0" w:space="0" w:color="auto"/>
        <w:left w:val="none" w:sz="0" w:space="0" w:color="auto"/>
        <w:bottom w:val="none" w:sz="0" w:space="0" w:color="auto"/>
        <w:right w:val="none" w:sz="0" w:space="0" w:color="auto"/>
      </w:divBdr>
    </w:div>
    <w:div w:id="1549758824">
      <w:bodyDiv w:val="1"/>
      <w:marLeft w:val="0"/>
      <w:marRight w:val="0"/>
      <w:marTop w:val="0"/>
      <w:marBottom w:val="0"/>
      <w:divBdr>
        <w:top w:val="none" w:sz="0" w:space="0" w:color="auto"/>
        <w:left w:val="none" w:sz="0" w:space="0" w:color="auto"/>
        <w:bottom w:val="none" w:sz="0" w:space="0" w:color="auto"/>
        <w:right w:val="none" w:sz="0" w:space="0" w:color="auto"/>
      </w:divBdr>
    </w:div>
    <w:div w:id="1550654780">
      <w:bodyDiv w:val="1"/>
      <w:marLeft w:val="0"/>
      <w:marRight w:val="0"/>
      <w:marTop w:val="0"/>
      <w:marBottom w:val="0"/>
      <w:divBdr>
        <w:top w:val="none" w:sz="0" w:space="0" w:color="auto"/>
        <w:left w:val="none" w:sz="0" w:space="0" w:color="auto"/>
        <w:bottom w:val="none" w:sz="0" w:space="0" w:color="auto"/>
        <w:right w:val="none" w:sz="0" w:space="0" w:color="auto"/>
      </w:divBdr>
    </w:div>
    <w:div w:id="1550994745">
      <w:bodyDiv w:val="1"/>
      <w:marLeft w:val="0"/>
      <w:marRight w:val="0"/>
      <w:marTop w:val="0"/>
      <w:marBottom w:val="0"/>
      <w:divBdr>
        <w:top w:val="none" w:sz="0" w:space="0" w:color="auto"/>
        <w:left w:val="none" w:sz="0" w:space="0" w:color="auto"/>
        <w:bottom w:val="none" w:sz="0" w:space="0" w:color="auto"/>
        <w:right w:val="none" w:sz="0" w:space="0" w:color="auto"/>
      </w:divBdr>
    </w:div>
    <w:div w:id="1551071760">
      <w:bodyDiv w:val="1"/>
      <w:marLeft w:val="0"/>
      <w:marRight w:val="0"/>
      <w:marTop w:val="0"/>
      <w:marBottom w:val="0"/>
      <w:divBdr>
        <w:top w:val="none" w:sz="0" w:space="0" w:color="auto"/>
        <w:left w:val="none" w:sz="0" w:space="0" w:color="auto"/>
        <w:bottom w:val="none" w:sz="0" w:space="0" w:color="auto"/>
        <w:right w:val="none" w:sz="0" w:space="0" w:color="auto"/>
      </w:divBdr>
    </w:div>
    <w:div w:id="1551259584">
      <w:bodyDiv w:val="1"/>
      <w:marLeft w:val="0"/>
      <w:marRight w:val="0"/>
      <w:marTop w:val="0"/>
      <w:marBottom w:val="0"/>
      <w:divBdr>
        <w:top w:val="none" w:sz="0" w:space="0" w:color="auto"/>
        <w:left w:val="none" w:sz="0" w:space="0" w:color="auto"/>
        <w:bottom w:val="none" w:sz="0" w:space="0" w:color="auto"/>
        <w:right w:val="none" w:sz="0" w:space="0" w:color="auto"/>
      </w:divBdr>
    </w:div>
    <w:div w:id="1552305501">
      <w:bodyDiv w:val="1"/>
      <w:marLeft w:val="0"/>
      <w:marRight w:val="0"/>
      <w:marTop w:val="0"/>
      <w:marBottom w:val="0"/>
      <w:divBdr>
        <w:top w:val="none" w:sz="0" w:space="0" w:color="auto"/>
        <w:left w:val="none" w:sz="0" w:space="0" w:color="auto"/>
        <w:bottom w:val="none" w:sz="0" w:space="0" w:color="auto"/>
        <w:right w:val="none" w:sz="0" w:space="0" w:color="auto"/>
      </w:divBdr>
    </w:div>
    <w:div w:id="1552306730">
      <w:bodyDiv w:val="1"/>
      <w:marLeft w:val="0"/>
      <w:marRight w:val="0"/>
      <w:marTop w:val="0"/>
      <w:marBottom w:val="0"/>
      <w:divBdr>
        <w:top w:val="none" w:sz="0" w:space="0" w:color="auto"/>
        <w:left w:val="none" w:sz="0" w:space="0" w:color="auto"/>
        <w:bottom w:val="none" w:sz="0" w:space="0" w:color="auto"/>
        <w:right w:val="none" w:sz="0" w:space="0" w:color="auto"/>
      </w:divBdr>
    </w:div>
    <w:div w:id="1552425606">
      <w:bodyDiv w:val="1"/>
      <w:marLeft w:val="0"/>
      <w:marRight w:val="0"/>
      <w:marTop w:val="0"/>
      <w:marBottom w:val="0"/>
      <w:divBdr>
        <w:top w:val="none" w:sz="0" w:space="0" w:color="auto"/>
        <w:left w:val="none" w:sz="0" w:space="0" w:color="auto"/>
        <w:bottom w:val="none" w:sz="0" w:space="0" w:color="auto"/>
        <w:right w:val="none" w:sz="0" w:space="0" w:color="auto"/>
      </w:divBdr>
    </w:div>
    <w:div w:id="1555196312">
      <w:bodyDiv w:val="1"/>
      <w:marLeft w:val="0"/>
      <w:marRight w:val="0"/>
      <w:marTop w:val="0"/>
      <w:marBottom w:val="0"/>
      <w:divBdr>
        <w:top w:val="none" w:sz="0" w:space="0" w:color="auto"/>
        <w:left w:val="none" w:sz="0" w:space="0" w:color="auto"/>
        <w:bottom w:val="none" w:sz="0" w:space="0" w:color="auto"/>
        <w:right w:val="none" w:sz="0" w:space="0" w:color="auto"/>
      </w:divBdr>
    </w:div>
    <w:div w:id="1557081455">
      <w:bodyDiv w:val="1"/>
      <w:marLeft w:val="0"/>
      <w:marRight w:val="0"/>
      <w:marTop w:val="0"/>
      <w:marBottom w:val="0"/>
      <w:divBdr>
        <w:top w:val="none" w:sz="0" w:space="0" w:color="auto"/>
        <w:left w:val="none" w:sz="0" w:space="0" w:color="auto"/>
        <w:bottom w:val="none" w:sz="0" w:space="0" w:color="auto"/>
        <w:right w:val="none" w:sz="0" w:space="0" w:color="auto"/>
      </w:divBdr>
    </w:div>
    <w:div w:id="1557667264">
      <w:bodyDiv w:val="1"/>
      <w:marLeft w:val="0"/>
      <w:marRight w:val="0"/>
      <w:marTop w:val="0"/>
      <w:marBottom w:val="0"/>
      <w:divBdr>
        <w:top w:val="none" w:sz="0" w:space="0" w:color="auto"/>
        <w:left w:val="none" w:sz="0" w:space="0" w:color="auto"/>
        <w:bottom w:val="none" w:sz="0" w:space="0" w:color="auto"/>
        <w:right w:val="none" w:sz="0" w:space="0" w:color="auto"/>
      </w:divBdr>
    </w:div>
    <w:div w:id="1562908841">
      <w:bodyDiv w:val="1"/>
      <w:marLeft w:val="0"/>
      <w:marRight w:val="0"/>
      <w:marTop w:val="0"/>
      <w:marBottom w:val="0"/>
      <w:divBdr>
        <w:top w:val="none" w:sz="0" w:space="0" w:color="auto"/>
        <w:left w:val="none" w:sz="0" w:space="0" w:color="auto"/>
        <w:bottom w:val="none" w:sz="0" w:space="0" w:color="auto"/>
        <w:right w:val="none" w:sz="0" w:space="0" w:color="auto"/>
      </w:divBdr>
    </w:div>
    <w:div w:id="1566914820">
      <w:bodyDiv w:val="1"/>
      <w:marLeft w:val="0"/>
      <w:marRight w:val="0"/>
      <w:marTop w:val="0"/>
      <w:marBottom w:val="0"/>
      <w:divBdr>
        <w:top w:val="none" w:sz="0" w:space="0" w:color="auto"/>
        <w:left w:val="none" w:sz="0" w:space="0" w:color="auto"/>
        <w:bottom w:val="none" w:sz="0" w:space="0" w:color="auto"/>
        <w:right w:val="none" w:sz="0" w:space="0" w:color="auto"/>
      </w:divBdr>
    </w:div>
    <w:div w:id="1569607668">
      <w:bodyDiv w:val="1"/>
      <w:marLeft w:val="0"/>
      <w:marRight w:val="0"/>
      <w:marTop w:val="0"/>
      <w:marBottom w:val="0"/>
      <w:divBdr>
        <w:top w:val="none" w:sz="0" w:space="0" w:color="auto"/>
        <w:left w:val="none" w:sz="0" w:space="0" w:color="auto"/>
        <w:bottom w:val="none" w:sz="0" w:space="0" w:color="auto"/>
        <w:right w:val="none" w:sz="0" w:space="0" w:color="auto"/>
      </w:divBdr>
    </w:div>
    <w:div w:id="1570576651">
      <w:bodyDiv w:val="1"/>
      <w:marLeft w:val="0"/>
      <w:marRight w:val="0"/>
      <w:marTop w:val="0"/>
      <w:marBottom w:val="0"/>
      <w:divBdr>
        <w:top w:val="none" w:sz="0" w:space="0" w:color="auto"/>
        <w:left w:val="none" w:sz="0" w:space="0" w:color="auto"/>
        <w:bottom w:val="none" w:sz="0" w:space="0" w:color="auto"/>
        <w:right w:val="none" w:sz="0" w:space="0" w:color="auto"/>
      </w:divBdr>
    </w:div>
    <w:div w:id="1572345523">
      <w:bodyDiv w:val="1"/>
      <w:marLeft w:val="0"/>
      <w:marRight w:val="0"/>
      <w:marTop w:val="0"/>
      <w:marBottom w:val="0"/>
      <w:divBdr>
        <w:top w:val="none" w:sz="0" w:space="0" w:color="auto"/>
        <w:left w:val="none" w:sz="0" w:space="0" w:color="auto"/>
        <w:bottom w:val="none" w:sz="0" w:space="0" w:color="auto"/>
        <w:right w:val="none" w:sz="0" w:space="0" w:color="auto"/>
      </w:divBdr>
    </w:div>
    <w:div w:id="1573079460">
      <w:bodyDiv w:val="1"/>
      <w:marLeft w:val="0"/>
      <w:marRight w:val="0"/>
      <w:marTop w:val="0"/>
      <w:marBottom w:val="0"/>
      <w:divBdr>
        <w:top w:val="none" w:sz="0" w:space="0" w:color="auto"/>
        <w:left w:val="none" w:sz="0" w:space="0" w:color="auto"/>
        <w:bottom w:val="none" w:sz="0" w:space="0" w:color="auto"/>
        <w:right w:val="none" w:sz="0" w:space="0" w:color="auto"/>
      </w:divBdr>
    </w:div>
    <w:div w:id="1575819527">
      <w:bodyDiv w:val="1"/>
      <w:marLeft w:val="0"/>
      <w:marRight w:val="0"/>
      <w:marTop w:val="0"/>
      <w:marBottom w:val="0"/>
      <w:divBdr>
        <w:top w:val="none" w:sz="0" w:space="0" w:color="auto"/>
        <w:left w:val="none" w:sz="0" w:space="0" w:color="auto"/>
        <w:bottom w:val="none" w:sz="0" w:space="0" w:color="auto"/>
        <w:right w:val="none" w:sz="0" w:space="0" w:color="auto"/>
      </w:divBdr>
    </w:div>
    <w:div w:id="1576939486">
      <w:bodyDiv w:val="1"/>
      <w:marLeft w:val="0"/>
      <w:marRight w:val="0"/>
      <w:marTop w:val="0"/>
      <w:marBottom w:val="0"/>
      <w:divBdr>
        <w:top w:val="none" w:sz="0" w:space="0" w:color="auto"/>
        <w:left w:val="none" w:sz="0" w:space="0" w:color="auto"/>
        <w:bottom w:val="none" w:sz="0" w:space="0" w:color="auto"/>
        <w:right w:val="none" w:sz="0" w:space="0" w:color="auto"/>
      </w:divBdr>
    </w:div>
    <w:div w:id="1577132081">
      <w:bodyDiv w:val="1"/>
      <w:marLeft w:val="0"/>
      <w:marRight w:val="0"/>
      <w:marTop w:val="0"/>
      <w:marBottom w:val="0"/>
      <w:divBdr>
        <w:top w:val="none" w:sz="0" w:space="0" w:color="auto"/>
        <w:left w:val="none" w:sz="0" w:space="0" w:color="auto"/>
        <w:bottom w:val="none" w:sz="0" w:space="0" w:color="auto"/>
        <w:right w:val="none" w:sz="0" w:space="0" w:color="auto"/>
      </w:divBdr>
    </w:div>
    <w:div w:id="1579710583">
      <w:bodyDiv w:val="1"/>
      <w:marLeft w:val="0"/>
      <w:marRight w:val="0"/>
      <w:marTop w:val="0"/>
      <w:marBottom w:val="0"/>
      <w:divBdr>
        <w:top w:val="none" w:sz="0" w:space="0" w:color="auto"/>
        <w:left w:val="none" w:sz="0" w:space="0" w:color="auto"/>
        <w:bottom w:val="none" w:sz="0" w:space="0" w:color="auto"/>
        <w:right w:val="none" w:sz="0" w:space="0" w:color="auto"/>
      </w:divBdr>
    </w:div>
    <w:div w:id="1581599721">
      <w:bodyDiv w:val="1"/>
      <w:marLeft w:val="0"/>
      <w:marRight w:val="0"/>
      <w:marTop w:val="0"/>
      <w:marBottom w:val="0"/>
      <w:divBdr>
        <w:top w:val="none" w:sz="0" w:space="0" w:color="auto"/>
        <w:left w:val="none" w:sz="0" w:space="0" w:color="auto"/>
        <w:bottom w:val="none" w:sz="0" w:space="0" w:color="auto"/>
        <w:right w:val="none" w:sz="0" w:space="0" w:color="auto"/>
      </w:divBdr>
    </w:div>
    <w:div w:id="1582835219">
      <w:bodyDiv w:val="1"/>
      <w:marLeft w:val="0"/>
      <w:marRight w:val="0"/>
      <w:marTop w:val="0"/>
      <w:marBottom w:val="0"/>
      <w:divBdr>
        <w:top w:val="none" w:sz="0" w:space="0" w:color="auto"/>
        <w:left w:val="none" w:sz="0" w:space="0" w:color="auto"/>
        <w:bottom w:val="none" w:sz="0" w:space="0" w:color="auto"/>
        <w:right w:val="none" w:sz="0" w:space="0" w:color="auto"/>
      </w:divBdr>
    </w:div>
    <w:div w:id="1586382922">
      <w:bodyDiv w:val="1"/>
      <w:marLeft w:val="0"/>
      <w:marRight w:val="0"/>
      <w:marTop w:val="0"/>
      <w:marBottom w:val="0"/>
      <w:divBdr>
        <w:top w:val="none" w:sz="0" w:space="0" w:color="auto"/>
        <w:left w:val="none" w:sz="0" w:space="0" w:color="auto"/>
        <w:bottom w:val="none" w:sz="0" w:space="0" w:color="auto"/>
        <w:right w:val="none" w:sz="0" w:space="0" w:color="auto"/>
      </w:divBdr>
    </w:div>
    <w:div w:id="1589340009">
      <w:bodyDiv w:val="1"/>
      <w:marLeft w:val="0"/>
      <w:marRight w:val="0"/>
      <w:marTop w:val="0"/>
      <w:marBottom w:val="0"/>
      <w:divBdr>
        <w:top w:val="none" w:sz="0" w:space="0" w:color="auto"/>
        <w:left w:val="none" w:sz="0" w:space="0" w:color="auto"/>
        <w:bottom w:val="none" w:sz="0" w:space="0" w:color="auto"/>
        <w:right w:val="none" w:sz="0" w:space="0" w:color="auto"/>
      </w:divBdr>
    </w:div>
    <w:div w:id="1589656208">
      <w:bodyDiv w:val="1"/>
      <w:marLeft w:val="0"/>
      <w:marRight w:val="0"/>
      <w:marTop w:val="0"/>
      <w:marBottom w:val="0"/>
      <w:divBdr>
        <w:top w:val="none" w:sz="0" w:space="0" w:color="auto"/>
        <w:left w:val="none" w:sz="0" w:space="0" w:color="auto"/>
        <w:bottom w:val="none" w:sz="0" w:space="0" w:color="auto"/>
        <w:right w:val="none" w:sz="0" w:space="0" w:color="auto"/>
      </w:divBdr>
    </w:div>
    <w:div w:id="1590428919">
      <w:bodyDiv w:val="1"/>
      <w:marLeft w:val="0"/>
      <w:marRight w:val="0"/>
      <w:marTop w:val="0"/>
      <w:marBottom w:val="0"/>
      <w:divBdr>
        <w:top w:val="none" w:sz="0" w:space="0" w:color="auto"/>
        <w:left w:val="none" w:sz="0" w:space="0" w:color="auto"/>
        <w:bottom w:val="none" w:sz="0" w:space="0" w:color="auto"/>
        <w:right w:val="none" w:sz="0" w:space="0" w:color="auto"/>
      </w:divBdr>
    </w:div>
    <w:div w:id="1590769600">
      <w:bodyDiv w:val="1"/>
      <w:marLeft w:val="0"/>
      <w:marRight w:val="0"/>
      <w:marTop w:val="0"/>
      <w:marBottom w:val="0"/>
      <w:divBdr>
        <w:top w:val="none" w:sz="0" w:space="0" w:color="auto"/>
        <w:left w:val="none" w:sz="0" w:space="0" w:color="auto"/>
        <w:bottom w:val="none" w:sz="0" w:space="0" w:color="auto"/>
        <w:right w:val="none" w:sz="0" w:space="0" w:color="auto"/>
      </w:divBdr>
    </w:div>
    <w:div w:id="1592081424">
      <w:bodyDiv w:val="1"/>
      <w:marLeft w:val="0"/>
      <w:marRight w:val="0"/>
      <w:marTop w:val="0"/>
      <w:marBottom w:val="0"/>
      <w:divBdr>
        <w:top w:val="none" w:sz="0" w:space="0" w:color="auto"/>
        <w:left w:val="none" w:sz="0" w:space="0" w:color="auto"/>
        <w:bottom w:val="none" w:sz="0" w:space="0" w:color="auto"/>
        <w:right w:val="none" w:sz="0" w:space="0" w:color="auto"/>
      </w:divBdr>
    </w:div>
    <w:div w:id="1592466491">
      <w:bodyDiv w:val="1"/>
      <w:marLeft w:val="0"/>
      <w:marRight w:val="0"/>
      <w:marTop w:val="0"/>
      <w:marBottom w:val="0"/>
      <w:divBdr>
        <w:top w:val="none" w:sz="0" w:space="0" w:color="auto"/>
        <w:left w:val="none" w:sz="0" w:space="0" w:color="auto"/>
        <w:bottom w:val="none" w:sz="0" w:space="0" w:color="auto"/>
        <w:right w:val="none" w:sz="0" w:space="0" w:color="auto"/>
      </w:divBdr>
    </w:div>
    <w:div w:id="1592929233">
      <w:bodyDiv w:val="1"/>
      <w:marLeft w:val="0"/>
      <w:marRight w:val="0"/>
      <w:marTop w:val="0"/>
      <w:marBottom w:val="0"/>
      <w:divBdr>
        <w:top w:val="none" w:sz="0" w:space="0" w:color="auto"/>
        <w:left w:val="none" w:sz="0" w:space="0" w:color="auto"/>
        <w:bottom w:val="none" w:sz="0" w:space="0" w:color="auto"/>
        <w:right w:val="none" w:sz="0" w:space="0" w:color="auto"/>
      </w:divBdr>
    </w:div>
    <w:div w:id="1593464351">
      <w:bodyDiv w:val="1"/>
      <w:marLeft w:val="0"/>
      <w:marRight w:val="0"/>
      <w:marTop w:val="0"/>
      <w:marBottom w:val="0"/>
      <w:divBdr>
        <w:top w:val="none" w:sz="0" w:space="0" w:color="auto"/>
        <w:left w:val="none" w:sz="0" w:space="0" w:color="auto"/>
        <w:bottom w:val="none" w:sz="0" w:space="0" w:color="auto"/>
        <w:right w:val="none" w:sz="0" w:space="0" w:color="auto"/>
      </w:divBdr>
    </w:div>
    <w:div w:id="1594246877">
      <w:bodyDiv w:val="1"/>
      <w:marLeft w:val="0"/>
      <w:marRight w:val="0"/>
      <w:marTop w:val="0"/>
      <w:marBottom w:val="0"/>
      <w:divBdr>
        <w:top w:val="none" w:sz="0" w:space="0" w:color="auto"/>
        <w:left w:val="none" w:sz="0" w:space="0" w:color="auto"/>
        <w:bottom w:val="none" w:sz="0" w:space="0" w:color="auto"/>
        <w:right w:val="none" w:sz="0" w:space="0" w:color="auto"/>
      </w:divBdr>
    </w:div>
    <w:div w:id="1594515419">
      <w:bodyDiv w:val="1"/>
      <w:marLeft w:val="0"/>
      <w:marRight w:val="0"/>
      <w:marTop w:val="0"/>
      <w:marBottom w:val="0"/>
      <w:divBdr>
        <w:top w:val="none" w:sz="0" w:space="0" w:color="auto"/>
        <w:left w:val="none" w:sz="0" w:space="0" w:color="auto"/>
        <w:bottom w:val="none" w:sz="0" w:space="0" w:color="auto"/>
        <w:right w:val="none" w:sz="0" w:space="0" w:color="auto"/>
      </w:divBdr>
    </w:div>
    <w:div w:id="1594973343">
      <w:bodyDiv w:val="1"/>
      <w:marLeft w:val="0"/>
      <w:marRight w:val="0"/>
      <w:marTop w:val="0"/>
      <w:marBottom w:val="0"/>
      <w:divBdr>
        <w:top w:val="none" w:sz="0" w:space="0" w:color="auto"/>
        <w:left w:val="none" w:sz="0" w:space="0" w:color="auto"/>
        <w:bottom w:val="none" w:sz="0" w:space="0" w:color="auto"/>
        <w:right w:val="none" w:sz="0" w:space="0" w:color="auto"/>
      </w:divBdr>
    </w:div>
    <w:div w:id="1595893203">
      <w:bodyDiv w:val="1"/>
      <w:marLeft w:val="0"/>
      <w:marRight w:val="0"/>
      <w:marTop w:val="0"/>
      <w:marBottom w:val="0"/>
      <w:divBdr>
        <w:top w:val="none" w:sz="0" w:space="0" w:color="auto"/>
        <w:left w:val="none" w:sz="0" w:space="0" w:color="auto"/>
        <w:bottom w:val="none" w:sz="0" w:space="0" w:color="auto"/>
        <w:right w:val="none" w:sz="0" w:space="0" w:color="auto"/>
      </w:divBdr>
    </w:div>
    <w:div w:id="1596327027">
      <w:bodyDiv w:val="1"/>
      <w:marLeft w:val="0"/>
      <w:marRight w:val="0"/>
      <w:marTop w:val="0"/>
      <w:marBottom w:val="0"/>
      <w:divBdr>
        <w:top w:val="none" w:sz="0" w:space="0" w:color="auto"/>
        <w:left w:val="none" w:sz="0" w:space="0" w:color="auto"/>
        <w:bottom w:val="none" w:sz="0" w:space="0" w:color="auto"/>
        <w:right w:val="none" w:sz="0" w:space="0" w:color="auto"/>
      </w:divBdr>
    </w:div>
    <w:div w:id="1599558194">
      <w:bodyDiv w:val="1"/>
      <w:marLeft w:val="0"/>
      <w:marRight w:val="0"/>
      <w:marTop w:val="0"/>
      <w:marBottom w:val="0"/>
      <w:divBdr>
        <w:top w:val="none" w:sz="0" w:space="0" w:color="auto"/>
        <w:left w:val="none" w:sz="0" w:space="0" w:color="auto"/>
        <w:bottom w:val="none" w:sz="0" w:space="0" w:color="auto"/>
        <w:right w:val="none" w:sz="0" w:space="0" w:color="auto"/>
      </w:divBdr>
    </w:div>
    <w:div w:id="1601329080">
      <w:bodyDiv w:val="1"/>
      <w:marLeft w:val="0"/>
      <w:marRight w:val="0"/>
      <w:marTop w:val="0"/>
      <w:marBottom w:val="0"/>
      <w:divBdr>
        <w:top w:val="none" w:sz="0" w:space="0" w:color="auto"/>
        <w:left w:val="none" w:sz="0" w:space="0" w:color="auto"/>
        <w:bottom w:val="none" w:sz="0" w:space="0" w:color="auto"/>
        <w:right w:val="none" w:sz="0" w:space="0" w:color="auto"/>
      </w:divBdr>
    </w:div>
    <w:div w:id="1601790229">
      <w:bodyDiv w:val="1"/>
      <w:marLeft w:val="0"/>
      <w:marRight w:val="0"/>
      <w:marTop w:val="0"/>
      <w:marBottom w:val="0"/>
      <w:divBdr>
        <w:top w:val="none" w:sz="0" w:space="0" w:color="auto"/>
        <w:left w:val="none" w:sz="0" w:space="0" w:color="auto"/>
        <w:bottom w:val="none" w:sz="0" w:space="0" w:color="auto"/>
        <w:right w:val="none" w:sz="0" w:space="0" w:color="auto"/>
      </w:divBdr>
    </w:div>
    <w:div w:id="1601834057">
      <w:bodyDiv w:val="1"/>
      <w:marLeft w:val="0"/>
      <w:marRight w:val="0"/>
      <w:marTop w:val="0"/>
      <w:marBottom w:val="0"/>
      <w:divBdr>
        <w:top w:val="none" w:sz="0" w:space="0" w:color="auto"/>
        <w:left w:val="none" w:sz="0" w:space="0" w:color="auto"/>
        <w:bottom w:val="none" w:sz="0" w:space="0" w:color="auto"/>
        <w:right w:val="none" w:sz="0" w:space="0" w:color="auto"/>
      </w:divBdr>
    </w:div>
    <w:div w:id="1602375925">
      <w:bodyDiv w:val="1"/>
      <w:marLeft w:val="0"/>
      <w:marRight w:val="0"/>
      <w:marTop w:val="0"/>
      <w:marBottom w:val="0"/>
      <w:divBdr>
        <w:top w:val="none" w:sz="0" w:space="0" w:color="auto"/>
        <w:left w:val="none" w:sz="0" w:space="0" w:color="auto"/>
        <w:bottom w:val="none" w:sz="0" w:space="0" w:color="auto"/>
        <w:right w:val="none" w:sz="0" w:space="0" w:color="auto"/>
      </w:divBdr>
    </w:div>
    <w:div w:id="1604418289">
      <w:bodyDiv w:val="1"/>
      <w:marLeft w:val="0"/>
      <w:marRight w:val="0"/>
      <w:marTop w:val="0"/>
      <w:marBottom w:val="0"/>
      <w:divBdr>
        <w:top w:val="none" w:sz="0" w:space="0" w:color="auto"/>
        <w:left w:val="none" w:sz="0" w:space="0" w:color="auto"/>
        <w:bottom w:val="none" w:sz="0" w:space="0" w:color="auto"/>
        <w:right w:val="none" w:sz="0" w:space="0" w:color="auto"/>
      </w:divBdr>
    </w:div>
    <w:div w:id="1605729057">
      <w:bodyDiv w:val="1"/>
      <w:marLeft w:val="0"/>
      <w:marRight w:val="0"/>
      <w:marTop w:val="0"/>
      <w:marBottom w:val="0"/>
      <w:divBdr>
        <w:top w:val="none" w:sz="0" w:space="0" w:color="auto"/>
        <w:left w:val="none" w:sz="0" w:space="0" w:color="auto"/>
        <w:bottom w:val="none" w:sz="0" w:space="0" w:color="auto"/>
        <w:right w:val="none" w:sz="0" w:space="0" w:color="auto"/>
      </w:divBdr>
    </w:div>
    <w:div w:id="1605840224">
      <w:bodyDiv w:val="1"/>
      <w:marLeft w:val="0"/>
      <w:marRight w:val="0"/>
      <w:marTop w:val="0"/>
      <w:marBottom w:val="0"/>
      <w:divBdr>
        <w:top w:val="none" w:sz="0" w:space="0" w:color="auto"/>
        <w:left w:val="none" w:sz="0" w:space="0" w:color="auto"/>
        <w:bottom w:val="none" w:sz="0" w:space="0" w:color="auto"/>
        <w:right w:val="none" w:sz="0" w:space="0" w:color="auto"/>
      </w:divBdr>
    </w:div>
    <w:div w:id="1607537958">
      <w:bodyDiv w:val="1"/>
      <w:marLeft w:val="0"/>
      <w:marRight w:val="0"/>
      <w:marTop w:val="0"/>
      <w:marBottom w:val="0"/>
      <w:divBdr>
        <w:top w:val="none" w:sz="0" w:space="0" w:color="auto"/>
        <w:left w:val="none" w:sz="0" w:space="0" w:color="auto"/>
        <w:bottom w:val="none" w:sz="0" w:space="0" w:color="auto"/>
        <w:right w:val="none" w:sz="0" w:space="0" w:color="auto"/>
      </w:divBdr>
    </w:div>
    <w:div w:id="1607614414">
      <w:bodyDiv w:val="1"/>
      <w:marLeft w:val="0"/>
      <w:marRight w:val="0"/>
      <w:marTop w:val="0"/>
      <w:marBottom w:val="0"/>
      <w:divBdr>
        <w:top w:val="none" w:sz="0" w:space="0" w:color="auto"/>
        <w:left w:val="none" w:sz="0" w:space="0" w:color="auto"/>
        <w:bottom w:val="none" w:sz="0" w:space="0" w:color="auto"/>
        <w:right w:val="none" w:sz="0" w:space="0" w:color="auto"/>
      </w:divBdr>
    </w:div>
    <w:div w:id="1607806748">
      <w:bodyDiv w:val="1"/>
      <w:marLeft w:val="0"/>
      <w:marRight w:val="0"/>
      <w:marTop w:val="0"/>
      <w:marBottom w:val="0"/>
      <w:divBdr>
        <w:top w:val="none" w:sz="0" w:space="0" w:color="auto"/>
        <w:left w:val="none" w:sz="0" w:space="0" w:color="auto"/>
        <w:bottom w:val="none" w:sz="0" w:space="0" w:color="auto"/>
        <w:right w:val="none" w:sz="0" w:space="0" w:color="auto"/>
      </w:divBdr>
    </w:div>
    <w:div w:id="1609851684">
      <w:bodyDiv w:val="1"/>
      <w:marLeft w:val="0"/>
      <w:marRight w:val="0"/>
      <w:marTop w:val="0"/>
      <w:marBottom w:val="0"/>
      <w:divBdr>
        <w:top w:val="none" w:sz="0" w:space="0" w:color="auto"/>
        <w:left w:val="none" w:sz="0" w:space="0" w:color="auto"/>
        <w:bottom w:val="none" w:sz="0" w:space="0" w:color="auto"/>
        <w:right w:val="none" w:sz="0" w:space="0" w:color="auto"/>
      </w:divBdr>
    </w:div>
    <w:div w:id="1611038477">
      <w:bodyDiv w:val="1"/>
      <w:marLeft w:val="0"/>
      <w:marRight w:val="0"/>
      <w:marTop w:val="0"/>
      <w:marBottom w:val="0"/>
      <w:divBdr>
        <w:top w:val="none" w:sz="0" w:space="0" w:color="auto"/>
        <w:left w:val="none" w:sz="0" w:space="0" w:color="auto"/>
        <w:bottom w:val="none" w:sz="0" w:space="0" w:color="auto"/>
        <w:right w:val="none" w:sz="0" w:space="0" w:color="auto"/>
      </w:divBdr>
    </w:div>
    <w:div w:id="1611887475">
      <w:bodyDiv w:val="1"/>
      <w:marLeft w:val="0"/>
      <w:marRight w:val="0"/>
      <w:marTop w:val="0"/>
      <w:marBottom w:val="0"/>
      <w:divBdr>
        <w:top w:val="none" w:sz="0" w:space="0" w:color="auto"/>
        <w:left w:val="none" w:sz="0" w:space="0" w:color="auto"/>
        <w:bottom w:val="none" w:sz="0" w:space="0" w:color="auto"/>
        <w:right w:val="none" w:sz="0" w:space="0" w:color="auto"/>
      </w:divBdr>
    </w:div>
    <w:div w:id="1612544469">
      <w:bodyDiv w:val="1"/>
      <w:marLeft w:val="0"/>
      <w:marRight w:val="0"/>
      <w:marTop w:val="0"/>
      <w:marBottom w:val="0"/>
      <w:divBdr>
        <w:top w:val="none" w:sz="0" w:space="0" w:color="auto"/>
        <w:left w:val="none" w:sz="0" w:space="0" w:color="auto"/>
        <w:bottom w:val="none" w:sz="0" w:space="0" w:color="auto"/>
        <w:right w:val="none" w:sz="0" w:space="0" w:color="auto"/>
      </w:divBdr>
    </w:div>
    <w:div w:id="1612736161">
      <w:bodyDiv w:val="1"/>
      <w:marLeft w:val="0"/>
      <w:marRight w:val="0"/>
      <w:marTop w:val="0"/>
      <w:marBottom w:val="0"/>
      <w:divBdr>
        <w:top w:val="none" w:sz="0" w:space="0" w:color="auto"/>
        <w:left w:val="none" w:sz="0" w:space="0" w:color="auto"/>
        <w:bottom w:val="none" w:sz="0" w:space="0" w:color="auto"/>
        <w:right w:val="none" w:sz="0" w:space="0" w:color="auto"/>
      </w:divBdr>
    </w:div>
    <w:div w:id="1613365636">
      <w:bodyDiv w:val="1"/>
      <w:marLeft w:val="0"/>
      <w:marRight w:val="0"/>
      <w:marTop w:val="0"/>
      <w:marBottom w:val="0"/>
      <w:divBdr>
        <w:top w:val="none" w:sz="0" w:space="0" w:color="auto"/>
        <w:left w:val="none" w:sz="0" w:space="0" w:color="auto"/>
        <w:bottom w:val="none" w:sz="0" w:space="0" w:color="auto"/>
        <w:right w:val="none" w:sz="0" w:space="0" w:color="auto"/>
      </w:divBdr>
    </w:div>
    <w:div w:id="1614166959">
      <w:bodyDiv w:val="1"/>
      <w:marLeft w:val="0"/>
      <w:marRight w:val="0"/>
      <w:marTop w:val="0"/>
      <w:marBottom w:val="0"/>
      <w:divBdr>
        <w:top w:val="none" w:sz="0" w:space="0" w:color="auto"/>
        <w:left w:val="none" w:sz="0" w:space="0" w:color="auto"/>
        <w:bottom w:val="none" w:sz="0" w:space="0" w:color="auto"/>
        <w:right w:val="none" w:sz="0" w:space="0" w:color="auto"/>
      </w:divBdr>
    </w:div>
    <w:div w:id="1615555459">
      <w:bodyDiv w:val="1"/>
      <w:marLeft w:val="0"/>
      <w:marRight w:val="0"/>
      <w:marTop w:val="0"/>
      <w:marBottom w:val="0"/>
      <w:divBdr>
        <w:top w:val="none" w:sz="0" w:space="0" w:color="auto"/>
        <w:left w:val="none" w:sz="0" w:space="0" w:color="auto"/>
        <w:bottom w:val="none" w:sz="0" w:space="0" w:color="auto"/>
        <w:right w:val="none" w:sz="0" w:space="0" w:color="auto"/>
      </w:divBdr>
    </w:div>
    <w:div w:id="1617785192">
      <w:bodyDiv w:val="1"/>
      <w:marLeft w:val="0"/>
      <w:marRight w:val="0"/>
      <w:marTop w:val="0"/>
      <w:marBottom w:val="0"/>
      <w:divBdr>
        <w:top w:val="none" w:sz="0" w:space="0" w:color="auto"/>
        <w:left w:val="none" w:sz="0" w:space="0" w:color="auto"/>
        <w:bottom w:val="none" w:sz="0" w:space="0" w:color="auto"/>
        <w:right w:val="none" w:sz="0" w:space="0" w:color="auto"/>
      </w:divBdr>
    </w:div>
    <w:div w:id="1617911955">
      <w:bodyDiv w:val="1"/>
      <w:marLeft w:val="0"/>
      <w:marRight w:val="0"/>
      <w:marTop w:val="0"/>
      <w:marBottom w:val="0"/>
      <w:divBdr>
        <w:top w:val="none" w:sz="0" w:space="0" w:color="auto"/>
        <w:left w:val="none" w:sz="0" w:space="0" w:color="auto"/>
        <w:bottom w:val="none" w:sz="0" w:space="0" w:color="auto"/>
        <w:right w:val="none" w:sz="0" w:space="0" w:color="auto"/>
      </w:divBdr>
    </w:div>
    <w:div w:id="1618095485">
      <w:bodyDiv w:val="1"/>
      <w:marLeft w:val="0"/>
      <w:marRight w:val="0"/>
      <w:marTop w:val="0"/>
      <w:marBottom w:val="0"/>
      <w:divBdr>
        <w:top w:val="none" w:sz="0" w:space="0" w:color="auto"/>
        <w:left w:val="none" w:sz="0" w:space="0" w:color="auto"/>
        <w:bottom w:val="none" w:sz="0" w:space="0" w:color="auto"/>
        <w:right w:val="none" w:sz="0" w:space="0" w:color="auto"/>
      </w:divBdr>
    </w:div>
    <w:div w:id="1619069110">
      <w:bodyDiv w:val="1"/>
      <w:marLeft w:val="0"/>
      <w:marRight w:val="0"/>
      <w:marTop w:val="0"/>
      <w:marBottom w:val="0"/>
      <w:divBdr>
        <w:top w:val="none" w:sz="0" w:space="0" w:color="auto"/>
        <w:left w:val="none" w:sz="0" w:space="0" w:color="auto"/>
        <w:bottom w:val="none" w:sz="0" w:space="0" w:color="auto"/>
        <w:right w:val="none" w:sz="0" w:space="0" w:color="auto"/>
      </w:divBdr>
    </w:div>
    <w:div w:id="1619724177">
      <w:bodyDiv w:val="1"/>
      <w:marLeft w:val="0"/>
      <w:marRight w:val="0"/>
      <w:marTop w:val="0"/>
      <w:marBottom w:val="0"/>
      <w:divBdr>
        <w:top w:val="none" w:sz="0" w:space="0" w:color="auto"/>
        <w:left w:val="none" w:sz="0" w:space="0" w:color="auto"/>
        <w:bottom w:val="none" w:sz="0" w:space="0" w:color="auto"/>
        <w:right w:val="none" w:sz="0" w:space="0" w:color="auto"/>
      </w:divBdr>
    </w:div>
    <w:div w:id="1620453695">
      <w:bodyDiv w:val="1"/>
      <w:marLeft w:val="0"/>
      <w:marRight w:val="0"/>
      <w:marTop w:val="0"/>
      <w:marBottom w:val="0"/>
      <w:divBdr>
        <w:top w:val="none" w:sz="0" w:space="0" w:color="auto"/>
        <w:left w:val="none" w:sz="0" w:space="0" w:color="auto"/>
        <w:bottom w:val="none" w:sz="0" w:space="0" w:color="auto"/>
        <w:right w:val="none" w:sz="0" w:space="0" w:color="auto"/>
      </w:divBdr>
    </w:div>
    <w:div w:id="1620453995">
      <w:bodyDiv w:val="1"/>
      <w:marLeft w:val="0"/>
      <w:marRight w:val="0"/>
      <w:marTop w:val="0"/>
      <w:marBottom w:val="0"/>
      <w:divBdr>
        <w:top w:val="none" w:sz="0" w:space="0" w:color="auto"/>
        <w:left w:val="none" w:sz="0" w:space="0" w:color="auto"/>
        <w:bottom w:val="none" w:sz="0" w:space="0" w:color="auto"/>
        <w:right w:val="none" w:sz="0" w:space="0" w:color="auto"/>
      </w:divBdr>
    </w:div>
    <w:div w:id="1621448224">
      <w:bodyDiv w:val="1"/>
      <w:marLeft w:val="0"/>
      <w:marRight w:val="0"/>
      <w:marTop w:val="0"/>
      <w:marBottom w:val="0"/>
      <w:divBdr>
        <w:top w:val="none" w:sz="0" w:space="0" w:color="auto"/>
        <w:left w:val="none" w:sz="0" w:space="0" w:color="auto"/>
        <w:bottom w:val="none" w:sz="0" w:space="0" w:color="auto"/>
        <w:right w:val="none" w:sz="0" w:space="0" w:color="auto"/>
      </w:divBdr>
    </w:div>
    <w:div w:id="1622221343">
      <w:bodyDiv w:val="1"/>
      <w:marLeft w:val="0"/>
      <w:marRight w:val="0"/>
      <w:marTop w:val="0"/>
      <w:marBottom w:val="0"/>
      <w:divBdr>
        <w:top w:val="none" w:sz="0" w:space="0" w:color="auto"/>
        <w:left w:val="none" w:sz="0" w:space="0" w:color="auto"/>
        <w:bottom w:val="none" w:sz="0" w:space="0" w:color="auto"/>
        <w:right w:val="none" w:sz="0" w:space="0" w:color="auto"/>
      </w:divBdr>
    </w:div>
    <w:div w:id="1623347059">
      <w:bodyDiv w:val="1"/>
      <w:marLeft w:val="0"/>
      <w:marRight w:val="0"/>
      <w:marTop w:val="0"/>
      <w:marBottom w:val="0"/>
      <w:divBdr>
        <w:top w:val="none" w:sz="0" w:space="0" w:color="auto"/>
        <w:left w:val="none" w:sz="0" w:space="0" w:color="auto"/>
        <w:bottom w:val="none" w:sz="0" w:space="0" w:color="auto"/>
        <w:right w:val="none" w:sz="0" w:space="0" w:color="auto"/>
      </w:divBdr>
    </w:div>
    <w:div w:id="1624388108">
      <w:bodyDiv w:val="1"/>
      <w:marLeft w:val="0"/>
      <w:marRight w:val="0"/>
      <w:marTop w:val="0"/>
      <w:marBottom w:val="0"/>
      <w:divBdr>
        <w:top w:val="none" w:sz="0" w:space="0" w:color="auto"/>
        <w:left w:val="none" w:sz="0" w:space="0" w:color="auto"/>
        <w:bottom w:val="none" w:sz="0" w:space="0" w:color="auto"/>
        <w:right w:val="none" w:sz="0" w:space="0" w:color="auto"/>
      </w:divBdr>
    </w:div>
    <w:div w:id="1625310061">
      <w:bodyDiv w:val="1"/>
      <w:marLeft w:val="0"/>
      <w:marRight w:val="0"/>
      <w:marTop w:val="0"/>
      <w:marBottom w:val="0"/>
      <w:divBdr>
        <w:top w:val="none" w:sz="0" w:space="0" w:color="auto"/>
        <w:left w:val="none" w:sz="0" w:space="0" w:color="auto"/>
        <w:bottom w:val="none" w:sz="0" w:space="0" w:color="auto"/>
        <w:right w:val="none" w:sz="0" w:space="0" w:color="auto"/>
      </w:divBdr>
    </w:div>
    <w:div w:id="1626502200">
      <w:bodyDiv w:val="1"/>
      <w:marLeft w:val="0"/>
      <w:marRight w:val="0"/>
      <w:marTop w:val="0"/>
      <w:marBottom w:val="0"/>
      <w:divBdr>
        <w:top w:val="none" w:sz="0" w:space="0" w:color="auto"/>
        <w:left w:val="none" w:sz="0" w:space="0" w:color="auto"/>
        <w:bottom w:val="none" w:sz="0" w:space="0" w:color="auto"/>
        <w:right w:val="none" w:sz="0" w:space="0" w:color="auto"/>
      </w:divBdr>
    </w:div>
    <w:div w:id="1626614194">
      <w:bodyDiv w:val="1"/>
      <w:marLeft w:val="0"/>
      <w:marRight w:val="0"/>
      <w:marTop w:val="0"/>
      <w:marBottom w:val="0"/>
      <w:divBdr>
        <w:top w:val="none" w:sz="0" w:space="0" w:color="auto"/>
        <w:left w:val="none" w:sz="0" w:space="0" w:color="auto"/>
        <w:bottom w:val="none" w:sz="0" w:space="0" w:color="auto"/>
        <w:right w:val="none" w:sz="0" w:space="0" w:color="auto"/>
      </w:divBdr>
    </w:div>
    <w:div w:id="1626813973">
      <w:bodyDiv w:val="1"/>
      <w:marLeft w:val="0"/>
      <w:marRight w:val="0"/>
      <w:marTop w:val="0"/>
      <w:marBottom w:val="0"/>
      <w:divBdr>
        <w:top w:val="none" w:sz="0" w:space="0" w:color="auto"/>
        <w:left w:val="none" w:sz="0" w:space="0" w:color="auto"/>
        <w:bottom w:val="none" w:sz="0" w:space="0" w:color="auto"/>
        <w:right w:val="none" w:sz="0" w:space="0" w:color="auto"/>
      </w:divBdr>
    </w:div>
    <w:div w:id="1629700159">
      <w:bodyDiv w:val="1"/>
      <w:marLeft w:val="0"/>
      <w:marRight w:val="0"/>
      <w:marTop w:val="0"/>
      <w:marBottom w:val="0"/>
      <w:divBdr>
        <w:top w:val="none" w:sz="0" w:space="0" w:color="auto"/>
        <w:left w:val="none" w:sz="0" w:space="0" w:color="auto"/>
        <w:bottom w:val="none" w:sz="0" w:space="0" w:color="auto"/>
        <w:right w:val="none" w:sz="0" w:space="0" w:color="auto"/>
      </w:divBdr>
    </w:div>
    <w:div w:id="1631129464">
      <w:bodyDiv w:val="1"/>
      <w:marLeft w:val="0"/>
      <w:marRight w:val="0"/>
      <w:marTop w:val="0"/>
      <w:marBottom w:val="0"/>
      <w:divBdr>
        <w:top w:val="none" w:sz="0" w:space="0" w:color="auto"/>
        <w:left w:val="none" w:sz="0" w:space="0" w:color="auto"/>
        <w:bottom w:val="none" w:sz="0" w:space="0" w:color="auto"/>
        <w:right w:val="none" w:sz="0" w:space="0" w:color="auto"/>
      </w:divBdr>
    </w:div>
    <w:div w:id="1632321149">
      <w:bodyDiv w:val="1"/>
      <w:marLeft w:val="0"/>
      <w:marRight w:val="0"/>
      <w:marTop w:val="0"/>
      <w:marBottom w:val="0"/>
      <w:divBdr>
        <w:top w:val="none" w:sz="0" w:space="0" w:color="auto"/>
        <w:left w:val="none" w:sz="0" w:space="0" w:color="auto"/>
        <w:bottom w:val="none" w:sz="0" w:space="0" w:color="auto"/>
        <w:right w:val="none" w:sz="0" w:space="0" w:color="auto"/>
      </w:divBdr>
    </w:div>
    <w:div w:id="1632903569">
      <w:bodyDiv w:val="1"/>
      <w:marLeft w:val="0"/>
      <w:marRight w:val="0"/>
      <w:marTop w:val="0"/>
      <w:marBottom w:val="0"/>
      <w:divBdr>
        <w:top w:val="none" w:sz="0" w:space="0" w:color="auto"/>
        <w:left w:val="none" w:sz="0" w:space="0" w:color="auto"/>
        <w:bottom w:val="none" w:sz="0" w:space="0" w:color="auto"/>
        <w:right w:val="none" w:sz="0" w:space="0" w:color="auto"/>
      </w:divBdr>
    </w:div>
    <w:div w:id="1632976118">
      <w:bodyDiv w:val="1"/>
      <w:marLeft w:val="0"/>
      <w:marRight w:val="0"/>
      <w:marTop w:val="0"/>
      <w:marBottom w:val="0"/>
      <w:divBdr>
        <w:top w:val="none" w:sz="0" w:space="0" w:color="auto"/>
        <w:left w:val="none" w:sz="0" w:space="0" w:color="auto"/>
        <w:bottom w:val="none" w:sz="0" w:space="0" w:color="auto"/>
        <w:right w:val="none" w:sz="0" w:space="0" w:color="auto"/>
      </w:divBdr>
      <w:divsChild>
        <w:div w:id="961379940">
          <w:marLeft w:val="547"/>
          <w:marRight w:val="0"/>
          <w:marTop w:val="0"/>
          <w:marBottom w:val="0"/>
          <w:divBdr>
            <w:top w:val="none" w:sz="0" w:space="0" w:color="auto"/>
            <w:left w:val="none" w:sz="0" w:space="0" w:color="auto"/>
            <w:bottom w:val="none" w:sz="0" w:space="0" w:color="auto"/>
            <w:right w:val="none" w:sz="0" w:space="0" w:color="auto"/>
          </w:divBdr>
        </w:div>
      </w:divsChild>
    </w:div>
    <w:div w:id="1634827165">
      <w:bodyDiv w:val="1"/>
      <w:marLeft w:val="0"/>
      <w:marRight w:val="0"/>
      <w:marTop w:val="0"/>
      <w:marBottom w:val="0"/>
      <w:divBdr>
        <w:top w:val="none" w:sz="0" w:space="0" w:color="auto"/>
        <w:left w:val="none" w:sz="0" w:space="0" w:color="auto"/>
        <w:bottom w:val="none" w:sz="0" w:space="0" w:color="auto"/>
        <w:right w:val="none" w:sz="0" w:space="0" w:color="auto"/>
      </w:divBdr>
    </w:div>
    <w:div w:id="1635059270">
      <w:bodyDiv w:val="1"/>
      <w:marLeft w:val="0"/>
      <w:marRight w:val="0"/>
      <w:marTop w:val="0"/>
      <w:marBottom w:val="0"/>
      <w:divBdr>
        <w:top w:val="none" w:sz="0" w:space="0" w:color="auto"/>
        <w:left w:val="none" w:sz="0" w:space="0" w:color="auto"/>
        <w:bottom w:val="none" w:sz="0" w:space="0" w:color="auto"/>
        <w:right w:val="none" w:sz="0" w:space="0" w:color="auto"/>
      </w:divBdr>
    </w:div>
    <w:div w:id="1635483481">
      <w:bodyDiv w:val="1"/>
      <w:marLeft w:val="0"/>
      <w:marRight w:val="0"/>
      <w:marTop w:val="0"/>
      <w:marBottom w:val="0"/>
      <w:divBdr>
        <w:top w:val="none" w:sz="0" w:space="0" w:color="auto"/>
        <w:left w:val="none" w:sz="0" w:space="0" w:color="auto"/>
        <w:bottom w:val="none" w:sz="0" w:space="0" w:color="auto"/>
        <w:right w:val="none" w:sz="0" w:space="0" w:color="auto"/>
      </w:divBdr>
    </w:div>
    <w:div w:id="1638218811">
      <w:bodyDiv w:val="1"/>
      <w:marLeft w:val="0"/>
      <w:marRight w:val="0"/>
      <w:marTop w:val="0"/>
      <w:marBottom w:val="0"/>
      <w:divBdr>
        <w:top w:val="none" w:sz="0" w:space="0" w:color="auto"/>
        <w:left w:val="none" w:sz="0" w:space="0" w:color="auto"/>
        <w:bottom w:val="none" w:sz="0" w:space="0" w:color="auto"/>
        <w:right w:val="none" w:sz="0" w:space="0" w:color="auto"/>
      </w:divBdr>
    </w:div>
    <w:div w:id="1638991788">
      <w:bodyDiv w:val="1"/>
      <w:marLeft w:val="0"/>
      <w:marRight w:val="0"/>
      <w:marTop w:val="0"/>
      <w:marBottom w:val="0"/>
      <w:divBdr>
        <w:top w:val="none" w:sz="0" w:space="0" w:color="auto"/>
        <w:left w:val="none" w:sz="0" w:space="0" w:color="auto"/>
        <w:bottom w:val="none" w:sz="0" w:space="0" w:color="auto"/>
        <w:right w:val="none" w:sz="0" w:space="0" w:color="auto"/>
      </w:divBdr>
    </w:div>
    <w:div w:id="1640069812">
      <w:bodyDiv w:val="1"/>
      <w:marLeft w:val="0"/>
      <w:marRight w:val="0"/>
      <w:marTop w:val="0"/>
      <w:marBottom w:val="0"/>
      <w:divBdr>
        <w:top w:val="none" w:sz="0" w:space="0" w:color="auto"/>
        <w:left w:val="none" w:sz="0" w:space="0" w:color="auto"/>
        <w:bottom w:val="none" w:sz="0" w:space="0" w:color="auto"/>
        <w:right w:val="none" w:sz="0" w:space="0" w:color="auto"/>
      </w:divBdr>
    </w:div>
    <w:div w:id="1643735968">
      <w:bodyDiv w:val="1"/>
      <w:marLeft w:val="0"/>
      <w:marRight w:val="0"/>
      <w:marTop w:val="0"/>
      <w:marBottom w:val="0"/>
      <w:divBdr>
        <w:top w:val="none" w:sz="0" w:space="0" w:color="auto"/>
        <w:left w:val="none" w:sz="0" w:space="0" w:color="auto"/>
        <w:bottom w:val="none" w:sz="0" w:space="0" w:color="auto"/>
        <w:right w:val="none" w:sz="0" w:space="0" w:color="auto"/>
      </w:divBdr>
    </w:div>
    <w:div w:id="1644001470">
      <w:bodyDiv w:val="1"/>
      <w:marLeft w:val="0"/>
      <w:marRight w:val="0"/>
      <w:marTop w:val="0"/>
      <w:marBottom w:val="0"/>
      <w:divBdr>
        <w:top w:val="none" w:sz="0" w:space="0" w:color="auto"/>
        <w:left w:val="none" w:sz="0" w:space="0" w:color="auto"/>
        <w:bottom w:val="none" w:sz="0" w:space="0" w:color="auto"/>
        <w:right w:val="none" w:sz="0" w:space="0" w:color="auto"/>
      </w:divBdr>
    </w:div>
    <w:div w:id="1648165222">
      <w:bodyDiv w:val="1"/>
      <w:marLeft w:val="0"/>
      <w:marRight w:val="0"/>
      <w:marTop w:val="0"/>
      <w:marBottom w:val="0"/>
      <w:divBdr>
        <w:top w:val="none" w:sz="0" w:space="0" w:color="auto"/>
        <w:left w:val="none" w:sz="0" w:space="0" w:color="auto"/>
        <w:bottom w:val="none" w:sz="0" w:space="0" w:color="auto"/>
        <w:right w:val="none" w:sz="0" w:space="0" w:color="auto"/>
      </w:divBdr>
    </w:div>
    <w:div w:id="1649355441">
      <w:bodyDiv w:val="1"/>
      <w:marLeft w:val="0"/>
      <w:marRight w:val="0"/>
      <w:marTop w:val="0"/>
      <w:marBottom w:val="0"/>
      <w:divBdr>
        <w:top w:val="none" w:sz="0" w:space="0" w:color="auto"/>
        <w:left w:val="none" w:sz="0" w:space="0" w:color="auto"/>
        <w:bottom w:val="none" w:sz="0" w:space="0" w:color="auto"/>
        <w:right w:val="none" w:sz="0" w:space="0" w:color="auto"/>
      </w:divBdr>
    </w:div>
    <w:div w:id="1650137436">
      <w:bodyDiv w:val="1"/>
      <w:marLeft w:val="0"/>
      <w:marRight w:val="0"/>
      <w:marTop w:val="0"/>
      <w:marBottom w:val="0"/>
      <w:divBdr>
        <w:top w:val="none" w:sz="0" w:space="0" w:color="auto"/>
        <w:left w:val="none" w:sz="0" w:space="0" w:color="auto"/>
        <w:bottom w:val="none" w:sz="0" w:space="0" w:color="auto"/>
        <w:right w:val="none" w:sz="0" w:space="0" w:color="auto"/>
      </w:divBdr>
    </w:div>
    <w:div w:id="1650399440">
      <w:bodyDiv w:val="1"/>
      <w:marLeft w:val="0"/>
      <w:marRight w:val="0"/>
      <w:marTop w:val="0"/>
      <w:marBottom w:val="0"/>
      <w:divBdr>
        <w:top w:val="none" w:sz="0" w:space="0" w:color="auto"/>
        <w:left w:val="none" w:sz="0" w:space="0" w:color="auto"/>
        <w:bottom w:val="none" w:sz="0" w:space="0" w:color="auto"/>
        <w:right w:val="none" w:sz="0" w:space="0" w:color="auto"/>
      </w:divBdr>
    </w:div>
    <w:div w:id="1650590691">
      <w:bodyDiv w:val="1"/>
      <w:marLeft w:val="0"/>
      <w:marRight w:val="0"/>
      <w:marTop w:val="0"/>
      <w:marBottom w:val="0"/>
      <w:divBdr>
        <w:top w:val="none" w:sz="0" w:space="0" w:color="auto"/>
        <w:left w:val="none" w:sz="0" w:space="0" w:color="auto"/>
        <w:bottom w:val="none" w:sz="0" w:space="0" w:color="auto"/>
        <w:right w:val="none" w:sz="0" w:space="0" w:color="auto"/>
      </w:divBdr>
    </w:div>
    <w:div w:id="1651248377">
      <w:bodyDiv w:val="1"/>
      <w:marLeft w:val="0"/>
      <w:marRight w:val="0"/>
      <w:marTop w:val="0"/>
      <w:marBottom w:val="0"/>
      <w:divBdr>
        <w:top w:val="none" w:sz="0" w:space="0" w:color="auto"/>
        <w:left w:val="none" w:sz="0" w:space="0" w:color="auto"/>
        <w:bottom w:val="none" w:sz="0" w:space="0" w:color="auto"/>
        <w:right w:val="none" w:sz="0" w:space="0" w:color="auto"/>
      </w:divBdr>
    </w:div>
    <w:div w:id="1652056426">
      <w:bodyDiv w:val="1"/>
      <w:marLeft w:val="0"/>
      <w:marRight w:val="0"/>
      <w:marTop w:val="0"/>
      <w:marBottom w:val="0"/>
      <w:divBdr>
        <w:top w:val="none" w:sz="0" w:space="0" w:color="auto"/>
        <w:left w:val="none" w:sz="0" w:space="0" w:color="auto"/>
        <w:bottom w:val="none" w:sz="0" w:space="0" w:color="auto"/>
        <w:right w:val="none" w:sz="0" w:space="0" w:color="auto"/>
      </w:divBdr>
    </w:div>
    <w:div w:id="1654214077">
      <w:bodyDiv w:val="1"/>
      <w:marLeft w:val="0"/>
      <w:marRight w:val="0"/>
      <w:marTop w:val="0"/>
      <w:marBottom w:val="0"/>
      <w:divBdr>
        <w:top w:val="none" w:sz="0" w:space="0" w:color="auto"/>
        <w:left w:val="none" w:sz="0" w:space="0" w:color="auto"/>
        <w:bottom w:val="none" w:sz="0" w:space="0" w:color="auto"/>
        <w:right w:val="none" w:sz="0" w:space="0" w:color="auto"/>
      </w:divBdr>
    </w:div>
    <w:div w:id="1654525037">
      <w:bodyDiv w:val="1"/>
      <w:marLeft w:val="0"/>
      <w:marRight w:val="0"/>
      <w:marTop w:val="0"/>
      <w:marBottom w:val="0"/>
      <w:divBdr>
        <w:top w:val="none" w:sz="0" w:space="0" w:color="auto"/>
        <w:left w:val="none" w:sz="0" w:space="0" w:color="auto"/>
        <w:bottom w:val="none" w:sz="0" w:space="0" w:color="auto"/>
        <w:right w:val="none" w:sz="0" w:space="0" w:color="auto"/>
      </w:divBdr>
    </w:div>
    <w:div w:id="1654944282">
      <w:bodyDiv w:val="1"/>
      <w:marLeft w:val="0"/>
      <w:marRight w:val="0"/>
      <w:marTop w:val="0"/>
      <w:marBottom w:val="0"/>
      <w:divBdr>
        <w:top w:val="none" w:sz="0" w:space="0" w:color="auto"/>
        <w:left w:val="none" w:sz="0" w:space="0" w:color="auto"/>
        <w:bottom w:val="none" w:sz="0" w:space="0" w:color="auto"/>
        <w:right w:val="none" w:sz="0" w:space="0" w:color="auto"/>
      </w:divBdr>
    </w:div>
    <w:div w:id="1655642887">
      <w:bodyDiv w:val="1"/>
      <w:marLeft w:val="0"/>
      <w:marRight w:val="0"/>
      <w:marTop w:val="0"/>
      <w:marBottom w:val="0"/>
      <w:divBdr>
        <w:top w:val="none" w:sz="0" w:space="0" w:color="auto"/>
        <w:left w:val="none" w:sz="0" w:space="0" w:color="auto"/>
        <w:bottom w:val="none" w:sz="0" w:space="0" w:color="auto"/>
        <w:right w:val="none" w:sz="0" w:space="0" w:color="auto"/>
      </w:divBdr>
    </w:div>
    <w:div w:id="1656251994">
      <w:bodyDiv w:val="1"/>
      <w:marLeft w:val="0"/>
      <w:marRight w:val="0"/>
      <w:marTop w:val="0"/>
      <w:marBottom w:val="0"/>
      <w:divBdr>
        <w:top w:val="none" w:sz="0" w:space="0" w:color="auto"/>
        <w:left w:val="none" w:sz="0" w:space="0" w:color="auto"/>
        <w:bottom w:val="none" w:sz="0" w:space="0" w:color="auto"/>
        <w:right w:val="none" w:sz="0" w:space="0" w:color="auto"/>
      </w:divBdr>
    </w:div>
    <w:div w:id="1659141887">
      <w:bodyDiv w:val="1"/>
      <w:marLeft w:val="0"/>
      <w:marRight w:val="0"/>
      <w:marTop w:val="0"/>
      <w:marBottom w:val="0"/>
      <w:divBdr>
        <w:top w:val="none" w:sz="0" w:space="0" w:color="auto"/>
        <w:left w:val="none" w:sz="0" w:space="0" w:color="auto"/>
        <w:bottom w:val="none" w:sz="0" w:space="0" w:color="auto"/>
        <w:right w:val="none" w:sz="0" w:space="0" w:color="auto"/>
      </w:divBdr>
    </w:div>
    <w:div w:id="1661276884">
      <w:bodyDiv w:val="1"/>
      <w:marLeft w:val="0"/>
      <w:marRight w:val="0"/>
      <w:marTop w:val="0"/>
      <w:marBottom w:val="0"/>
      <w:divBdr>
        <w:top w:val="none" w:sz="0" w:space="0" w:color="auto"/>
        <w:left w:val="none" w:sz="0" w:space="0" w:color="auto"/>
        <w:bottom w:val="none" w:sz="0" w:space="0" w:color="auto"/>
        <w:right w:val="none" w:sz="0" w:space="0" w:color="auto"/>
      </w:divBdr>
    </w:div>
    <w:div w:id="1661807947">
      <w:bodyDiv w:val="1"/>
      <w:marLeft w:val="0"/>
      <w:marRight w:val="0"/>
      <w:marTop w:val="0"/>
      <w:marBottom w:val="0"/>
      <w:divBdr>
        <w:top w:val="none" w:sz="0" w:space="0" w:color="auto"/>
        <w:left w:val="none" w:sz="0" w:space="0" w:color="auto"/>
        <w:bottom w:val="none" w:sz="0" w:space="0" w:color="auto"/>
        <w:right w:val="none" w:sz="0" w:space="0" w:color="auto"/>
      </w:divBdr>
    </w:div>
    <w:div w:id="1662126039">
      <w:bodyDiv w:val="1"/>
      <w:marLeft w:val="0"/>
      <w:marRight w:val="0"/>
      <w:marTop w:val="0"/>
      <w:marBottom w:val="0"/>
      <w:divBdr>
        <w:top w:val="none" w:sz="0" w:space="0" w:color="auto"/>
        <w:left w:val="none" w:sz="0" w:space="0" w:color="auto"/>
        <w:bottom w:val="none" w:sz="0" w:space="0" w:color="auto"/>
        <w:right w:val="none" w:sz="0" w:space="0" w:color="auto"/>
      </w:divBdr>
    </w:div>
    <w:div w:id="1662658565">
      <w:bodyDiv w:val="1"/>
      <w:marLeft w:val="0"/>
      <w:marRight w:val="0"/>
      <w:marTop w:val="0"/>
      <w:marBottom w:val="0"/>
      <w:divBdr>
        <w:top w:val="none" w:sz="0" w:space="0" w:color="auto"/>
        <w:left w:val="none" w:sz="0" w:space="0" w:color="auto"/>
        <w:bottom w:val="none" w:sz="0" w:space="0" w:color="auto"/>
        <w:right w:val="none" w:sz="0" w:space="0" w:color="auto"/>
      </w:divBdr>
    </w:div>
    <w:div w:id="1662854033">
      <w:bodyDiv w:val="1"/>
      <w:marLeft w:val="0"/>
      <w:marRight w:val="0"/>
      <w:marTop w:val="0"/>
      <w:marBottom w:val="0"/>
      <w:divBdr>
        <w:top w:val="none" w:sz="0" w:space="0" w:color="auto"/>
        <w:left w:val="none" w:sz="0" w:space="0" w:color="auto"/>
        <w:bottom w:val="none" w:sz="0" w:space="0" w:color="auto"/>
        <w:right w:val="none" w:sz="0" w:space="0" w:color="auto"/>
      </w:divBdr>
    </w:div>
    <w:div w:id="1662856377">
      <w:bodyDiv w:val="1"/>
      <w:marLeft w:val="0"/>
      <w:marRight w:val="0"/>
      <w:marTop w:val="0"/>
      <w:marBottom w:val="0"/>
      <w:divBdr>
        <w:top w:val="none" w:sz="0" w:space="0" w:color="auto"/>
        <w:left w:val="none" w:sz="0" w:space="0" w:color="auto"/>
        <w:bottom w:val="none" w:sz="0" w:space="0" w:color="auto"/>
        <w:right w:val="none" w:sz="0" w:space="0" w:color="auto"/>
      </w:divBdr>
    </w:div>
    <w:div w:id="1662856550">
      <w:bodyDiv w:val="1"/>
      <w:marLeft w:val="0"/>
      <w:marRight w:val="0"/>
      <w:marTop w:val="0"/>
      <w:marBottom w:val="0"/>
      <w:divBdr>
        <w:top w:val="none" w:sz="0" w:space="0" w:color="auto"/>
        <w:left w:val="none" w:sz="0" w:space="0" w:color="auto"/>
        <w:bottom w:val="none" w:sz="0" w:space="0" w:color="auto"/>
        <w:right w:val="none" w:sz="0" w:space="0" w:color="auto"/>
      </w:divBdr>
    </w:div>
    <w:div w:id="1663506032">
      <w:bodyDiv w:val="1"/>
      <w:marLeft w:val="0"/>
      <w:marRight w:val="0"/>
      <w:marTop w:val="0"/>
      <w:marBottom w:val="0"/>
      <w:divBdr>
        <w:top w:val="none" w:sz="0" w:space="0" w:color="auto"/>
        <w:left w:val="none" w:sz="0" w:space="0" w:color="auto"/>
        <w:bottom w:val="none" w:sz="0" w:space="0" w:color="auto"/>
        <w:right w:val="none" w:sz="0" w:space="0" w:color="auto"/>
      </w:divBdr>
    </w:div>
    <w:div w:id="1663852754">
      <w:bodyDiv w:val="1"/>
      <w:marLeft w:val="0"/>
      <w:marRight w:val="0"/>
      <w:marTop w:val="0"/>
      <w:marBottom w:val="0"/>
      <w:divBdr>
        <w:top w:val="none" w:sz="0" w:space="0" w:color="auto"/>
        <w:left w:val="none" w:sz="0" w:space="0" w:color="auto"/>
        <w:bottom w:val="none" w:sz="0" w:space="0" w:color="auto"/>
        <w:right w:val="none" w:sz="0" w:space="0" w:color="auto"/>
      </w:divBdr>
    </w:div>
    <w:div w:id="1665205721">
      <w:bodyDiv w:val="1"/>
      <w:marLeft w:val="0"/>
      <w:marRight w:val="0"/>
      <w:marTop w:val="0"/>
      <w:marBottom w:val="0"/>
      <w:divBdr>
        <w:top w:val="none" w:sz="0" w:space="0" w:color="auto"/>
        <w:left w:val="none" w:sz="0" w:space="0" w:color="auto"/>
        <w:bottom w:val="none" w:sz="0" w:space="0" w:color="auto"/>
        <w:right w:val="none" w:sz="0" w:space="0" w:color="auto"/>
      </w:divBdr>
    </w:div>
    <w:div w:id="1665622867">
      <w:bodyDiv w:val="1"/>
      <w:marLeft w:val="0"/>
      <w:marRight w:val="0"/>
      <w:marTop w:val="0"/>
      <w:marBottom w:val="0"/>
      <w:divBdr>
        <w:top w:val="none" w:sz="0" w:space="0" w:color="auto"/>
        <w:left w:val="none" w:sz="0" w:space="0" w:color="auto"/>
        <w:bottom w:val="none" w:sz="0" w:space="0" w:color="auto"/>
        <w:right w:val="none" w:sz="0" w:space="0" w:color="auto"/>
      </w:divBdr>
    </w:div>
    <w:div w:id="1665861018">
      <w:bodyDiv w:val="1"/>
      <w:marLeft w:val="0"/>
      <w:marRight w:val="0"/>
      <w:marTop w:val="0"/>
      <w:marBottom w:val="0"/>
      <w:divBdr>
        <w:top w:val="none" w:sz="0" w:space="0" w:color="auto"/>
        <w:left w:val="none" w:sz="0" w:space="0" w:color="auto"/>
        <w:bottom w:val="none" w:sz="0" w:space="0" w:color="auto"/>
        <w:right w:val="none" w:sz="0" w:space="0" w:color="auto"/>
      </w:divBdr>
    </w:div>
    <w:div w:id="1668242743">
      <w:bodyDiv w:val="1"/>
      <w:marLeft w:val="0"/>
      <w:marRight w:val="0"/>
      <w:marTop w:val="0"/>
      <w:marBottom w:val="0"/>
      <w:divBdr>
        <w:top w:val="none" w:sz="0" w:space="0" w:color="auto"/>
        <w:left w:val="none" w:sz="0" w:space="0" w:color="auto"/>
        <w:bottom w:val="none" w:sz="0" w:space="0" w:color="auto"/>
        <w:right w:val="none" w:sz="0" w:space="0" w:color="auto"/>
      </w:divBdr>
    </w:div>
    <w:div w:id="1669598536">
      <w:bodyDiv w:val="1"/>
      <w:marLeft w:val="0"/>
      <w:marRight w:val="0"/>
      <w:marTop w:val="0"/>
      <w:marBottom w:val="0"/>
      <w:divBdr>
        <w:top w:val="none" w:sz="0" w:space="0" w:color="auto"/>
        <w:left w:val="none" w:sz="0" w:space="0" w:color="auto"/>
        <w:bottom w:val="none" w:sz="0" w:space="0" w:color="auto"/>
        <w:right w:val="none" w:sz="0" w:space="0" w:color="auto"/>
      </w:divBdr>
    </w:div>
    <w:div w:id="1670250979">
      <w:bodyDiv w:val="1"/>
      <w:marLeft w:val="0"/>
      <w:marRight w:val="0"/>
      <w:marTop w:val="0"/>
      <w:marBottom w:val="0"/>
      <w:divBdr>
        <w:top w:val="none" w:sz="0" w:space="0" w:color="auto"/>
        <w:left w:val="none" w:sz="0" w:space="0" w:color="auto"/>
        <w:bottom w:val="none" w:sz="0" w:space="0" w:color="auto"/>
        <w:right w:val="none" w:sz="0" w:space="0" w:color="auto"/>
      </w:divBdr>
    </w:div>
    <w:div w:id="1672684126">
      <w:bodyDiv w:val="1"/>
      <w:marLeft w:val="0"/>
      <w:marRight w:val="0"/>
      <w:marTop w:val="0"/>
      <w:marBottom w:val="0"/>
      <w:divBdr>
        <w:top w:val="none" w:sz="0" w:space="0" w:color="auto"/>
        <w:left w:val="none" w:sz="0" w:space="0" w:color="auto"/>
        <w:bottom w:val="none" w:sz="0" w:space="0" w:color="auto"/>
        <w:right w:val="none" w:sz="0" w:space="0" w:color="auto"/>
      </w:divBdr>
    </w:div>
    <w:div w:id="1676299337">
      <w:bodyDiv w:val="1"/>
      <w:marLeft w:val="0"/>
      <w:marRight w:val="0"/>
      <w:marTop w:val="0"/>
      <w:marBottom w:val="0"/>
      <w:divBdr>
        <w:top w:val="none" w:sz="0" w:space="0" w:color="auto"/>
        <w:left w:val="none" w:sz="0" w:space="0" w:color="auto"/>
        <w:bottom w:val="none" w:sz="0" w:space="0" w:color="auto"/>
        <w:right w:val="none" w:sz="0" w:space="0" w:color="auto"/>
      </w:divBdr>
    </w:div>
    <w:div w:id="1678770480">
      <w:bodyDiv w:val="1"/>
      <w:marLeft w:val="0"/>
      <w:marRight w:val="0"/>
      <w:marTop w:val="0"/>
      <w:marBottom w:val="0"/>
      <w:divBdr>
        <w:top w:val="none" w:sz="0" w:space="0" w:color="auto"/>
        <w:left w:val="none" w:sz="0" w:space="0" w:color="auto"/>
        <w:bottom w:val="none" w:sz="0" w:space="0" w:color="auto"/>
        <w:right w:val="none" w:sz="0" w:space="0" w:color="auto"/>
      </w:divBdr>
    </w:div>
    <w:div w:id="1680817589">
      <w:bodyDiv w:val="1"/>
      <w:marLeft w:val="0"/>
      <w:marRight w:val="0"/>
      <w:marTop w:val="0"/>
      <w:marBottom w:val="0"/>
      <w:divBdr>
        <w:top w:val="none" w:sz="0" w:space="0" w:color="auto"/>
        <w:left w:val="none" w:sz="0" w:space="0" w:color="auto"/>
        <w:bottom w:val="none" w:sz="0" w:space="0" w:color="auto"/>
        <w:right w:val="none" w:sz="0" w:space="0" w:color="auto"/>
      </w:divBdr>
    </w:div>
    <w:div w:id="1681275639">
      <w:bodyDiv w:val="1"/>
      <w:marLeft w:val="0"/>
      <w:marRight w:val="0"/>
      <w:marTop w:val="0"/>
      <w:marBottom w:val="0"/>
      <w:divBdr>
        <w:top w:val="none" w:sz="0" w:space="0" w:color="auto"/>
        <w:left w:val="none" w:sz="0" w:space="0" w:color="auto"/>
        <w:bottom w:val="none" w:sz="0" w:space="0" w:color="auto"/>
        <w:right w:val="none" w:sz="0" w:space="0" w:color="auto"/>
      </w:divBdr>
    </w:div>
    <w:div w:id="1682731754">
      <w:bodyDiv w:val="1"/>
      <w:marLeft w:val="0"/>
      <w:marRight w:val="0"/>
      <w:marTop w:val="0"/>
      <w:marBottom w:val="0"/>
      <w:divBdr>
        <w:top w:val="none" w:sz="0" w:space="0" w:color="auto"/>
        <w:left w:val="none" w:sz="0" w:space="0" w:color="auto"/>
        <w:bottom w:val="none" w:sz="0" w:space="0" w:color="auto"/>
        <w:right w:val="none" w:sz="0" w:space="0" w:color="auto"/>
      </w:divBdr>
    </w:div>
    <w:div w:id="1684017216">
      <w:bodyDiv w:val="1"/>
      <w:marLeft w:val="0"/>
      <w:marRight w:val="0"/>
      <w:marTop w:val="0"/>
      <w:marBottom w:val="0"/>
      <w:divBdr>
        <w:top w:val="none" w:sz="0" w:space="0" w:color="auto"/>
        <w:left w:val="none" w:sz="0" w:space="0" w:color="auto"/>
        <w:bottom w:val="none" w:sz="0" w:space="0" w:color="auto"/>
        <w:right w:val="none" w:sz="0" w:space="0" w:color="auto"/>
      </w:divBdr>
    </w:div>
    <w:div w:id="1685745357">
      <w:bodyDiv w:val="1"/>
      <w:marLeft w:val="0"/>
      <w:marRight w:val="0"/>
      <w:marTop w:val="0"/>
      <w:marBottom w:val="0"/>
      <w:divBdr>
        <w:top w:val="none" w:sz="0" w:space="0" w:color="auto"/>
        <w:left w:val="none" w:sz="0" w:space="0" w:color="auto"/>
        <w:bottom w:val="none" w:sz="0" w:space="0" w:color="auto"/>
        <w:right w:val="none" w:sz="0" w:space="0" w:color="auto"/>
      </w:divBdr>
    </w:div>
    <w:div w:id="1685862222">
      <w:bodyDiv w:val="1"/>
      <w:marLeft w:val="0"/>
      <w:marRight w:val="0"/>
      <w:marTop w:val="0"/>
      <w:marBottom w:val="0"/>
      <w:divBdr>
        <w:top w:val="none" w:sz="0" w:space="0" w:color="auto"/>
        <w:left w:val="none" w:sz="0" w:space="0" w:color="auto"/>
        <w:bottom w:val="none" w:sz="0" w:space="0" w:color="auto"/>
        <w:right w:val="none" w:sz="0" w:space="0" w:color="auto"/>
      </w:divBdr>
    </w:div>
    <w:div w:id="1686442096">
      <w:bodyDiv w:val="1"/>
      <w:marLeft w:val="0"/>
      <w:marRight w:val="0"/>
      <w:marTop w:val="0"/>
      <w:marBottom w:val="0"/>
      <w:divBdr>
        <w:top w:val="none" w:sz="0" w:space="0" w:color="auto"/>
        <w:left w:val="none" w:sz="0" w:space="0" w:color="auto"/>
        <w:bottom w:val="none" w:sz="0" w:space="0" w:color="auto"/>
        <w:right w:val="none" w:sz="0" w:space="0" w:color="auto"/>
      </w:divBdr>
    </w:div>
    <w:div w:id="1692294091">
      <w:bodyDiv w:val="1"/>
      <w:marLeft w:val="0"/>
      <w:marRight w:val="0"/>
      <w:marTop w:val="0"/>
      <w:marBottom w:val="0"/>
      <w:divBdr>
        <w:top w:val="none" w:sz="0" w:space="0" w:color="auto"/>
        <w:left w:val="none" w:sz="0" w:space="0" w:color="auto"/>
        <w:bottom w:val="none" w:sz="0" w:space="0" w:color="auto"/>
        <w:right w:val="none" w:sz="0" w:space="0" w:color="auto"/>
      </w:divBdr>
    </w:div>
    <w:div w:id="1692368396">
      <w:bodyDiv w:val="1"/>
      <w:marLeft w:val="0"/>
      <w:marRight w:val="0"/>
      <w:marTop w:val="0"/>
      <w:marBottom w:val="0"/>
      <w:divBdr>
        <w:top w:val="none" w:sz="0" w:space="0" w:color="auto"/>
        <w:left w:val="none" w:sz="0" w:space="0" w:color="auto"/>
        <w:bottom w:val="none" w:sz="0" w:space="0" w:color="auto"/>
        <w:right w:val="none" w:sz="0" w:space="0" w:color="auto"/>
      </w:divBdr>
    </w:div>
    <w:div w:id="1693216536">
      <w:bodyDiv w:val="1"/>
      <w:marLeft w:val="0"/>
      <w:marRight w:val="0"/>
      <w:marTop w:val="0"/>
      <w:marBottom w:val="0"/>
      <w:divBdr>
        <w:top w:val="none" w:sz="0" w:space="0" w:color="auto"/>
        <w:left w:val="none" w:sz="0" w:space="0" w:color="auto"/>
        <w:bottom w:val="none" w:sz="0" w:space="0" w:color="auto"/>
        <w:right w:val="none" w:sz="0" w:space="0" w:color="auto"/>
      </w:divBdr>
    </w:div>
    <w:div w:id="1696224469">
      <w:bodyDiv w:val="1"/>
      <w:marLeft w:val="0"/>
      <w:marRight w:val="0"/>
      <w:marTop w:val="0"/>
      <w:marBottom w:val="0"/>
      <w:divBdr>
        <w:top w:val="none" w:sz="0" w:space="0" w:color="auto"/>
        <w:left w:val="none" w:sz="0" w:space="0" w:color="auto"/>
        <w:bottom w:val="none" w:sz="0" w:space="0" w:color="auto"/>
        <w:right w:val="none" w:sz="0" w:space="0" w:color="auto"/>
      </w:divBdr>
    </w:div>
    <w:div w:id="1697998276">
      <w:bodyDiv w:val="1"/>
      <w:marLeft w:val="0"/>
      <w:marRight w:val="0"/>
      <w:marTop w:val="0"/>
      <w:marBottom w:val="0"/>
      <w:divBdr>
        <w:top w:val="none" w:sz="0" w:space="0" w:color="auto"/>
        <w:left w:val="none" w:sz="0" w:space="0" w:color="auto"/>
        <w:bottom w:val="none" w:sz="0" w:space="0" w:color="auto"/>
        <w:right w:val="none" w:sz="0" w:space="0" w:color="auto"/>
      </w:divBdr>
    </w:div>
    <w:div w:id="1698651818">
      <w:bodyDiv w:val="1"/>
      <w:marLeft w:val="0"/>
      <w:marRight w:val="0"/>
      <w:marTop w:val="0"/>
      <w:marBottom w:val="0"/>
      <w:divBdr>
        <w:top w:val="none" w:sz="0" w:space="0" w:color="auto"/>
        <w:left w:val="none" w:sz="0" w:space="0" w:color="auto"/>
        <w:bottom w:val="none" w:sz="0" w:space="0" w:color="auto"/>
        <w:right w:val="none" w:sz="0" w:space="0" w:color="auto"/>
      </w:divBdr>
    </w:div>
    <w:div w:id="1698891231">
      <w:bodyDiv w:val="1"/>
      <w:marLeft w:val="0"/>
      <w:marRight w:val="0"/>
      <w:marTop w:val="0"/>
      <w:marBottom w:val="0"/>
      <w:divBdr>
        <w:top w:val="none" w:sz="0" w:space="0" w:color="auto"/>
        <w:left w:val="none" w:sz="0" w:space="0" w:color="auto"/>
        <w:bottom w:val="none" w:sz="0" w:space="0" w:color="auto"/>
        <w:right w:val="none" w:sz="0" w:space="0" w:color="auto"/>
      </w:divBdr>
      <w:divsChild>
        <w:div w:id="154418803">
          <w:marLeft w:val="547"/>
          <w:marRight w:val="0"/>
          <w:marTop w:val="0"/>
          <w:marBottom w:val="0"/>
          <w:divBdr>
            <w:top w:val="none" w:sz="0" w:space="0" w:color="auto"/>
            <w:left w:val="none" w:sz="0" w:space="0" w:color="auto"/>
            <w:bottom w:val="none" w:sz="0" w:space="0" w:color="auto"/>
            <w:right w:val="none" w:sz="0" w:space="0" w:color="auto"/>
          </w:divBdr>
        </w:div>
      </w:divsChild>
    </w:div>
    <w:div w:id="1700354317">
      <w:bodyDiv w:val="1"/>
      <w:marLeft w:val="0"/>
      <w:marRight w:val="0"/>
      <w:marTop w:val="0"/>
      <w:marBottom w:val="0"/>
      <w:divBdr>
        <w:top w:val="none" w:sz="0" w:space="0" w:color="auto"/>
        <w:left w:val="none" w:sz="0" w:space="0" w:color="auto"/>
        <w:bottom w:val="none" w:sz="0" w:space="0" w:color="auto"/>
        <w:right w:val="none" w:sz="0" w:space="0" w:color="auto"/>
      </w:divBdr>
    </w:div>
    <w:div w:id="1700470764">
      <w:bodyDiv w:val="1"/>
      <w:marLeft w:val="0"/>
      <w:marRight w:val="0"/>
      <w:marTop w:val="0"/>
      <w:marBottom w:val="0"/>
      <w:divBdr>
        <w:top w:val="none" w:sz="0" w:space="0" w:color="auto"/>
        <w:left w:val="none" w:sz="0" w:space="0" w:color="auto"/>
        <w:bottom w:val="none" w:sz="0" w:space="0" w:color="auto"/>
        <w:right w:val="none" w:sz="0" w:space="0" w:color="auto"/>
      </w:divBdr>
    </w:div>
    <w:div w:id="1700549308">
      <w:bodyDiv w:val="1"/>
      <w:marLeft w:val="0"/>
      <w:marRight w:val="0"/>
      <w:marTop w:val="0"/>
      <w:marBottom w:val="0"/>
      <w:divBdr>
        <w:top w:val="none" w:sz="0" w:space="0" w:color="auto"/>
        <w:left w:val="none" w:sz="0" w:space="0" w:color="auto"/>
        <w:bottom w:val="none" w:sz="0" w:space="0" w:color="auto"/>
        <w:right w:val="none" w:sz="0" w:space="0" w:color="auto"/>
      </w:divBdr>
    </w:div>
    <w:div w:id="1700664809">
      <w:bodyDiv w:val="1"/>
      <w:marLeft w:val="0"/>
      <w:marRight w:val="0"/>
      <w:marTop w:val="0"/>
      <w:marBottom w:val="0"/>
      <w:divBdr>
        <w:top w:val="none" w:sz="0" w:space="0" w:color="auto"/>
        <w:left w:val="none" w:sz="0" w:space="0" w:color="auto"/>
        <w:bottom w:val="none" w:sz="0" w:space="0" w:color="auto"/>
        <w:right w:val="none" w:sz="0" w:space="0" w:color="auto"/>
      </w:divBdr>
    </w:div>
    <w:div w:id="1703552211">
      <w:bodyDiv w:val="1"/>
      <w:marLeft w:val="0"/>
      <w:marRight w:val="0"/>
      <w:marTop w:val="0"/>
      <w:marBottom w:val="0"/>
      <w:divBdr>
        <w:top w:val="none" w:sz="0" w:space="0" w:color="auto"/>
        <w:left w:val="none" w:sz="0" w:space="0" w:color="auto"/>
        <w:bottom w:val="none" w:sz="0" w:space="0" w:color="auto"/>
        <w:right w:val="none" w:sz="0" w:space="0" w:color="auto"/>
      </w:divBdr>
    </w:div>
    <w:div w:id="1704093563">
      <w:bodyDiv w:val="1"/>
      <w:marLeft w:val="0"/>
      <w:marRight w:val="0"/>
      <w:marTop w:val="0"/>
      <w:marBottom w:val="0"/>
      <w:divBdr>
        <w:top w:val="none" w:sz="0" w:space="0" w:color="auto"/>
        <w:left w:val="none" w:sz="0" w:space="0" w:color="auto"/>
        <w:bottom w:val="none" w:sz="0" w:space="0" w:color="auto"/>
        <w:right w:val="none" w:sz="0" w:space="0" w:color="auto"/>
      </w:divBdr>
    </w:div>
    <w:div w:id="1704788185">
      <w:bodyDiv w:val="1"/>
      <w:marLeft w:val="0"/>
      <w:marRight w:val="0"/>
      <w:marTop w:val="0"/>
      <w:marBottom w:val="0"/>
      <w:divBdr>
        <w:top w:val="none" w:sz="0" w:space="0" w:color="auto"/>
        <w:left w:val="none" w:sz="0" w:space="0" w:color="auto"/>
        <w:bottom w:val="none" w:sz="0" w:space="0" w:color="auto"/>
        <w:right w:val="none" w:sz="0" w:space="0" w:color="auto"/>
      </w:divBdr>
    </w:div>
    <w:div w:id="1705708989">
      <w:bodyDiv w:val="1"/>
      <w:marLeft w:val="0"/>
      <w:marRight w:val="0"/>
      <w:marTop w:val="0"/>
      <w:marBottom w:val="0"/>
      <w:divBdr>
        <w:top w:val="none" w:sz="0" w:space="0" w:color="auto"/>
        <w:left w:val="none" w:sz="0" w:space="0" w:color="auto"/>
        <w:bottom w:val="none" w:sz="0" w:space="0" w:color="auto"/>
        <w:right w:val="none" w:sz="0" w:space="0" w:color="auto"/>
      </w:divBdr>
    </w:div>
    <w:div w:id="1706785782">
      <w:bodyDiv w:val="1"/>
      <w:marLeft w:val="0"/>
      <w:marRight w:val="0"/>
      <w:marTop w:val="0"/>
      <w:marBottom w:val="0"/>
      <w:divBdr>
        <w:top w:val="none" w:sz="0" w:space="0" w:color="auto"/>
        <w:left w:val="none" w:sz="0" w:space="0" w:color="auto"/>
        <w:bottom w:val="none" w:sz="0" w:space="0" w:color="auto"/>
        <w:right w:val="none" w:sz="0" w:space="0" w:color="auto"/>
      </w:divBdr>
    </w:div>
    <w:div w:id="1706829935">
      <w:bodyDiv w:val="1"/>
      <w:marLeft w:val="0"/>
      <w:marRight w:val="0"/>
      <w:marTop w:val="0"/>
      <w:marBottom w:val="0"/>
      <w:divBdr>
        <w:top w:val="none" w:sz="0" w:space="0" w:color="auto"/>
        <w:left w:val="none" w:sz="0" w:space="0" w:color="auto"/>
        <w:bottom w:val="none" w:sz="0" w:space="0" w:color="auto"/>
        <w:right w:val="none" w:sz="0" w:space="0" w:color="auto"/>
      </w:divBdr>
    </w:div>
    <w:div w:id="1711296195">
      <w:bodyDiv w:val="1"/>
      <w:marLeft w:val="0"/>
      <w:marRight w:val="0"/>
      <w:marTop w:val="0"/>
      <w:marBottom w:val="0"/>
      <w:divBdr>
        <w:top w:val="none" w:sz="0" w:space="0" w:color="auto"/>
        <w:left w:val="none" w:sz="0" w:space="0" w:color="auto"/>
        <w:bottom w:val="none" w:sz="0" w:space="0" w:color="auto"/>
        <w:right w:val="none" w:sz="0" w:space="0" w:color="auto"/>
      </w:divBdr>
    </w:div>
    <w:div w:id="1711882396">
      <w:bodyDiv w:val="1"/>
      <w:marLeft w:val="0"/>
      <w:marRight w:val="0"/>
      <w:marTop w:val="0"/>
      <w:marBottom w:val="0"/>
      <w:divBdr>
        <w:top w:val="none" w:sz="0" w:space="0" w:color="auto"/>
        <w:left w:val="none" w:sz="0" w:space="0" w:color="auto"/>
        <w:bottom w:val="none" w:sz="0" w:space="0" w:color="auto"/>
        <w:right w:val="none" w:sz="0" w:space="0" w:color="auto"/>
      </w:divBdr>
    </w:div>
    <w:div w:id="1714113019">
      <w:bodyDiv w:val="1"/>
      <w:marLeft w:val="0"/>
      <w:marRight w:val="0"/>
      <w:marTop w:val="0"/>
      <w:marBottom w:val="0"/>
      <w:divBdr>
        <w:top w:val="none" w:sz="0" w:space="0" w:color="auto"/>
        <w:left w:val="none" w:sz="0" w:space="0" w:color="auto"/>
        <w:bottom w:val="none" w:sz="0" w:space="0" w:color="auto"/>
        <w:right w:val="none" w:sz="0" w:space="0" w:color="auto"/>
      </w:divBdr>
    </w:div>
    <w:div w:id="1714453071">
      <w:bodyDiv w:val="1"/>
      <w:marLeft w:val="0"/>
      <w:marRight w:val="0"/>
      <w:marTop w:val="0"/>
      <w:marBottom w:val="0"/>
      <w:divBdr>
        <w:top w:val="none" w:sz="0" w:space="0" w:color="auto"/>
        <w:left w:val="none" w:sz="0" w:space="0" w:color="auto"/>
        <w:bottom w:val="none" w:sz="0" w:space="0" w:color="auto"/>
        <w:right w:val="none" w:sz="0" w:space="0" w:color="auto"/>
      </w:divBdr>
    </w:div>
    <w:div w:id="1715497060">
      <w:bodyDiv w:val="1"/>
      <w:marLeft w:val="0"/>
      <w:marRight w:val="0"/>
      <w:marTop w:val="0"/>
      <w:marBottom w:val="0"/>
      <w:divBdr>
        <w:top w:val="none" w:sz="0" w:space="0" w:color="auto"/>
        <w:left w:val="none" w:sz="0" w:space="0" w:color="auto"/>
        <w:bottom w:val="none" w:sz="0" w:space="0" w:color="auto"/>
        <w:right w:val="none" w:sz="0" w:space="0" w:color="auto"/>
      </w:divBdr>
    </w:div>
    <w:div w:id="1719011732">
      <w:bodyDiv w:val="1"/>
      <w:marLeft w:val="0"/>
      <w:marRight w:val="0"/>
      <w:marTop w:val="0"/>
      <w:marBottom w:val="0"/>
      <w:divBdr>
        <w:top w:val="none" w:sz="0" w:space="0" w:color="auto"/>
        <w:left w:val="none" w:sz="0" w:space="0" w:color="auto"/>
        <w:bottom w:val="none" w:sz="0" w:space="0" w:color="auto"/>
        <w:right w:val="none" w:sz="0" w:space="0" w:color="auto"/>
      </w:divBdr>
    </w:div>
    <w:div w:id="1719276822">
      <w:bodyDiv w:val="1"/>
      <w:marLeft w:val="0"/>
      <w:marRight w:val="0"/>
      <w:marTop w:val="0"/>
      <w:marBottom w:val="0"/>
      <w:divBdr>
        <w:top w:val="none" w:sz="0" w:space="0" w:color="auto"/>
        <w:left w:val="none" w:sz="0" w:space="0" w:color="auto"/>
        <w:bottom w:val="none" w:sz="0" w:space="0" w:color="auto"/>
        <w:right w:val="none" w:sz="0" w:space="0" w:color="auto"/>
      </w:divBdr>
    </w:div>
    <w:div w:id="1719278842">
      <w:bodyDiv w:val="1"/>
      <w:marLeft w:val="0"/>
      <w:marRight w:val="0"/>
      <w:marTop w:val="0"/>
      <w:marBottom w:val="0"/>
      <w:divBdr>
        <w:top w:val="none" w:sz="0" w:space="0" w:color="auto"/>
        <w:left w:val="none" w:sz="0" w:space="0" w:color="auto"/>
        <w:bottom w:val="none" w:sz="0" w:space="0" w:color="auto"/>
        <w:right w:val="none" w:sz="0" w:space="0" w:color="auto"/>
      </w:divBdr>
    </w:div>
    <w:div w:id="1719354249">
      <w:bodyDiv w:val="1"/>
      <w:marLeft w:val="0"/>
      <w:marRight w:val="0"/>
      <w:marTop w:val="0"/>
      <w:marBottom w:val="0"/>
      <w:divBdr>
        <w:top w:val="none" w:sz="0" w:space="0" w:color="auto"/>
        <w:left w:val="none" w:sz="0" w:space="0" w:color="auto"/>
        <w:bottom w:val="none" w:sz="0" w:space="0" w:color="auto"/>
        <w:right w:val="none" w:sz="0" w:space="0" w:color="auto"/>
      </w:divBdr>
    </w:div>
    <w:div w:id="1722098527">
      <w:bodyDiv w:val="1"/>
      <w:marLeft w:val="0"/>
      <w:marRight w:val="0"/>
      <w:marTop w:val="0"/>
      <w:marBottom w:val="0"/>
      <w:divBdr>
        <w:top w:val="none" w:sz="0" w:space="0" w:color="auto"/>
        <w:left w:val="none" w:sz="0" w:space="0" w:color="auto"/>
        <w:bottom w:val="none" w:sz="0" w:space="0" w:color="auto"/>
        <w:right w:val="none" w:sz="0" w:space="0" w:color="auto"/>
      </w:divBdr>
    </w:div>
    <w:div w:id="1726568233">
      <w:bodyDiv w:val="1"/>
      <w:marLeft w:val="0"/>
      <w:marRight w:val="0"/>
      <w:marTop w:val="0"/>
      <w:marBottom w:val="0"/>
      <w:divBdr>
        <w:top w:val="none" w:sz="0" w:space="0" w:color="auto"/>
        <w:left w:val="none" w:sz="0" w:space="0" w:color="auto"/>
        <w:bottom w:val="none" w:sz="0" w:space="0" w:color="auto"/>
        <w:right w:val="none" w:sz="0" w:space="0" w:color="auto"/>
      </w:divBdr>
    </w:div>
    <w:div w:id="1726949779">
      <w:bodyDiv w:val="1"/>
      <w:marLeft w:val="0"/>
      <w:marRight w:val="0"/>
      <w:marTop w:val="0"/>
      <w:marBottom w:val="0"/>
      <w:divBdr>
        <w:top w:val="none" w:sz="0" w:space="0" w:color="auto"/>
        <w:left w:val="none" w:sz="0" w:space="0" w:color="auto"/>
        <w:bottom w:val="none" w:sz="0" w:space="0" w:color="auto"/>
        <w:right w:val="none" w:sz="0" w:space="0" w:color="auto"/>
      </w:divBdr>
    </w:div>
    <w:div w:id="1728141647">
      <w:bodyDiv w:val="1"/>
      <w:marLeft w:val="0"/>
      <w:marRight w:val="0"/>
      <w:marTop w:val="0"/>
      <w:marBottom w:val="0"/>
      <w:divBdr>
        <w:top w:val="none" w:sz="0" w:space="0" w:color="auto"/>
        <w:left w:val="none" w:sz="0" w:space="0" w:color="auto"/>
        <w:bottom w:val="none" w:sz="0" w:space="0" w:color="auto"/>
        <w:right w:val="none" w:sz="0" w:space="0" w:color="auto"/>
      </w:divBdr>
    </w:div>
    <w:div w:id="1728990110">
      <w:bodyDiv w:val="1"/>
      <w:marLeft w:val="0"/>
      <w:marRight w:val="0"/>
      <w:marTop w:val="0"/>
      <w:marBottom w:val="0"/>
      <w:divBdr>
        <w:top w:val="none" w:sz="0" w:space="0" w:color="auto"/>
        <w:left w:val="none" w:sz="0" w:space="0" w:color="auto"/>
        <w:bottom w:val="none" w:sz="0" w:space="0" w:color="auto"/>
        <w:right w:val="none" w:sz="0" w:space="0" w:color="auto"/>
      </w:divBdr>
    </w:div>
    <w:div w:id="1729183545">
      <w:bodyDiv w:val="1"/>
      <w:marLeft w:val="0"/>
      <w:marRight w:val="0"/>
      <w:marTop w:val="0"/>
      <w:marBottom w:val="0"/>
      <w:divBdr>
        <w:top w:val="none" w:sz="0" w:space="0" w:color="auto"/>
        <w:left w:val="none" w:sz="0" w:space="0" w:color="auto"/>
        <w:bottom w:val="none" w:sz="0" w:space="0" w:color="auto"/>
        <w:right w:val="none" w:sz="0" w:space="0" w:color="auto"/>
      </w:divBdr>
    </w:div>
    <w:div w:id="1729719204">
      <w:bodyDiv w:val="1"/>
      <w:marLeft w:val="0"/>
      <w:marRight w:val="0"/>
      <w:marTop w:val="0"/>
      <w:marBottom w:val="0"/>
      <w:divBdr>
        <w:top w:val="none" w:sz="0" w:space="0" w:color="auto"/>
        <w:left w:val="none" w:sz="0" w:space="0" w:color="auto"/>
        <w:bottom w:val="none" w:sz="0" w:space="0" w:color="auto"/>
        <w:right w:val="none" w:sz="0" w:space="0" w:color="auto"/>
      </w:divBdr>
    </w:div>
    <w:div w:id="1730419482">
      <w:bodyDiv w:val="1"/>
      <w:marLeft w:val="0"/>
      <w:marRight w:val="0"/>
      <w:marTop w:val="0"/>
      <w:marBottom w:val="0"/>
      <w:divBdr>
        <w:top w:val="none" w:sz="0" w:space="0" w:color="auto"/>
        <w:left w:val="none" w:sz="0" w:space="0" w:color="auto"/>
        <w:bottom w:val="none" w:sz="0" w:space="0" w:color="auto"/>
        <w:right w:val="none" w:sz="0" w:space="0" w:color="auto"/>
      </w:divBdr>
    </w:div>
    <w:div w:id="1731804925">
      <w:bodyDiv w:val="1"/>
      <w:marLeft w:val="0"/>
      <w:marRight w:val="0"/>
      <w:marTop w:val="0"/>
      <w:marBottom w:val="0"/>
      <w:divBdr>
        <w:top w:val="none" w:sz="0" w:space="0" w:color="auto"/>
        <w:left w:val="none" w:sz="0" w:space="0" w:color="auto"/>
        <w:bottom w:val="none" w:sz="0" w:space="0" w:color="auto"/>
        <w:right w:val="none" w:sz="0" w:space="0" w:color="auto"/>
      </w:divBdr>
    </w:div>
    <w:div w:id="1732465202">
      <w:bodyDiv w:val="1"/>
      <w:marLeft w:val="0"/>
      <w:marRight w:val="0"/>
      <w:marTop w:val="0"/>
      <w:marBottom w:val="0"/>
      <w:divBdr>
        <w:top w:val="none" w:sz="0" w:space="0" w:color="auto"/>
        <w:left w:val="none" w:sz="0" w:space="0" w:color="auto"/>
        <w:bottom w:val="none" w:sz="0" w:space="0" w:color="auto"/>
        <w:right w:val="none" w:sz="0" w:space="0" w:color="auto"/>
      </w:divBdr>
    </w:div>
    <w:div w:id="1732581961">
      <w:bodyDiv w:val="1"/>
      <w:marLeft w:val="0"/>
      <w:marRight w:val="0"/>
      <w:marTop w:val="0"/>
      <w:marBottom w:val="0"/>
      <w:divBdr>
        <w:top w:val="none" w:sz="0" w:space="0" w:color="auto"/>
        <w:left w:val="none" w:sz="0" w:space="0" w:color="auto"/>
        <w:bottom w:val="none" w:sz="0" w:space="0" w:color="auto"/>
        <w:right w:val="none" w:sz="0" w:space="0" w:color="auto"/>
      </w:divBdr>
    </w:div>
    <w:div w:id="1733306167">
      <w:bodyDiv w:val="1"/>
      <w:marLeft w:val="0"/>
      <w:marRight w:val="0"/>
      <w:marTop w:val="0"/>
      <w:marBottom w:val="0"/>
      <w:divBdr>
        <w:top w:val="none" w:sz="0" w:space="0" w:color="auto"/>
        <w:left w:val="none" w:sz="0" w:space="0" w:color="auto"/>
        <w:bottom w:val="none" w:sz="0" w:space="0" w:color="auto"/>
        <w:right w:val="none" w:sz="0" w:space="0" w:color="auto"/>
      </w:divBdr>
    </w:div>
    <w:div w:id="1733697239">
      <w:bodyDiv w:val="1"/>
      <w:marLeft w:val="0"/>
      <w:marRight w:val="0"/>
      <w:marTop w:val="0"/>
      <w:marBottom w:val="0"/>
      <w:divBdr>
        <w:top w:val="none" w:sz="0" w:space="0" w:color="auto"/>
        <w:left w:val="none" w:sz="0" w:space="0" w:color="auto"/>
        <w:bottom w:val="none" w:sz="0" w:space="0" w:color="auto"/>
        <w:right w:val="none" w:sz="0" w:space="0" w:color="auto"/>
      </w:divBdr>
    </w:div>
    <w:div w:id="1734115252">
      <w:bodyDiv w:val="1"/>
      <w:marLeft w:val="0"/>
      <w:marRight w:val="0"/>
      <w:marTop w:val="0"/>
      <w:marBottom w:val="0"/>
      <w:divBdr>
        <w:top w:val="none" w:sz="0" w:space="0" w:color="auto"/>
        <w:left w:val="none" w:sz="0" w:space="0" w:color="auto"/>
        <w:bottom w:val="none" w:sz="0" w:space="0" w:color="auto"/>
        <w:right w:val="none" w:sz="0" w:space="0" w:color="auto"/>
      </w:divBdr>
    </w:div>
    <w:div w:id="1734694383">
      <w:bodyDiv w:val="1"/>
      <w:marLeft w:val="0"/>
      <w:marRight w:val="0"/>
      <w:marTop w:val="0"/>
      <w:marBottom w:val="0"/>
      <w:divBdr>
        <w:top w:val="none" w:sz="0" w:space="0" w:color="auto"/>
        <w:left w:val="none" w:sz="0" w:space="0" w:color="auto"/>
        <w:bottom w:val="none" w:sz="0" w:space="0" w:color="auto"/>
        <w:right w:val="none" w:sz="0" w:space="0" w:color="auto"/>
      </w:divBdr>
    </w:div>
    <w:div w:id="1736004264">
      <w:bodyDiv w:val="1"/>
      <w:marLeft w:val="0"/>
      <w:marRight w:val="0"/>
      <w:marTop w:val="0"/>
      <w:marBottom w:val="0"/>
      <w:divBdr>
        <w:top w:val="none" w:sz="0" w:space="0" w:color="auto"/>
        <w:left w:val="none" w:sz="0" w:space="0" w:color="auto"/>
        <w:bottom w:val="none" w:sz="0" w:space="0" w:color="auto"/>
        <w:right w:val="none" w:sz="0" w:space="0" w:color="auto"/>
      </w:divBdr>
    </w:div>
    <w:div w:id="1736395598">
      <w:bodyDiv w:val="1"/>
      <w:marLeft w:val="0"/>
      <w:marRight w:val="0"/>
      <w:marTop w:val="0"/>
      <w:marBottom w:val="0"/>
      <w:divBdr>
        <w:top w:val="none" w:sz="0" w:space="0" w:color="auto"/>
        <w:left w:val="none" w:sz="0" w:space="0" w:color="auto"/>
        <w:bottom w:val="none" w:sz="0" w:space="0" w:color="auto"/>
        <w:right w:val="none" w:sz="0" w:space="0" w:color="auto"/>
      </w:divBdr>
    </w:div>
    <w:div w:id="1737319449">
      <w:bodyDiv w:val="1"/>
      <w:marLeft w:val="0"/>
      <w:marRight w:val="0"/>
      <w:marTop w:val="0"/>
      <w:marBottom w:val="0"/>
      <w:divBdr>
        <w:top w:val="none" w:sz="0" w:space="0" w:color="auto"/>
        <w:left w:val="none" w:sz="0" w:space="0" w:color="auto"/>
        <w:bottom w:val="none" w:sz="0" w:space="0" w:color="auto"/>
        <w:right w:val="none" w:sz="0" w:space="0" w:color="auto"/>
      </w:divBdr>
    </w:div>
    <w:div w:id="1740206835">
      <w:bodyDiv w:val="1"/>
      <w:marLeft w:val="0"/>
      <w:marRight w:val="0"/>
      <w:marTop w:val="0"/>
      <w:marBottom w:val="0"/>
      <w:divBdr>
        <w:top w:val="none" w:sz="0" w:space="0" w:color="auto"/>
        <w:left w:val="none" w:sz="0" w:space="0" w:color="auto"/>
        <w:bottom w:val="none" w:sz="0" w:space="0" w:color="auto"/>
        <w:right w:val="none" w:sz="0" w:space="0" w:color="auto"/>
      </w:divBdr>
    </w:div>
    <w:div w:id="1741321607">
      <w:bodyDiv w:val="1"/>
      <w:marLeft w:val="0"/>
      <w:marRight w:val="0"/>
      <w:marTop w:val="0"/>
      <w:marBottom w:val="0"/>
      <w:divBdr>
        <w:top w:val="none" w:sz="0" w:space="0" w:color="auto"/>
        <w:left w:val="none" w:sz="0" w:space="0" w:color="auto"/>
        <w:bottom w:val="none" w:sz="0" w:space="0" w:color="auto"/>
        <w:right w:val="none" w:sz="0" w:space="0" w:color="auto"/>
      </w:divBdr>
    </w:div>
    <w:div w:id="1741979643">
      <w:bodyDiv w:val="1"/>
      <w:marLeft w:val="0"/>
      <w:marRight w:val="0"/>
      <w:marTop w:val="0"/>
      <w:marBottom w:val="0"/>
      <w:divBdr>
        <w:top w:val="none" w:sz="0" w:space="0" w:color="auto"/>
        <w:left w:val="none" w:sz="0" w:space="0" w:color="auto"/>
        <w:bottom w:val="none" w:sz="0" w:space="0" w:color="auto"/>
        <w:right w:val="none" w:sz="0" w:space="0" w:color="auto"/>
      </w:divBdr>
    </w:div>
    <w:div w:id="1742488111">
      <w:bodyDiv w:val="1"/>
      <w:marLeft w:val="0"/>
      <w:marRight w:val="0"/>
      <w:marTop w:val="0"/>
      <w:marBottom w:val="0"/>
      <w:divBdr>
        <w:top w:val="none" w:sz="0" w:space="0" w:color="auto"/>
        <w:left w:val="none" w:sz="0" w:space="0" w:color="auto"/>
        <w:bottom w:val="none" w:sz="0" w:space="0" w:color="auto"/>
        <w:right w:val="none" w:sz="0" w:space="0" w:color="auto"/>
      </w:divBdr>
    </w:div>
    <w:div w:id="1743261085">
      <w:bodyDiv w:val="1"/>
      <w:marLeft w:val="0"/>
      <w:marRight w:val="0"/>
      <w:marTop w:val="0"/>
      <w:marBottom w:val="0"/>
      <w:divBdr>
        <w:top w:val="none" w:sz="0" w:space="0" w:color="auto"/>
        <w:left w:val="none" w:sz="0" w:space="0" w:color="auto"/>
        <w:bottom w:val="none" w:sz="0" w:space="0" w:color="auto"/>
        <w:right w:val="none" w:sz="0" w:space="0" w:color="auto"/>
      </w:divBdr>
    </w:div>
    <w:div w:id="1746803484">
      <w:bodyDiv w:val="1"/>
      <w:marLeft w:val="0"/>
      <w:marRight w:val="0"/>
      <w:marTop w:val="0"/>
      <w:marBottom w:val="0"/>
      <w:divBdr>
        <w:top w:val="none" w:sz="0" w:space="0" w:color="auto"/>
        <w:left w:val="none" w:sz="0" w:space="0" w:color="auto"/>
        <w:bottom w:val="none" w:sz="0" w:space="0" w:color="auto"/>
        <w:right w:val="none" w:sz="0" w:space="0" w:color="auto"/>
      </w:divBdr>
    </w:div>
    <w:div w:id="1748991939">
      <w:bodyDiv w:val="1"/>
      <w:marLeft w:val="0"/>
      <w:marRight w:val="0"/>
      <w:marTop w:val="0"/>
      <w:marBottom w:val="0"/>
      <w:divBdr>
        <w:top w:val="none" w:sz="0" w:space="0" w:color="auto"/>
        <w:left w:val="none" w:sz="0" w:space="0" w:color="auto"/>
        <w:bottom w:val="none" w:sz="0" w:space="0" w:color="auto"/>
        <w:right w:val="none" w:sz="0" w:space="0" w:color="auto"/>
      </w:divBdr>
    </w:div>
    <w:div w:id="1749378996">
      <w:bodyDiv w:val="1"/>
      <w:marLeft w:val="0"/>
      <w:marRight w:val="0"/>
      <w:marTop w:val="0"/>
      <w:marBottom w:val="0"/>
      <w:divBdr>
        <w:top w:val="none" w:sz="0" w:space="0" w:color="auto"/>
        <w:left w:val="none" w:sz="0" w:space="0" w:color="auto"/>
        <w:bottom w:val="none" w:sz="0" w:space="0" w:color="auto"/>
        <w:right w:val="none" w:sz="0" w:space="0" w:color="auto"/>
      </w:divBdr>
    </w:div>
    <w:div w:id="1749424998">
      <w:bodyDiv w:val="1"/>
      <w:marLeft w:val="0"/>
      <w:marRight w:val="0"/>
      <w:marTop w:val="0"/>
      <w:marBottom w:val="0"/>
      <w:divBdr>
        <w:top w:val="none" w:sz="0" w:space="0" w:color="auto"/>
        <w:left w:val="none" w:sz="0" w:space="0" w:color="auto"/>
        <w:bottom w:val="none" w:sz="0" w:space="0" w:color="auto"/>
        <w:right w:val="none" w:sz="0" w:space="0" w:color="auto"/>
      </w:divBdr>
    </w:div>
    <w:div w:id="1750619703">
      <w:bodyDiv w:val="1"/>
      <w:marLeft w:val="0"/>
      <w:marRight w:val="0"/>
      <w:marTop w:val="0"/>
      <w:marBottom w:val="0"/>
      <w:divBdr>
        <w:top w:val="none" w:sz="0" w:space="0" w:color="auto"/>
        <w:left w:val="none" w:sz="0" w:space="0" w:color="auto"/>
        <w:bottom w:val="none" w:sz="0" w:space="0" w:color="auto"/>
        <w:right w:val="none" w:sz="0" w:space="0" w:color="auto"/>
      </w:divBdr>
    </w:div>
    <w:div w:id="1752847059">
      <w:bodyDiv w:val="1"/>
      <w:marLeft w:val="0"/>
      <w:marRight w:val="0"/>
      <w:marTop w:val="0"/>
      <w:marBottom w:val="0"/>
      <w:divBdr>
        <w:top w:val="none" w:sz="0" w:space="0" w:color="auto"/>
        <w:left w:val="none" w:sz="0" w:space="0" w:color="auto"/>
        <w:bottom w:val="none" w:sz="0" w:space="0" w:color="auto"/>
        <w:right w:val="none" w:sz="0" w:space="0" w:color="auto"/>
      </w:divBdr>
    </w:div>
    <w:div w:id="1754010369">
      <w:bodyDiv w:val="1"/>
      <w:marLeft w:val="0"/>
      <w:marRight w:val="0"/>
      <w:marTop w:val="0"/>
      <w:marBottom w:val="0"/>
      <w:divBdr>
        <w:top w:val="none" w:sz="0" w:space="0" w:color="auto"/>
        <w:left w:val="none" w:sz="0" w:space="0" w:color="auto"/>
        <w:bottom w:val="none" w:sz="0" w:space="0" w:color="auto"/>
        <w:right w:val="none" w:sz="0" w:space="0" w:color="auto"/>
      </w:divBdr>
    </w:div>
    <w:div w:id="1756513971">
      <w:bodyDiv w:val="1"/>
      <w:marLeft w:val="0"/>
      <w:marRight w:val="0"/>
      <w:marTop w:val="0"/>
      <w:marBottom w:val="0"/>
      <w:divBdr>
        <w:top w:val="none" w:sz="0" w:space="0" w:color="auto"/>
        <w:left w:val="none" w:sz="0" w:space="0" w:color="auto"/>
        <w:bottom w:val="none" w:sz="0" w:space="0" w:color="auto"/>
        <w:right w:val="none" w:sz="0" w:space="0" w:color="auto"/>
      </w:divBdr>
    </w:div>
    <w:div w:id="1757095587">
      <w:bodyDiv w:val="1"/>
      <w:marLeft w:val="0"/>
      <w:marRight w:val="0"/>
      <w:marTop w:val="0"/>
      <w:marBottom w:val="0"/>
      <w:divBdr>
        <w:top w:val="none" w:sz="0" w:space="0" w:color="auto"/>
        <w:left w:val="none" w:sz="0" w:space="0" w:color="auto"/>
        <w:bottom w:val="none" w:sz="0" w:space="0" w:color="auto"/>
        <w:right w:val="none" w:sz="0" w:space="0" w:color="auto"/>
      </w:divBdr>
    </w:div>
    <w:div w:id="1761100880">
      <w:bodyDiv w:val="1"/>
      <w:marLeft w:val="0"/>
      <w:marRight w:val="0"/>
      <w:marTop w:val="0"/>
      <w:marBottom w:val="0"/>
      <w:divBdr>
        <w:top w:val="none" w:sz="0" w:space="0" w:color="auto"/>
        <w:left w:val="none" w:sz="0" w:space="0" w:color="auto"/>
        <w:bottom w:val="none" w:sz="0" w:space="0" w:color="auto"/>
        <w:right w:val="none" w:sz="0" w:space="0" w:color="auto"/>
      </w:divBdr>
    </w:div>
    <w:div w:id="1761176814">
      <w:bodyDiv w:val="1"/>
      <w:marLeft w:val="0"/>
      <w:marRight w:val="0"/>
      <w:marTop w:val="0"/>
      <w:marBottom w:val="0"/>
      <w:divBdr>
        <w:top w:val="none" w:sz="0" w:space="0" w:color="auto"/>
        <w:left w:val="none" w:sz="0" w:space="0" w:color="auto"/>
        <w:bottom w:val="none" w:sz="0" w:space="0" w:color="auto"/>
        <w:right w:val="none" w:sz="0" w:space="0" w:color="auto"/>
      </w:divBdr>
    </w:div>
    <w:div w:id="1765876308">
      <w:bodyDiv w:val="1"/>
      <w:marLeft w:val="0"/>
      <w:marRight w:val="0"/>
      <w:marTop w:val="0"/>
      <w:marBottom w:val="0"/>
      <w:divBdr>
        <w:top w:val="none" w:sz="0" w:space="0" w:color="auto"/>
        <w:left w:val="none" w:sz="0" w:space="0" w:color="auto"/>
        <w:bottom w:val="none" w:sz="0" w:space="0" w:color="auto"/>
        <w:right w:val="none" w:sz="0" w:space="0" w:color="auto"/>
      </w:divBdr>
    </w:div>
    <w:div w:id="1769345389">
      <w:bodyDiv w:val="1"/>
      <w:marLeft w:val="0"/>
      <w:marRight w:val="0"/>
      <w:marTop w:val="0"/>
      <w:marBottom w:val="0"/>
      <w:divBdr>
        <w:top w:val="none" w:sz="0" w:space="0" w:color="auto"/>
        <w:left w:val="none" w:sz="0" w:space="0" w:color="auto"/>
        <w:bottom w:val="none" w:sz="0" w:space="0" w:color="auto"/>
        <w:right w:val="none" w:sz="0" w:space="0" w:color="auto"/>
      </w:divBdr>
    </w:div>
    <w:div w:id="1769428796">
      <w:bodyDiv w:val="1"/>
      <w:marLeft w:val="0"/>
      <w:marRight w:val="0"/>
      <w:marTop w:val="0"/>
      <w:marBottom w:val="0"/>
      <w:divBdr>
        <w:top w:val="none" w:sz="0" w:space="0" w:color="auto"/>
        <w:left w:val="none" w:sz="0" w:space="0" w:color="auto"/>
        <w:bottom w:val="none" w:sz="0" w:space="0" w:color="auto"/>
        <w:right w:val="none" w:sz="0" w:space="0" w:color="auto"/>
      </w:divBdr>
    </w:div>
    <w:div w:id="1769812536">
      <w:bodyDiv w:val="1"/>
      <w:marLeft w:val="0"/>
      <w:marRight w:val="0"/>
      <w:marTop w:val="0"/>
      <w:marBottom w:val="0"/>
      <w:divBdr>
        <w:top w:val="none" w:sz="0" w:space="0" w:color="auto"/>
        <w:left w:val="none" w:sz="0" w:space="0" w:color="auto"/>
        <w:bottom w:val="none" w:sz="0" w:space="0" w:color="auto"/>
        <w:right w:val="none" w:sz="0" w:space="0" w:color="auto"/>
      </w:divBdr>
    </w:div>
    <w:div w:id="1770153340">
      <w:bodyDiv w:val="1"/>
      <w:marLeft w:val="0"/>
      <w:marRight w:val="0"/>
      <w:marTop w:val="0"/>
      <w:marBottom w:val="0"/>
      <w:divBdr>
        <w:top w:val="none" w:sz="0" w:space="0" w:color="auto"/>
        <w:left w:val="none" w:sz="0" w:space="0" w:color="auto"/>
        <w:bottom w:val="none" w:sz="0" w:space="0" w:color="auto"/>
        <w:right w:val="none" w:sz="0" w:space="0" w:color="auto"/>
      </w:divBdr>
    </w:div>
    <w:div w:id="1770195679">
      <w:bodyDiv w:val="1"/>
      <w:marLeft w:val="0"/>
      <w:marRight w:val="0"/>
      <w:marTop w:val="0"/>
      <w:marBottom w:val="0"/>
      <w:divBdr>
        <w:top w:val="none" w:sz="0" w:space="0" w:color="auto"/>
        <w:left w:val="none" w:sz="0" w:space="0" w:color="auto"/>
        <w:bottom w:val="none" w:sz="0" w:space="0" w:color="auto"/>
        <w:right w:val="none" w:sz="0" w:space="0" w:color="auto"/>
      </w:divBdr>
    </w:div>
    <w:div w:id="1771243242">
      <w:bodyDiv w:val="1"/>
      <w:marLeft w:val="0"/>
      <w:marRight w:val="0"/>
      <w:marTop w:val="0"/>
      <w:marBottom w:val="0"/>
      <w:divBdr>
        <w:top w:val="none" w:sz="0" w:space="0" w:color="auto"/>
        <w:left w:val="none" w:sz="0" w:space="0" w:color="auto"/>
        <w:bottom w:val="none" w:sz="0" w:space="0" w:color="auto"/>
        <w:right w:val="none" w:sz="0" w:space="0" w:color="auto"/>
      </w:divBdr>
    </w:div>
    <w:div w:id="1772237092">
      <w:bodyDiv w:val="1"/>
      <w:marLeft w:val="0"/>
      <w:marRight w:val="0"/>
      <w:marTop w:val="0"/>
      <w:marBottom w:val="0"/>
      <w:divBdr>
        <w:top w:val="none" w:sz="0" w:space="0" w:color="auto"/>
        <w:left w:val="none" w:sz="0" w:space="0" w:color="auto"/>
        <w:bottom w:val="none" w:sz="0" w:space="0" w:color="auto"/>
        <w:right w:val="none" w:sz="0" w:space="0" w:color="auto"/>
      </w:divBdr>
    </w:div>
    <w:div w:id="1777630722">
      <w:bodyDiv w:val="1"/>
      <w:marLeft w:val="0"/>
      <w:marRight w:val="0"/>
      <w:marTop w:val="0"/>
      <w:marBottom w:val="0"/>
      <w:divBdr>
        <w:top w:val="none" w:sz="0" w:space="0" w:color="auto"/>
        <w:left w:val="none" w:sz="0" w:space="0" w:color="auto"/>
        <w:bottom w:val="none" w:sz="0" w:space="0" w:color="auto"/>
        <w:right w:val="none" w:sz="0" w:space="0" w:color="auto"/>
      </w:divBdr>
    </w:div>
    <w:div w:id="1779909102">
      <w:bodyDiv w:val="1"/>
      <w:marLeft w:val="0"/>
      <w:marRight w:val="0"/>
      <w:marTop w:val="0"/>
      <w:marBottom w:val="0"/>
      <w:divBdr>
        <w:top w:val="none" w:sz="0" w:space="0" w:color="auto"/>
        <w:left w:val="none" w:sz="0" w:space="0" w:color="auto"/>
        <w:bottom w:val="none" w:sz="0" w:space="0" w:color="auto"/>
        <w:right w:val="none" w:sz="0" w:space="0" w:color="auto"/>
      </w:divBdr>
    </w:div>
    <w:div w:id="1780025542">
      <w:bodyDiv w:val="1"/>
      <w:marLeft w:val="0"/>
      <w:marRight w:val="0"/>
      <w:marTop w:val="0"/>
      <w:marBottom w:val="0"/>
      <w:divBdr>
        <w:top w:val="none" w:sz="0" w:space="0" w:color="auto"/>
        <w:left w:val="none" w:sz="0" w:space="0" w:color="auto"/>
        <w:bottom w:val="none" w:sz="0" w:space="0" w:color="auto"/>
        <w:right w:val="none" w:sz="0" w:space="0" w:color="auto"/>
      </w:divBdr>
    </w:div>
    <w:div w:id="1780252175">
      <w:bodyDiv w:val="1"/>
      <w:marLeft w:val="0"/>
      <w:marRight w:val="0"/>
      <w:marTop w:val="0"/>
      <w:marBottom w:val="0"/>
      <w:divBdr>
        <w:top w:val="none" w:sz="0" w:space="0" w:color="auto"/>
        <w:left w:val="none" w:sz="0" w:space="0" w:color="auto"/>
        <w:bottom w:val="none" w:sz="0" w:space="0" w:color="auto"/>
        <w:right w:val="none" w:sz="0" w:space="0" w:color="auto"/>
      </w:divBdr>
    </w:div>
    <w:div w:id="1782648218">
      <w:bodyDiv w:val="1"/>
      <w:marLeft w:val="0"/>
      <w:marRight w:val="0"/>
      <w:marTop w:val="0"/>
      <w:marBottom w:val="0"/>
      <w:divBdr>
        <w:top w:val="none" w:sz="0" w:space="0" w:color="auto"/>
        <w:left w:val="none" w:sz="0" w:space="0" w:color="auto"/>
        <w:bottom w:val="none" w:sz="0" w:space="0" w:color="auto"/>
        <w:right w:val="none" w:sz="0" w:space="0" w:color="auto"/>
      </w:divBdr>
    </w:div>
    <w:div w:id="1784305659">
      <w:bodyDiv w:val="1"/>
      <w:marLeft w:val="0"/>
      <w:marRight w:val="0"/>
      <w:marTop w:val="0"/>
      <w:marBottom w:val="0"/>
      <w:divBdr>
        <w:top w:val="none" w:sz="0" w:space="0" w:color="auto"/>
        <w:left w:val="none" w:sz="0" w:space="0" w:color="auto"/>
        <w:bottom w:val="none" w:sz="0" w:space="0" w:color="auto"/>
        <w:right w:val="none" w:sz="0" w:space="0" w:color="auto"/>
      </w:divBdr>
    </w:div>
    <w:div w:id="1786848760">
      <w:bodyDiv w:val="1"/>
      <w:marLeft w:val="0"/>
      <w:marRight w:val="0"/>
      <w:marTop w:val="0"/>
      <w:marBottom w:val="0"/>
      <w:divBdr>
        <w:top w:val="none" w:sz="0" w:space="0" w:color="auto"/>
        <w:left w:val="none" w:sz="0" w:space="0" w:color="auto"/>
        <w:bottom w:val="none" w:sz="0" w:space="0" w:color="auto"/>
        <w:right w:val="none" w:sz="0" w:space="0" w:color="auto"/>
      </w:divBdr>
    </w:div>
    <w:div w:id="1787582022">
      <w:bodyDiv w:val="1"/>
      <w:marLeft w:val="0"/>
      <w:marRight w:val="0"/>
      <w:marTop w:val="0"/>
      <w:marBottom w:val="0"/>
      <w:divBdr>
        <w:top w:val="none" w:sz="0" w:space="0" w:color="auto"/>
        <w:left w:val="none" w:sz="0" w:space="0" w:color="auto"/>
        <w:bottom w:val="none" w:sz="0" w:space="0" w:color="auto"/>
        <w:right w:val="none" w:sz="0" w:space="0" w:color="auto"/>
      </w:divBdr>
    </w:div>
    <w:div w:id="1788428543">
      <w:bodyDiv w:val="1"/>
      <w:marLeft w:val="0"/>
      <w:marRight w:val="0"/>
      <w:marTop w:val="0"/>
      <w:marBottom w:val="0"/>
      <w:divBdr>
        <w:top w:val="none" w:sz="0" w:space="0" w:color="auto"/>
        <w:left w:val="none" w:sz="0" w:space="0" w:color="auto"/>
        <w:bottom w:val="none" w:sz="0" w:space="0" w:color="auto"/>
        <w:right w:val="none" w:sz="0" w:space="0" w:color="auto"/>
      </w:divBdr>
    </w:div>
    <w:div w:id="1789542019">
      <w:bodyDiv w:val="1"/>
      <w:marLeft w:val="0"/>
      <w:marRight w:val="0"/>
      <w:marTop w:val="0"/>
      <w:marBottom w:val="0"/>
      <w:divBdr>
        <w:top w:val="none" w:sz="0" w:space="0" w:color="auto"/>
        <w:left w:val="none" w:sz="0" w:space="0" w:color="auto"/>
        <w:bottom w:val="none" w:sz="0" w:space="0" w:color="auto"/>
        <w:right w:val="none" w:sz="0" w:space="0" w:color="auto"/>
      </w:divBdr>
    </w:div>
    <w:div w:id="1790395231">
      <w:bodyDiv w:val="1"/>
      <w:marLeft w:val="0"/>
      <w:marRight w:val="0"/>
      <w:marTop w:val="0"/>
      <w:marBottom w:val="0"/>
      <w:divBdr>
        <w:top w:val="none" w:sz="0" w:space="0" w:color="auto"/>
        <w:left w:val="none" w:sz="0" w:space="0" w:color="auto"/>
        <w:bottom w:val="none" w:sz="0" w:space="0" w:color="auto"/>
        <w:right w:val="none" w:sz="0" w:space="0" w:color="auto"/>
      </w:divBdr>
    </w:div>
    <w:div w:id="1792475291">
      <w:bodyDiv w:val="1"/>
      <w:marLeft w:val="0"/>
      <w:marRight w:val="0"/>
      <w:marTop w:val="0"/>
      <w:marBottom w:val="0"/>
      <w:divBdr>
        <w:top w:val="none" w:sz="0" w:space="0" w:color="auto"/>
        <w:left w:val="none" w:sz="0" w:space="0" w:color="auto"/>
        <w:bottom w:val="none" w:sz="0" w:space="0" w:color="auto"/>
        <w:right w:val="none" w:sz="0" w:space="0" w:color="auto"/>
      </w:divBdr>
    </w:div>
    <w:div w:id="1793092923">
      <w:bodyDiv w:val="1"/>
      <w:marLeft w:val="0"/>
      <w:marRight w:val="0"/>
      <w:marTop w:val="0"/>
      <w:marBottom w:val="0"/>
      <w:divBdr>
        <w:top w:val="none" w:sz="0" w:space="0" w:color="auto"/>
        <w:left w:val="none" w:sz="0" w:space="0" w:color="auto"/>
        <w:bottom w:val="none" w:sz="0" w:space="0" w:color="auto"/>
        <w:right w:val="none" w:sz="0" w:space="0" w:color="auto"/>
      </w:divBdr>
    </w:div>
    <w:div w:id="1796874119">
      <w:bodyDiv w:val="1"/>
      <w:marLeft w:val="0"/>
      <w:marRight w:val="0"/>
      <w:marTop w:val="0"/>
      <w:marBottom w:val="0"/>
      <w:divBdr>
        <w:top w:val="none" w:sz="0" w:space="0" w:color="auto"/>
        <w:left w:val="none" w:sz="0" w:space="0" w:color="auto"/>
        <w:bottom w:val="none" w:sz="0" w:space="0" w:color="auto"/>
        <w:right w:val="none" w:sz="0" w:space="0" w:color="auto"/>
      </w:divBdr>
    </w:div>
    <w:div w:id="1798909826">
      <w:bodyDiv w:val="1"/>
      <w:marLeft w:val="0"/>
      <w:marRight w:val="0"/>
      <w:marTop w:val="0"/>
      <w:marBottom w:val="0"/>
      <w:divBdr>
        <w:top w:val="none" w:sz="0" w:space="0" w:color="auto"/>
        <w:left w:val="none" w:sz="0" w:space="0" w:color="auto"/>
        <w:bottom w:val="none" w:sz="0" w:space="0" w:color="auto"/>
        <w:right w:val="none" w:sz="0" w:space="0" w:color="auto"/>
      </w:divBdr>
    </w:div>
    <w:div w:id="1799451401">
      <w:bodyDiv w:val="1"/>
      <w:marLeft w:val="0"/>
      <w:marRight w:val="0"/>
      <w:marTop w:val="0"/>
      <w:marBottom w:val="0"/>
      <w:divBdr>
        <w:top w:val="none" w:sz="0" w:space="0" w:color="auto"/>
        <w:left w:val="none" w:sz="0" w:space="0" w:color="auto"/>
        <w:bottom w:val="none" w:sz="0" w:space="0" w:color="auto"/>
        <w:right w:val="none" w:sz="0" w:space="0" w:color="auto"/>
      </w:divBdr>
    </w:div>
    <w:div w:id="1800341012">
      <w:bodyDiv w:val="1"/>
      <w:marLeft w:val="0"/>
      <w:marRight w:val="0"/>
      <w:marTop w:val="0"/>
      <w:marBottom w:val="0"/>
      <w:divBdr>
        <w:top w:val="none" w:sz="0" w:space="0" w:color="auto"/>
        <w:left w:val="none" w:sz="0" w:space="0" w:color="auto"/>
        <w:bottom w:val="none" w:sz="0" w:space="0" w:color="auto"/>
        <w:right w:val="none" w:sz="0" w:space="0" w:color="auto"/>
      </w:divBdr>
    </w:div>
    <w:div w:id="1800606077">
      <w:bodyDiv w:val="1"/>
      <w:marLeft w:val="0"/>
      <w:marRight w:val="0"/>
      <w:marTop w:val="0"/>
      <w:marBottom w:val="0"/>
      <w:divBdr>
        <w:top w:val="none" w:sz="0" w:space="0" w:color="auto"/>
        <w:left w:val="none" w:sz="0" w:space="0" w:color="auto"/>
        <w:bottom w:val="none" w:sz="0" w:space="0" w:color="auto"/>
        <w:right w:val="none" w:sz="0" w:space="0" w:color="auto"/>
      </w:divBdr>
    </w:div>
    <w:div w:id="1801804002">
      <w:bodyDiv w:val="1"/>
      <w:marLeft w:val="0"/>
      <w:marRight w:val="0"/>
      <w:marTop w:val="0"/>
      <w:marBottom w:val="0"/>
      <w:divBdr>
        <w:top w:val="none" w:sz="0" w:space="0" w:color="auto"/>
        <w:left w:val="none" w:sz="0" w:space="0" w:color="auto"/>
        <w:bottom w:val="none" w:sz="0" w:space="0" w:color="auto"/>
        <w:right w:val="none" w:sz="0" w:space="0" w:color="auto"/>
      </w:divBdr>
    </w:div>
    <w:div w:id="1801997488">
      <w:bodyDiv w:val="1"/>
      <w:marLeft w:val="0"/>
      <w:marRight w:val="0"/>
      <w:marTop w:val="0"/>
      <w:marBottom w:val="0"/>
      <w:divBdr>
        <w:top w:val="none" w:sz="0" w:space="0" w:color="auto"/>
        <w:left w:val="none" w:sz="0" w:space="0" w:color="auto"/>
        <w:bottom w:val="none" w:sz="0" w:space="0" w:color="auto"/>
        <w:right w:val="none" w:sz="0" w:space="0" w:color="auto"/>
      </w:divBdr>
    </w:div>
    <w:div w:id="1803182757">
      <w:bodyDiv w:val="1"/>
      <w:marLeft w:val="0"/>
      <w:marRight w:val="0"/>
      <w:marTop w:val="0"/>
      <w:marBottom w:val="0"/>
      <w:divBdr>
        <w:top w:val="none" w:sz="0" w:space="0" w:color="auto"/>
        <w:left w:val="none" w:sz="0" w:space="0" w:color="auto"/>
        <w:bottom w:val="none" w:sz="0" w:space="0" w:color="auto"/>
        <w:right w:val="none" w:sz="0" w:space="0" w:color="auto"/>
      </w:divBdr>
    </w:div>
    <w:div w:id="1804080934">
      <w:bodyDiv w:val="1"/>
      <w:marLeft w:val="0"/>
      <w:marRight w:val="0"/>
      <w:marTop w:val="0"/>
      <w:marBottom w:val="0"/>
      <w:divBdr>
        <w:top w:val="none" w:sz="0" w:space="0" w:color="auto"/>
        <w:left w:val="none" w:sz="0" w:space="0" w:color="auto"/>
        <w:bottom w:val="none" w:sz="0" w:space="0" w:color="auto"/>
        <w:right w:val="none" w:sz="0" w:space="0" w:color="auto"/>
      </w:divBdr>
    </w:div>
    <w:div w:id="1804343974">
      <w:bodyDiv w:val="1"/>
      <w:marLeft w:val="0"/>
      <w:marRight w:val="0"/>
      <w:marTop w:val="0"/>
      <w:marBottom w:val="0"/>
      <w:divBdr>
        <w:top w:val="none" w:sz="0" w:space="0" w:color="auto"/>
        <w:left w:val="none" w:sz="0" w:space="0" w:color="auto"/>
        <w:bottom w:val="none" w:sz="0" w:space="0" w:color="auto"/>
        <w:right w:val="none" w:sz="0" w:space="0" w:color="auto"/>
      </w:divBdr>
    </w:div>
    <w:div w:id="1805462267">
      <w:bodyDiv w:val="1"/>
      <w:marLeft w:val="0"/>
      <w:marRight w:val="0"/>
      <w:marTop w:val="0"/>
      <w:marBottom w:val="0"/>
      <w:divBdr>
        <w:top w:val="none" w:sz="0" w:space="0" w:color="auto"/>
        <w:left w:val="none" w:sz="0" w:space="0" w:color="auto"/>
        <w:bottom w:val="none" w:sz="0" w:space="0" w:color="auto"/>
        <w:right w:val="none" w:sz="0" w:space="0" w:color="auto"/>
      </w:divBdr>
    </w:div>
    <w:div w:id="1809321296">
      <w:bodyDiv w:val="1"/>
      <w:marLeft w:val="0"/>
      <w:marRight w:val="0"/>
      <w:marTop w:val="0"/>
      <w:marBottom w:val="0"/>
      <w:divBdr>
        <w:top w:val="none" w:sz="0" w:space="0" w:color="auto"/>
        <w:left w:val="none" w:sz="0" w:space="0" w:color="auto"/>
        <w:bottom w:val="none" w:sz="0" w:space="0" w:color="auto"/>
        <w:right w:val="none" w:sz="0" w:space="0" w:color="auto"/>
      </w:divBdr>
    </w:div>
    <w:div w:id="1809323492">
      <w:bodyDiv w:val="1"/>
      <w:marLeft w:val="0"/>
      <w:marRight w:val="0"/>
      <w:marTop w:val="0"/>
      <w:marBottom w:val="0"/>
      <w:divBdr>
        <w:top w:val="none" w:sz="0" w:space="0" w:color="auto"/>
        <w:left w:val="none" w:sz="0" w:space="0" w:color="auto"/>
        <w:bottom w:val="none" w:sz="0" w:space="0" w:color="auto"/>
        <w:right w:val="none" w:sz="0" w:space="0" w:color="auto"/>
      </w:divBdr>
    </w:div>
    <w:div w:id="1809975058">
      <w:bodyDiv w:val="1"/>
      <w:marLeft w:val="0"/>
      <w:marRight w:val="0"/>
      <w:marTop w:val="0"/>
      <w:marBottom w:val="0"/>
      <w:divBdr>
        <w:top w:val="none" w:sz="0" w:space="0" w:color="auto"/>
        <w:left w:val="none" w:sz="0" w:space="0" w:color="auto"/>
        <w:bottom w:val="none" w:sz="0" w:space="0" w:color="auto"/>
        <w:right w:val="none" w:sz="0" w:space="0" w:color="auto"/>
      </w:divBdr>
    </w:div>
    <w:div w:id="1811708754">
      <w:bodyDiv w:val="1"/>
      <w:marLeft w:val="0"/>
      <w:marRight w:val="0"/>
      <w:marTop w:val="0"/>
      <w:marBottom w:val="0"/>
      <w:divBdr>
        <w:top w:val="none" w:sz="0" w:space="0" w:color="auto"/>
        <w:left w:val="none" w:sz="0" w:space="0" w:color="auto"/>
        <w:bottom w:val="none" w:sz="0" w:space="0" w:color="auto"/>
        <w:right w:val="none" w:sz="0" w:space="0" w:color="auto"/>
      </w:divBdr>
    </w:div>
    <w:div w:id="1811822372">
      <w:bodyDiv w:val="1"/>
      <w:marLeft w:val="0"/>
      <w:marRight w:val="0"/>
      <w:marTop w:val="0"/>
      <w:marBottom w:val="0"/>
      <w:divBdr>
        <w:top w:val="none" w:sz="0" w:space="0" w:color="auto"/>
        <w:left w:val="none" w:sz="0" w:space="0" w:color="auto"/>
        <w:bottom w:val="none" w:sz="0" w:space="0" w:color="auto"/>
        <w:right w:val="none" w:sz="0" w:space="0" w:color="auto"/>
      </w:divBdr>
    </w:div>
    <w:div w:id="1813253435">
      <w:bodyDiv w:val="1"/>
      <w:marLeft w:val="0"/>
      <w:marRight w:val="0"/>
      <w:marTop w:val="0"/>
      <w:marBottom w:val="0"/>
      <w:divBdr>
        <w:top w:val="none" w:sz="0" w:space="0" w:color="auto"/>
        <w:left w:val="none" w:sz="0" w:space="0" w:color="auto"/>
        <w:bottom w:val="none" w:sz="0" w:space="0" w:color="auto"/>
        <w:right w:val="none" w:sz="0" w:space="0" w:color="auto"/>
      </w:divBdr>
    </w:div>
    <w:div w:id="1814329650">
      <w:bodyDiv w:val="1"/>
      <w:marLeft w:val="0"/>
      <w:marRight w:val="0"/>
      <w:marTop w:val="0"/>
      <w:marBottom w:val="0"/>
      <w:divBdr>
        <w:top w:val="none" w:sz="0" w:space="0" w:color="auto"/>
        <w:left w:val="none" w:sz="0" w:space="0" w:color="auto"/>
        <w:bottom w:val="none" w:sz="0" w:space="0" w:color="auto"/>
        <w:right w:val="none" w:sz="0" w:space="0" w:color="auto"/>
      </w:divBdr>
    </w:div>
    <w:div w:id="1816338488">
      <w:bodyDiv w:val="1"/>
      <w:marLeft w:val="0"/>
      <w:marRight w:val="0"/>
      <w:marTop w:val="0"/>
      <w:marBottom w:val="0"/>
      <w:divBdr>
        <w:top w:val="none" w:sz="0" w:space="0" w:color="auto"/>
        <w:left w:val="none" w:sz="0" w:space="0" w:color="auto"/>
        <w:bottom w:val="none" w:sz="0" w:space="0" w:color="auto"/>
        <w:right w:val="none" w:sz="0" w:space="0" w:color="auto"/>
      </w:divBdr>
    </w:div>
    <w:div w:id="1817069690">
      <w:bodyDiv w:val="1"/>
      <w:marLeft w:val="0"/>
      <w:marRight w:val="0"/>
      <w:marTop w:val="0"/>
      <w:marBottom w:val="0"/>
      <w:divBdr>
        <w:top w:val="none" w:sz="0" w:space="0" w:color="auto"/>
        <w:left w:val="none" w:sz="0" w:space="0" w:color="auto"/>
        <w:bottom w:val="none" w:sz="0" w:space="0" w:color="auto"/>
        <w:right w:val="none" w:sz="0" w:space="0" w:color="auto"/>
      </w:divBdr>
    </w:div>
    <w:div w:id="1820002294">
      <w:bodyDiv w:val="1"/>
      <w:marLeft w:val="0"/>
      <w:marRight w:val="0"/>
      <w:marTop w:val="0"/>
      <w:marBottom w:val="0"/>
      <w:divBdr>
        <w:top w:val="none" w:sz="0" w:space="0" w:color="auto"/>
        <w:left w:val="none" w:sz="0" w:space="0" w:color="auto"/>
        <w:bottom w:val="none" w:sz="0" w:space="0" w:color="auto"/>
        <w:right w:val="none" w:sz="0" w:space="0" w:color="auto"/>
      </w:divBdr>
    </w:div>
    <w:div w:id="1821145337">
      <w:bodyDiv w:val="1"/>
      <w:marLeft w:val="0"/>
      <w:marRight w:val="0"/>
      <w:marTop w:val="0"/>
      <w:marBottom w:val="0"/>
      <w:divBdr>
        <w:top w:val="none" w:sz="0" w:space="0" w:color="auto"/>
        <w:left w:val="none" w:sz="0" w:space="0" w:color="auto"/>
        <w:bottom w:val="none" w:sz="0" w:space="0" w:color="auto"/>
        <w:right w:val="none" w:sz="0" w:space="0" w:color="auto"/>
      </w:divBdr>
    </w:div>
    <w:div w:id="1822621741">
      <w:bodyDiv w:val="1"/>
      <w:marLeft w:val="0"/>
      <w:marRight w:val="0"/>
      <w:marTop w:val="0"/>
      <w:marBottom w:val="0"/>
      <w:divBdr>
        <w:top w:val="none" w:sz="0" w:space="0" w:color="auto"/>
        <w:left w:val="none" w:sz="0" w:space="0" w:color="auto"/>
        <w:bottom w:val="none" w:sz="0" w:space="0" w:color="auto"/>
        <w:right w:val="none" w:sz="0" w:space="0" w:color="auto"/>
      </w:divBdr>
    </w:div>
    <w:div w:id="1822843051">
      <w:bodyDiv w:val="1"/>
      <w:marLeft w:val="0"/>
      <w:marRight w:val="0"/>
      <w:marTop w:val="0"/>
      <w:marBottom w:val="0"/>
      <w:divBdr>
        <w:top w:val="none" w:sz="0" w:space="0" w:color="auto"/>
        <w:left w:val="none" w:sz="0" w:space="0" w:color="auto"/>
        <w:bottom w:val="none" w:sz="0" w:space="0" w:color="auto"/>
        <w:right w:val="none" w:sz="0" w:space="0" w:color="auto"/>
      </w:divBdr>
    </w:div>
    <w:div w:id="1823161576">
      <w:bodyDiv w:val="1"/>
      <w:marLeft w:val="0"/>
      <w:marRight w:val="0"/>
      <w:marTop w:val="0"/>
      <w:marBottom w:val="0"/>
      <w:divBdr>
        <w:top w:val="none" w:sz="0" w:space="0" w:color="auto"/>
        <w:left w:val="none" w:sz="0" w:space="0" w:color="auto"/>
        <w:bottom w:val="none" w:sz="0" w:space="0" w:color="auto"/>
        <w:right w:val="none" w:sz="0" w:space="0" w:color="auto"/>
      </w:divBdr>
    </w:div>
    <w:div w:id="1824085501">
      <w:bodyDiv w:val="1"/>
      <w:marLeft w:val="0"/>
      <w:marRight w:val="0"/>
      <w:marTop w:val="0"/>
      <w:marBottom w:val="0"/>
      <w:divBdr>
        <w:top w:val="none" w:sz="0" w:space="0" w:color="auto"/>
        <w:left w:val="none" w:sz="0" w:space="0" w:color="auto"/>
        <w:bottom w:val="none" w:sz="0" w:space="0" w:color="auto"/>
        <w:right w:val="none" w:sz="0" w:space="0" w:color="auto"/>
      </w:divBdr>
    </w:div>
    <w:div w:id="1824270444">
      <w:bodyDiv w:val="1"/>
      <w:marLeft w:val="0"/>
      <w:marRight w:val="0"/>
      <w:marTop w:val="0"/>
      <w:marBottom w:val="0"/>
      <w:divBdr>
        <w:top w:val="none" w:sz="0" w:space="0" w:color="auto"/>
        <w:left w:val="none" w:sz="0" w:space="0" w:color="auto"/>
        <w:bottom w:val="none" w:sz="0" w:space="0" w:color="auto"/>
        <w:right w:val="none" w:sz="0" w:space="0" w:color="auto"/>
      </w:divBdr>
    </w:div>
    <w:div w:id="1824739099">
      <w:bodyDiv w:val="1"/>
      <w:marLeft w:val="0"/>
      <w:marRight w:val="0"/>
      <w:marTop w:val="0"/>
      <w:marBottom w:val="0"/>
      <w:divBdr>
        <w:top w:val="none" w:sz="0" w:space="0" w:color="auto"/>
        <w:left w:val="none" w:sz="0" w:space="0" w:color="auto"/>
        <w:bottom w:val="none" w:sz="0" w:space="0" w:color="auto"/>
        <w:right w:val="none" w:sz="0" w:space="0" w:color="auto"/>
      </w:divBdr>
    </w:div>
    <w:div w:id="1825389123">
      <w:bodyDiv w:val="1"/>
      <w:marLeft w:val="0"/>
      <w:marRight w:val="0"/>
      <w:marTop w:val="0"/>
      <w:marBottom w:val="0"/>
      <w:divBdr>
        <w:top w:val="none" w:sz="0" w:space="0" w:color="auto"/>
        <w:left w:val="none" w:sz="0" w:space="0" w:color="auto"/>
        <w:bottom w:val="none" w:sz="0" w:space="0" w:color="auto"/>
        <w:right w:val="none" w:sz="0" w:space="0" w:color="auto"/>
      </w:divBdr>
    </w:div>
    <w:div w:id="1825391802">
      <w:bodyDiv w:val="1"/>
      <w:marLeft w:val="0"/>
      <w:marRight w:val="0"/>
      <w:marTop w:val="0"/>
      <w:marBottom w:val="0"/>
      <w:divBdr>
        <w:top w:val="none" w:sz="0" w:space="0" w:color="auto"/>
        <w:left w:val="none" w:sz="0" w:space="0" w:color="auto"/>
        <w:bottom w:val="none" w:sz="0" w:space="0" w:color="auto"/>
        <w:right w:val="none" w:sz="0" w:space="0" w:color="auto"/>
      </w:divBdr>
    </w:div>
    <w:div w:id="1827283243">
      <w:bodyDiv w:val="1"/>
      <w:marLeft w:val="0"/>
      <w:marRight w:val="0"/>
      <w:marTop w:val="0"/>
      <w:marBottom w:val="0"/>
      <w:divBdr>
        <w:top w:val="none" w:sz="0" w:space="0" w:color="auto"/>
        <w:left w:val="none" w:sz="0" w:space="0" w:color="auto"/>
        <w:bottom w:val="none" w:sz="0" w:space="0" w:color="auto"/>
        <w:right w:val="none" w:sz="0" w:space="0" w:color="auto"/>
      </w:divBdr>
    </w:div>
    <w:div w:id="1827552451">
      <w:bodyDiv w:val="1"/>
      <w:marLeft w:val="0"/>
      <w:marRight w:val="0"/>
      <w:marTop w:val="0"/>
      <w:marBottom w:val="0"/>
      <w:divBdr>
        <w:top w:val="none" w:sz="0" w:space="0" w:color="auto"/>
        <w:left w:val="none" w:sz="0" w:space="0" w:color="auto"/>
        <w:bottom w:val="none" w:sz="0" w:space="0" w:color="auto"/>
        <w:right w:val="none" w:sz="0" w:space="0" w:color="auto"/>
      </w:divBdr>
    </w:div>
    <w:div w:id="1827822511">
      <w:bodyDiv w:val="1"/>
      <w:marLeft w:val="0"/>
      <w:marRight w:val="0"/>
      <w:marTop w:val="0"/>
      <w:marBottom w:val="0"/>
      <w:divBdr>
        <w:top w:val="none" w:sz="0" w:space="0" w:color="auto"/>
        <w:left w:val="none" w:sz="0" w:space="0" w:color="auto"/>
        <w:bottom w:val="none" w:sz="0" w:space="0" w:color="auto"/>
        <w:right w:val="none" w:sz="0" w:space="0" w:color="auto"/>
      </w:divBdr>
    </w:div>
    <w:div w:id="1828325002">
      <w:bodyDiv w:val="1"/>
      <w:marLeft w:val="0"/>
      <w:marRight w:val="0"/>
      <w:marTop w:val="0"/>
      <w:marBottom w:val="0"/>
      <w:divBdr>
        <w:top w:val="none" w:sz="0" w:space="0" w:color="auto"/>
        <w:left w:val="none" w:sz="0" w:space="0" w:color="auto"/>
        <w:bottom w:val="none" w:sz="0" w:space="0" w:color="auto"/>
        <w:right w:val="none" w:sz="0" w:space="0" w:color="auto"/>
      </w:divBdr>
    </w:div>
    <w:div w:id="1830053120">
      <w:bodyDiv w:val="1"/>
      <w:marLeft w:val="0"/>
      <w:marRight w:val="0"/>
      <w:marTop w:val="0"/>
      <w:marBottom w:val="0"/>
      <w:divBdr>
        <w:top w:val="none" w:sz="0" w:space="0" w:color="auto"/>
        <w:left w:val="none" w:sz="0" w:space="0" w:color="auto"/>
        <w:bottom w:val="none" w:sz="0" w:space="0" w:color="auto"/>
        <w:right w:val="none" w:sz="0" w:space="0" w:color="auto"/>
      </w:divBdr>
    </w:div>
    <w:div w:id="1830948128">
      <w:bodyDiv w:val="1"/>
      <w:marLeft w:val="0"/>
      <w:marRight w:val="0"/>
      <w:marTop w:val="0"/>
      <w:marBottom w:val="0"/>
      <w:divBdr>
        <w:top w:val="none" w:sz="0" w:space="0" w:color="auto"/>
        <w:left w:val="none" w:sz="0" w:space="0" w:color="auto"/>
        <w:bottom w:val="none" w:sz="0" w:space="0" w:color="auto"/>
        <w:right w:val="none" w:sz="0" w:space="0" w:color="auto"/>
      </w:divBdr>
    </w:div>
    <w:div w:id="1833641488">
      <w:bodyDiv w:val="1"/>
      <w:marLeft w:val="0"/>
      <w:marRight w:val="0"/>
      <w:marTop w:val="0"/>
      <w:marBottom w:val="0"/>
      <w:divBdr>
        <w:top w:val="none" w:sz="0" w:space="0" w:color="auto"/>
        <w:left w:val="none" w:sz="0" w:space="0" w:color="auto"/>
        <w:bottom w:val="none" w:sz="0" w:space="0" w:color="auto"/>
        <w:right w:val="none" w:sz="0" w:space="0" w:color="auto"/>
      </w:divBdr>
    </w:div>
    <w:div w:id="1834179568">
      <w:bodyDiv w:val="1"/>
      <w:marLeft w:val="0"/>
      <w:marRight w:val="0"/>
      <w:marTop w:val="0"/>
      <w:marBottom w:val="0"/>
      <w:divBdr>
        <w:top w:val="none" w:sz="0" w:space="0" w:color="auto"/>
        <w:left w:val="none" w:sz="0" w:space="0" w:color="auto"/>
        <w:bottom w:val="none" w:sz="0" w:space="0" w:color="auto"/>
        <w:right w:val="none" w:sz="0" w:space="0" w:color="auto"/>
      </w:divBdr>
    </w:div>
    <w:div w:id="1837332533">
      <w:bodyDiv w:val="1"/>
      <w:marLeft w:val="0"/>
      <w:marRight w:val="0"/>
      <w:marTop w:val="0"/>
      <w:marBottom w:val="0"/>
      <w:divBdr>
        <w:top w:val="none" w:sz="0" w:space="0" w:color="auto"/>
        <w:left w:val="none" w:sz="0" w:space="0" w:color="auto"/>
        <w:bottom w:val="none" w:sz="0" w:space="0" w:color="auto"/>
        <w:right w:val="none" w:sz="0" w:space="0" w:color="auto"/>
      </w:divBdr>
    </w:div>
    <w:div w:id="1839417322">
      <w:bodyDiv w:val="1"/>
      <w:marLeft w:val="0"/>
      <w:marRight w:val="0"/>
      <w:marTop w:val="0"/>
      <w:marBottom w:val="0"/>
      <w:divBdr>
        <w:top w:val="none" w:sz="0" w:space="0" w:color="auto"/>
        <w:left w:val="none" w:sz="0" w:space="0" w:color="auto"/>
        <w:bottom w:val="none" w:sz="0" w:space="0" w:color="auto"/>
        <w:right w:val="none" w:sz="0" w:space="0" w:color="auto"/>
      </w:divBdr>
    </w:div>
    <w:div w:id="1839732201">
      <w:bodyDiv w:val="1"/>
      <w:marLeft w:val="0"/>
      <w:marRight w:val="0"/>
      <w:marTop w:val="0"/>
      <w:marBottom w:val="0"/>
      <w:divBdr>
        <w:top w:val="none" w:sz="0" w:space="0" w:color="auto"/>
        <w:left w:val="none" w:sz="0" w:space="0" w:color="auto"/>
        <w:bottom w:val="none" w:sz="0" w:space="0" w:color="auto"/>
        <w:right w:val="none" w:sz="0" w:space="0" w:color="auto"/>
      </w:divBdr>
    </w:div>
    <w:div w:id="1840776815">
      <w:bodyDiv w:val="1"/>
      <w:marLeft w:val="0"/>
      <w:marRight w:val="0"/>
      <w:marTop w:val="0"/>
      <w:marBottom w:val="0"/>
      <w:divBdr>
        <w:top w:val="none" w:sz="0" w:space="0" w:color="auto"/>
        <w:left w:val="none" w:sz="0" w:space="0" w:color="auto"/>
        <w:bottom w:val="none" w:sz="0" w:space="0" w:color="auto"/>
        <w:right w:val="none" w:sz="0" w:space="0" w:color="auto"/>
      </w:divBdr>
    </w:div>
    <w:div w:id="1841461510">
      <w:bodyDiv w:val="1"/>
      <w:marLeft w:val="0"/>
      <w:marRight w:val="0"/>
      <w:marTop w:val="0"/>
      <w:marBottom w:val="0"/>
      <w:divBdr>
        <w:top w:val="none" w:sz="0" w:space="0" w:color="auto"/>
        <w:left w:val="none" w:sz="0" w:space="0" w:color="auto"/>
        <w:bottom w:val="none" w:sz="0" w:space="0" w:color="auto"/>
        <w:right w:val="none" w:sz="0" w:space="0" w:color="auto"/>
      </w:divBdr>
    </w:div>
    <w:div w:id="1842239073">
      <w:bodyDiv w:val="1"/>
      <w:marLeft w:val="0"/>
      <w:marRight w:val="0"/>
      <w:marTop w:val="0"/>
      <w:marBottom w:val="0"/>
      <w:divBdr>
        <w:top w:val="none" w:sz="0" w:space="0" w:color="auto"/>
        <w:left w:val="none" w:sz="0" w:space="0" w:color="auto"/>
        <w:bottom w:val="none" w:sz="0" w:space="0" w:color="auto"/>
        <w:right w:val="none" w:sz="0" w:space="0" w:color="auto"/>
      </w:divBdr>
    </w:div>
    <w:div w:id="1842355932">
      <w:bodyDiv w:val="1"/>
      <w:marLeft w:val="0"/>
      <w:marRight w:val="0"/>
      <w:marTop w:val="0"/>
      <w:marBottom w:val="0"/>
      <w:divBdr>
        <w:top w:val="none" w:sz="0" w:space="0" w:color="auto"/>
        <w:left w:val="none" w:sz="0" w:space="0" w:color="auto"/>
        <w:bottom w:val="none" w:sz="0" w:space="0" w:color="auto"/>
        <w:right w:val="none" w:sz="0" w:space="0" w:color="auto"/>
      </w:divBdr>
    </w:div>
    <w:div w:id="1843159986">
      <w:bodyDiv w:val="1"/>
      <w:marLeft w:val="0"/>
      <w:marRight w:val="0"/>
      <w:marTop w:val="0"/>
      <w:marBottom w:val="0"/>
      <w:divBdr>
        <w:top w:val="none" w:sz="0" w:space="0" w:color="auto"/>
        <w:left w:val="none" w:sz="0" w:space="0" w:color="auto"/>
        <w:bottom w:val="none" w:sz="0" w:space="0" w:color="auto"/>
        <w:right w:val="none" w:sz="0" w:space="0" w:color="auto"/>
      </w:divBdr>
    </w:div>
    <w:div w:id="1844396645">
      <w:bodyDiv w:val="1"/>
      <w:marLeft w:val="0"/>
      <w:marRight w:val="0"/>
      <w:marTop w:val="0"/>
      <w:marBottom w:val="0"/>
      <w:divBdr>
        <w:top w:val="none" w:sz="0" w:space="0" w:color="auto"/>
        <w:left w:val="none" w:sz="0" w:space="0" w:color="auto"/>
        <w:bottom w:val="none" w:sz="0" w:space="0" w:color="auto"/>
        <w:right w:val="none" w:sz="0" w:space="0" w:color="auto"/>
      </w:divBdr>
    </w:div>
    <w:div w:id="1849370847">
      <w:bodyDiv w:val="1"/>
      <w:marLeft w:val="0"/>
      <w:marRight w:val="0"/>
      <w:marTop w:val="0"/>
      <w:marBottom w:val="0"/>
      <w:divBdr>
        <w:top w:val="none" w:sz="0" w:space="0" w:color="auto"/>
        <w:left w:val="none" w:sz="0" w:space="0" w:color="auto"/>
        <w:bottom w:val="none" w:sz="0" w:space="0" w:color="auto"/>
        <w:right w:val="none" w:sz="0" w:space="0" w:color="auto"/>
      </w:divBdr>
    </w:div>
    <w:div w:id="1849519413">
      <w:bodyDiv w:val="1"/>
      <w:marLeft w:val="0"/>
      <w:marRight w:val="0"/>
      <w:marTop w:val="0"/>
      <w:marBottom w:val="0"/>
      <w:divBdr>
        <w:top w:val="none" w:sz="0" w:space="0" w:color="auto"/>
        <w:left w:val="none" w:sz="0" w:space="0" w:color="auto"/>
        <w:bottom w:val="none" w:sz="0" w:space="0" w:color="auto"/>
        <w:right w:val="none" w:sz="0" w:space="0" w:color="auto"/>
      </w:divBdr>
    </w:div>
    <w:div w:id="1850607646">
      <w:bodyDiv w:val="1"/>
      <w:marLeft w:val="0"/>
      <w:marRight w:val="0"/>
      <w:marTop w:val="0"/>
      <w:marBottom w:val="0"/>
      <w:divBdr>
        <w:top w:val="none" w:sz="0" w:space="0" w:color="auto"/>
        <w:left w:val="none" w:sz="0" w:space="0" w:color="auto"/>
        <w:bottom w:val="none" w:sz="0" w:space="0" w:color="auto"/>
        <w:right w:val="none" w:sz="0" w:space="0" w:color="auto"/>
      </w:divBdr>
    </w:div>
    <w:div w:id="1850675540">
      <w:bodyDiv w:val="1"/>
      <w:marLeft w:val="0"/>
      <w:marRight w:val="0"/>
      <w:marTop w:val="0"/>
      <w:marBottom w:val="0"/>
      <w:divBdr>
        <w:top w:val="none" w:sz="0" w:space="0" w:color="auto"/>
        <w:left w:val="none" w:sz="0" w:space="0" w:color="auto"/>
        <w:bottom w:val="none" w:sz="0" w:space="0" w:color="auto"/>
        <w:right w:val="none" w:sz="0" w:space="0" w:color="auto"/>
      </w:divBdr>
    </w:div>
    <w:div w:id="1850950924">
      <w:bodyDiv w:val="1"/>
      <w:marLeft w:val="0"/>
      <w:marRight w:val="0"/>
      <w:marTop w:val="0"/>
      <w:marBottom w:val="0"/>
      <w:divBdr>
        <w:top w:val="none" w:sz="0" w:space="0" w:color="auto"/>
        <w:left w:val="none" w:sz="0" w:space="0" w:color="auto"/>
        <w:bottom w:val="none" w:sz="0" w:space="0" w:color="auto"/>
        <w:right w:val="none" w:sz="0" w:space="0" w:color="auto"/>
      </w:divBdr>
    </w:div>
    <w:div w:id="1851675880">
      <w:bodyDiv w:val="1"/>
      <w:marLeft w:val="0"/>
      <w:marRight w:val="0"/>
      <w:marTop w:val="0"/>
      <w:marBottom w:val="0"/>
      <w:divBdr>
        <w:top w:val="none" w:sz="0" w:space="0" w:color="auto"/>
        <w:left w:val="none" w:sz="0" w:space="0" w:color="auto"/>
        <w:bottom w:val="none" w:sz="0" w:space="0" w:color="auto"/>
        <w:right w:val="none" w:sz="0" w:space="0" w:color="auto"/>
      </w:divBdr>
    </w:div>
    <w:div w:id="1851675990">
      <w:bodyDiv w:val="1"/>
      <w:marLeft w:val="0"/>
      <w:marRight w:val="0"/>
      <w:marTop w:val="0"/>
      <w:marBottom w:val="0"/>
      <w:divBdr>
        <w:top w:val="none" w:sz="0" w:space="0" w:color="auto"/>
        <w:left w:val="none" w:sz="0" w:space="0" w:color="auto"/>
        <w:bottom w:val="none" w:sz="0" w:space="0" w:color="auto"/>
        <w:right w:val="none" w:sz="0" w:space="0" w:color="auto"/>
      </w:divBdr>
    </w:div>
    <w:div w:id="1853183203">
      <w:bodyDiv w:val="1"/>
      <w:marLeft w:val="0"/>
      <w:marRight w:val="0"/>
      <w:marTop w:val="0"/>
      <w:marBottom w:val="0"/>
      <w:divBdr>
        <w:top w:val="none" w:sz="0" w:space="0" w:color="auto"/>
        <w:left w:val="none" w:sz="0" w:space="0" w:color="auto"/>
        <w:bottom w:val="none" w:sz="0" w:space="0" w:color="auto"/>
        <w:right w:val="none" w:sz="0" w:space="0" w:color="auto"/>
      </w:divBdr>
    </w:div>
    <w:div w:id="1853454393">
      <w:bodyDiv w:val="1"/>
      <w:marLeft w:val="0"/>
      <w:marRight w:val="0"/>
      <w:marTop w:val="0"/>
      <w:marBottom w:val="0"/>
      <w:divBdr>
        <w:top w:val="none" w:sz="0" w:space="0" w:color="auto"/>
        <w:left w:val="none" w:sz="0" w:space="0" w:color="auto"/>
        <w:bottom w:val="none" w:sz="0" w:space="0" w:color="auto"/>
        <w:right w:val="none" w:sz="0" w:space="0" w:color="auto"/>
      </w:divBdr>
    </w:div>
    <w:div w:id="1853908149">
      <w:bodyDiv w:val="1"/>
      <w:marLeft w:val="0"/>
      <w:marRight w:val="0"/>
      <w:marTop w:val="0"/>
      <w:marBottom w:val="0"/>
      <w:divBdr>
        <w:top w:val="none" w:sz="0" w:space="0" w:color="auto"/>
        <w:left w:val="none" w:sz="0" w:space="0" w:color="auto"/>
        <w:bottom w:val="none" w:sz="0" w:space="0" w:color="auto"/>
        <w:right w:val="none" w:sz="0" w:space="0" w:color="auto"/>
      </w:divBdr>
    </w:div>
    <w:div w:id="1854689445">
      <w:bodyDiv w:val="1"/>
      <w:marLeft w:val="0"/>
      <w:marRight w:val="0"/>
      <w:marTop w:val="0"/>
      <w:marBottom w:val="0"/>
      <w:divBdr>
        <w:top w:val="none" w:sz="0" w:space="0" w:color="auto"/>
        <w:left w:val="none" w:sz="0" w:space="0" w:color="auto"/>
        <w:bottom w:val="none" w:sz="0" w:space="0" w:color="auto"/>
        <w:right w:val="none" w:sz="0" w:space="0" w:color="auto"/>
      </w:divBdr>
    </w:div>
    <w:div w:id="1855073724">
      <w:bodyDiv w:val="1"/>
      <w:marLeft w:val="0"/>
      <w:marRight w:val="0"/>
      <w:marTop w:val="0"/>
      <w:marBottom w:val="0"/>
      <w:divBdr>
        <w:top w:val="none" w:sz="0" w:space="0" w:color="auto"/>
        <w:left w:val="none" w:sz="0" w:space="0" w:color="auto"/>
        <w:bottom w:val="none" w:sz="0" w:space="0" w:color="auto"/>
        <w:right w:val="none" w:sz="0" w:space="0" w:color="auto"/>
      </w:divBdr>
    </w:div>
    <w:div w:id="1856110757">
      <w:bodyDiv w:val="1"/>
      <w:marLeft w:val="0"/>
      <w:marRight w:val="0"/>
      <w:marTop w:val="0"/>
      <w:marBottom w:val="0"/>
      <w:divBdr>
        <w:top w:val="none" w:sz="0" w:space="0" w:color="auto"/>
        <w:left w:val="none" w:sz="0" w:space="0" w:color="auto"/>
        <w:bottom w:val="none" w:sz="0" w:space="0" w:color="auto"/>
        <w:right w:val="none" w:sz="0" w:space="0" w:color="auto"/>
      </w:divBdr>
    </w:div>
    <w:div w:id="1856572420">
      <w:bodyDiv w:val="1"/>
      <w:marLeft w:val="0"/>
      <w:marRight w:val="0"/>
      <w:marTop w:val="0"/>
      <w:marBottom w:val="0"/>
      <w:divBdr>
        <w:top w:val="none" w:sz="0" w:space="0" w:color="auto"/>
        <w:left w:val="none" w:sz="0" w:space="0" w:color="auto"/>
        <w:bottom w:val="none" w:sz="0" w:space="0" w:color="auto"/>
        <w:right w:val="none" w:sz="0" w:space="0" w:color="auto"/>
      </w:divBdr>
    </w:div>
    <w:div w:id="1857771045">
      <w:bodyDiv w:val="1"/>
      <w:marLeft w:val="0"/>
      <w:marRight w:val="0"/>
      <w:marTop w:val="0"/>
      <w:marBottom w:val="0"/>
      <w:divBdr>
        <w:top w:val="none" w:sz="0" w:space="0" w:color="auto"/>
        <w:left w:val="none" w:sz="0" w:space="0" w:color="auto"/>
        <w:bottom w:val="none" w:sz="0" w:space="0" w:color="auto"/>
        <w:right w:val="none" w:sz="0" w:space="0" w:color="auto"/>
      </w:divBdr>
    </w:div>
    <w:div w:id="1859342913">
      <w:bodyDiv w:val="1"/>
      <w:marLeft w:val="0"/>
      <w:marRight w:val="0"/>
      <w:marTop w:val="0"/>
      <w:marBottom w:val="0"/>
      <w:divBdr>
        <w:top w:val="none" w:sz="0" w:space="0" w:color="auto"/>
        <w:left w:val="none" w:sz="0" w:space="0" w:color="auto"/>
        <w:bottom w:val="none" w:sz="0" w:space="0" w:color="auto"/>
        <w:right w:val="none" w:sz="0" w:space="0" w:color="auto"/>
      </w:divBdr>
    </w:div>
    <w:div w:id="1859540545">
      <w:bodyDiv w:val="1"/>
      <w:marLeft w:val="0"/>
      <w:marRight w:val="0"/>
      <w:marTop w:val="0"/>
      <w:marBottom w:val="0"/>
      <w:divBdr>
        <w:top w:val="none" w:sz="0" w:space="0" w:color="auto"/>
        <w:left w:val="none" w:sz="0" w:space="0" w:color="auto"/>
        <w:bottom w:val="none" w:sz="0" w:space="0" w:color="auto"/>
        <w:right w:val="none" w:sz="0" w:space="0" w:color="auto"/>
      </w:divBdr>
    </w:div>
    <w:div w:id="1859850991">
      <w:bodyDiv w:val="1"/>
      <w:marLeft w:val="0"/>
      <w:marRight w:val="0"/>
      <w:marTop w:val="0"/>
      <w:marBottom w:val="0"/>
      <w:divBdr>
        <w:top w:val="none" w:sz="0" w:space="0" w:color="auto"/>
        <w:left w:val="none" w:sz="0" w:space="0" w:color="auto"/>
        <w:bottom w:val="none" w:sz="0" w:space="0" w:color="auto"/>
        <w:right w:val="none" w:sz="0" w:space="0" w:color="auto"/>
      </w:divBdr>
    </w:div>
    <w:div w:id="1860582488">
      <w:bodyDiv w:val="1"/>
      <w:marLeft w:val="0"/>
      <w:marRight w:val="0"/>
      <w:marTop w:val="0"/>
      <w:marBottom w:val="0"/>
      <w:divBdr>
        <w:top w:val="none" w:sz="0" w:space="0" w:color="auto"/>
        <w:left w:val="none" w:sz="0" w:space="0" w:color="auto"/>
        <w:bottom w:val="none" w:sz="0" w:space="0" w:color="auto"/>
        <w:right w:val="none" w:sz="0" w:space="0" w:color="auto"/>
      </w:divBdr>
    </w:div>
    <w:div w:id="1861815572">
      <w:bodyDiv w:val="1"/>
      <w:marLeft w:val="0"/>
      <w:marRight w:val="0"/>
      <w:marTop w:val="0"/>
      <w:marBottom w:val="0"/>
      <w:divBdr>
        <w:top w:val="none" w:sz="0" w:space="0" w:color="auto"/>
        <w:left w:val="none" w:sz="0" w:space="0" w:color="auto"/>
        <w:bottom w:val="none" w:sz="0" w:space="0" w:color="auto"/>
        <w:right w:val="none" w:sz="0" w:space="0" w:color="auto"/>
      </w:divBdr>
    </w:div>
    <w:div w:id="1862164333">
      <w:bodyDiv w:val="1"/>
      <w:marLeft w:val="0"/>
      <w:marRight w:val="0"/>
      <w:marTop w:val="0"/>
      <w:marBottom w:val="0"/>
      <w:divBdr>
        <w:top w:val="none" w:sz="0" w:space="0" w:color="auto"/>
        <w:left w:val="none" w:sz="0" w:space="0" w:color="auto"/>
        <w:bottom w:val="none" w:sz="0" w:space="0" w:color="auto"/>
        <w:right w:val="none" w:sz="0" w:space="0" w:color="auto"/>
      </w:divBdr>
    </w:div>
    <w:div w:id="1863517485">
      <w:bodyDiv w:val="1"/>
      <w:marLeft w:val="0"/>
      <w:marRight w:val="0"/>
      <w:marTop w:val="0"/>
      <w:marBottom w:val="0"/>
      <w:divBdr>
        <w:top w:val="none" w:sz="0" w:space="0" w:color="auto"/>
        <w:left w:val="none" w:sz="0" w:space="0" w:color="auto"/>
        <w:bottom w:val="none" w:sz="0" w:space="0" w:color="auto"/>
        <w:right w:val="none" w:sz="0" w:space="0" w:color="auto"/>
      </w:divBdr>
    </w:div>
    <w:div w:id="1865318132">
      <w:bodyDiv w:val="1"/>
      <w:marLeft w:val="0"/>
      <w:marRight w:val="0"/>
      <w:marTop w:val="0"/>
      <w:marBottom w:val="0"/>
      <w:divBdr>
        <w:top w:val="none" w:sz="0" w:space="0" w:color="auto"/>
        <w:left w:val="none" w:sz="0" w:space="0" w:color="auto"/>
        <w:bottom w:val="none" w:sz="0" w:space="0" w:color="auto"/>
        <w:right w:val="none" w:sz="0" w:space="0" w:color="auto"/>
      </w:divBdr>
    </w:div>
    <w:div w:id="1866089753">
      <w:bodyDiv w:val="1"/>
      <w:marLeft w:val="0"/>
      <w:marRight w:val="0"/>
      <w:marTop w:val="0"/>
      <w:marBottom w:val="0"/>
      <w:divBdr>
        <w:top w:val="none" w:sz="0" w:space="0" w:color="auto"/>
        <w:left w:val="none" w:sz="0" w:space="0" w:color="auto"/>
        <w:bottom w:val="none" w:sz="0" w:space="0" w:color="auto"/>
        <w:right w:val="none" w:sz="0" w:space="0" w:color="auto"/>
      </w:divBdr>
    </w:div>
    <w:div w:id="1866627859">
      <w:bodyDiv w:val="1"/>
      <w:marLeft w:val="0"/>
      <w:marRight w:val="0"/>
      <w:marTop w:val="0"/>
      <w:marBottom w:val="0"/>
      <w:divBdr>
        <w:top w:val="none" w:sz="0" w:space="0" w:color="auto"/>
        <w:left w:val="none" w:sz="0" w:space="0" w:color="auto"/>
        <w:bottom w:val="none" w:sz="0" w:space="0" w:color="auto"/>
        <w:right w:val="none" w:sz="0" w:space="0" w:color="auto"/>
      </w:divBdr>
    </w:div>
    <w:div w:id="1867013745">
      <w:bodyDiv w:val="1"/>
      <w:marLeft w:val="0"/>
      <w:marRight w:val="0"/>
      <w:marTop w:val="0"/>
      <w:marBottom w:val="0"/>
      <w:divBdr>
        <w:top w:val="none" w:sz="0" w:space="0" w:color="auto"/>
        <w:left w:val="none" w:sz="0" w:space="0" w:color="auto"/>
        <w:bottom w:val="none" w:sz="0" w:space="0" w:color="auto"/>
        <w:right w:val="none" w:sz="0" w:space="0" w:color="auto"/>
      </w:divBdr>
    </w:div>
    <w:div w:id="1867014445">
      <w:bodyDiv w:val="1"/>
      <w:marLeft w:val="0"/>
      <w:marRight w:val="0"/>
      <w:marTop w:val="0"/>
      <w:marBottom w:val="0"/>
      <w:divBdr>
        <w:top w:val="none" w:sz="0" w:space="0" w:color="auto"/>
        <w:left w:val="none" w:sz="0" w:space="0" w:color="auto"/>
        <w:bottom w:val="none" w:sz="0" w:space="0" w:color="auto"/>
        <w:right w:val="none" w:sz="0" w:space="0" w:color="auto"/>
      </w:divBdr>
    </w:div>
    <w:div w:id="1868250933">
      <w:bodyDiv w:val="1"/>
      <w:marLeft w:val="0"/>
      <w:marRight w:val="0"/>
      <w:marTop w:val="0"/>
      <w:marBottom w:val="0"/>
      <w:divBdr>
        <w:top w:val="none" w:sz="0" w:space="0" w:color="auto"/>
        <w:left w:val="none" w:sz="0" w:space="0" w:color="auto"/>
        <w:bottom w:val="none" w:sz="0" w:space="0" w:color="auto"/>
        <w:right w:val="none" w:sz="0" w:space="0" w:color="auto"/>
      </w:divBdr>
    </w:div>
    <w:div w:id="1868366524">
      <w:bodyDiv w:val="1"/>
      <w:marLeft w:val="0"/>
      <w:marRight w:val="0"/>
      <w:marTop w:val="0"/>
      <w:marBottom w:val="0"/>
      <w:divBdr>
        <w:top w:val="none" w:sz="0" w:space="0" w:color="auto"/>
        <w:left w:val="none" w:sz="0" w:space="0" w:color="auto"/>
        <w:bottom w:val="none" w:sz="0" w:space="0" w:color="auto"/>
        <w:right w:val="none" w:sz="0" w:space="0" w:color="auto"/>
      </w:divBdr>
    </w:div>
    <w:div w:id="1868910415">
      <w:bodyDiv w:val="1"/>
      <w:marLeft w:val="0"/>
      <w:marRight w:val="0"/>
      <w:marTop w:val="0"/>
      <w:marBottom w:val="0"/>
      <w:divBdr>
        <w:top w:val="none" w:sz="0" w:space="0" w:color="auto"/>
        <w:left w:val="none" w:sz="0" w:space="0" w:color="auto"/>
        <w:bottom w:val="none" w:sz="0" w:space="0" w:color="auto"/>
        <w:right w:val="none" w:sz="0" w:space="0" w:color="auto"/>
      </w:divBdr>
    </w:div>
    <w:div w:id="1869294570">
      <w:bodyDiv w:val="1"/>
      <w:marLeft w:val="0"/>
      <w:marRight w:val="0"/>
      <w:marTop w:val="0"/>
      <w:marBottom w:val="0"/>
      <w:divBdr>
        <w:top w:val="none" w:sz="0" w:space="0" w:color="auto"/>
        <w:left w:val="none" w:sz="0" w:space="0" w:color="auto"/>
        <w:bottom w:val="none" w:sz="0" w:space="0" w:color="auto"/>
        <w:right w:val="none" w:sz="0" w:space="0" w:color="auto"/>
      </w:divBdr>
    </w:div>
    <w:div w:id="1870028656">
      <w:bodyDiv w:val="1"/>
      <w:marLeft w:val="0"/>
      <w:marRight w:val="0"/>
      <w:marTop w:val="0"/>
      <w:marBottom w:val="0"/>
      <w:divBdr>
        <w:top w:val="none" w:sz="0" w:space="0" w:color="auto"/>
        <w:left w:val="none" w:sz="0" w:space="0" w:color="auto"/>
        <w:bottom w:val="none" w:sz="0" w:space="0" w:color="auto"/>
        <w:right w:val="none" w:sz="0" w:space="0" w:color="auto"/>
      </w:divBdr>
    </w:div>
    <w:div w:id="1871406276">
      <w:bodyDiv w:val="1"/>
      <w:marLeft w:val="0"/>
      <w:marRight w:val="0"/>
      <w:marTop w:val="0"/>
      <w:marBottom w:val="0"/>
      <w:divBdr>
        <w:top w:val="none" w:sz="0" w:space="0" w:color="auto"/>
        <w:left w:val="none" w:sz="0" w:space="0" w:color="auto"/>
        <w:bottom w:val="none" w:sz="0" w:space="0" w:color="auto"/>
        <w:right w:val="none" w:sz="0" w:space="0" w:color="auto"/>
      </w:divBdr>
    </w:div>
    <w:div w:id="1871995029">
      <w:bodyDiv w:val="1"/>
      <w:marLeft w:val="0"/>
      <w:marRight w:val="0"/>
      <w:marTop w:val="0"/>
      <w:marBottom w:val="0"/>
      <w:divBdr>
        <w:top w:val="none" w:sz="0" w:space="0" w:color="auto"/>
        <w:left w:val="none" w:sz="0" w:space="0" w:color="auto"/>
        <w:bottom w:val="none" w:sz="0" w:space="0" w:color="auto"/>
        <w:right w:val="none" w:sz="0" w:space="0" w:color="auto"/>
      </w:divBdr>
    </w:div>
    <w:div w:id="1873375581">
      <w:bodyDiv w:val="1"/>
      <w:marLeft w:val="0"/>
      <w:marRight w:val="0"/>
      <w:marTop w:val="0"/>
      <w:marBottom w:val="0"/>
      <w:divBdr>
        <w:top w:val="none" w:sz="0" w:space="0" w:color="auto"/>
        <w:left w:val="none" w:sz="0" w:space="0" w:color="auto"/>
        <w:bottom w:val="none" w:sz="0" w:space="0" w:color="auto"/>
        <w:right w:val="none" w:sz="0" w:space="0" w:color="auto"/>
      </w:divBdr>
    </w:div>
    <w:div w:id="1875192346">
      <w:bodyDiv w:val="1"/>
      <w:marLeft w:val="0"/>
      <w:marRight w:val="0"/>
      <w:marTop w:val="0"/>
      <w:marBottom w:val="0"/>
      <w:divBdr>
        <w:top w:val="none" w:sz="0" w:space="0" w:color="auto"/>
        <w:left w:val="none" w:sz="0" w:space="0" w:color="auto"/>
        <w:bottom w:val="none" w:sz="0" w:space="0" w:color="auto"/>
        <w:right w:val="none" w:sz="0" w:space="0" w:color="auto"/>
      </w:divBdr>
    </w:div>
    <w:div w:id="1875999891">
      <w:bodyDiv w:val="1"/>
      <w:marLeft w:val="0"/>
      <w:marRight w:val="0"/>
      <w:marTop w:val="0"/>
      <w:marBottom w:val="0"/>
      <w:divBdr>
        <w:top w:val="none" w:sz="0" w:space="0" w:color="auto"/>
        <w:left w:val="none" w:sz="0" w:space="0" w:color="auto"/>
        <w:bottom w:val="none" w:sz="0" w:space="0" w:color="auto"/>
        <w:right w:val="none" w:sz="0" w:space="0" w:color="auto"/>
      </w:divBdr>
    </w:div>
    <w:div w:id="1876843780">
      <w:bodyDiv w:val="1"/>
      <w:marLeft w:val="0"/>
      <w:marRight w:val="0"/>
      <w:marTop w:val="0"/>
      <w:marBottom w:val="0"/>
      <w:divBdr>
        <w:top w:val="none" w:sz="0" w:space="0" w:color="auto"/>
        <w:left w:val="none" w:sz="0" w:space="0" w:color="auto"/>
        <w:bottom w:val="none" w:sz="0" w:space="0" w:color="auto"/>
        <w:right w:val="none" w:sz="0" w:space="0" w:color="auto"/>
      </w:divBdr>
    </w:div>
    <w:div w:id="1877891923">
      <w:bodyDiv w:val="1"/>
      <w:marLeft w:val="0"/>
      <w:marRight w:val="0"/>
      <w:marTop w:val="0"/>
      <w:marBottom w:val="0"/>
      <w:divBdr>
        <w:top w:val="none" w:sz="0" w:space="0" w:color="auto"/>
        <w:left w:val="none" w:sz="0" w:space="0" w:color="auto"/>
        <w:bottom w:val="none" w:sz="0" w:space="0" w:color="auto"/>
        <w:right w:val="none" w:sz="0" w:space="0" w:color="auto"/>
      </w:divBdr>
    </w:div>
    <w:div w:id="1879276791">
      <w:bodyDiv w:val="1"/>
      <w:marLeft w:val="0"/>
      <w:marRight w:val="0"/>
      <w:marTop w:val="0"/>
      <w:marBottom w:val="0"/>
      <w:divBdr>
        <w:top w:val="none" w:sz="0" w:space="0" w:color="auto"/>
        <w:left w:val="none" w:sz="0" w:space="0" w:color="auto"/>
        <w:bottom w:val="none" w:sz="0" w:space="0" w:color="auto"/>
        <w:right w:val="none" w:sz="0" w:space="0" w:color="auto"/>
      </w:divBdr>
    </w:div>
    <w:div w:id="1879930899">
      <w:bodyDiv w:val="1"/>
      <w:marLeft w:val="0"/>
      <w:marRight w:val="0"/>
      <w:marTop w:val="0"/>
      <w:marBottom w:val="0"/>
      <w:divBdr>
        <w:top w:val="none" w:sz="0" w:space="0" w:color="auto"/>
        <w:left w:val="none" w:sz="0" w:space="0" w:color="auto"/>
        <w:bottom w:val="none" w:sz="0" w:space="0" w:color="auto"/>
        <w:right w:val="none" w:sz="0" w:space="0" w:color="auto"/>
      </w:divBdr>
    </w:div>
    <w:div w:id="1880242810">
      <w:bodyDiv w:val="1"/>
      <w:marLeft w:val="0"/>
      <w:marRight w:val="0"/>
      <w:marTop w:val="0"/>
      <w:marBottom w:val="0"/>
      <w:divBdr>
        <w:top w:val="none" w:sz="0" w:space="0" w:color="auto"/>
        <w:left w:val="none" w:sz="0" w:space="0" w:color="auto"/>
        <w:bottom w:val="none" w:sz="0" w:space="0" w:color="auto"/>
        <w:right w:val="none" w:sz="0" w:space="0" w:color="auto"/>
      </w:divBdr>
    </w:div>
    <w:div w:id="1880513073">
      <w:bodyDiv w:val="1"/>
      <w:marLeft w:val="0"/>
      <w:marRight w:val="0"/>
      <w:marTop w:val="0"/>
      <w:marBottom w:val="0"/>
      <w:divBdr>
        <w:top w:val="none" w:sz="0" w:space="0" w:color="auto"/>
        <w:left w:val="none" w:sz="0" w:space="0" w:color="auto"/>
        <w:bottom w:val="none" w:sz="0" w:space="0" w:color="auto"/>
        <w:right w:val="none" w:sz="0" w:space="0" w:color="auto"/>
      </w:divBdr>
    </w:div>
    <w:div w:id="1882470989">
      <w:bodyDiv w:val="1"/>
      <w:marLeft w:val="0"/>
      <w:marRight w:val="0"/>
      <w:marTop w:val="0"/>
      <w:marBottom w:val="0"/>
      <w:divBdr>
        <w:top w:val="none" w:sz="0" w:space="0" w:color="auto"/>
        <w:left w:val="none" w:sz="0" w:space="0" w:color="auto"/>
        <w:bottom w:val="none" w:sz="0" w:space="0" w:color="auto"/>
        <w:right w:val="none" w:sz="0" w:space="0" w:color="auto"/>
      </w:divBdr>
    </w:div>
    <w:div w:id="1883589132">
      <w:bodyDiv w:val="1"/>
      <w:marLeft w:val="0"/>
      <w:marRight w:val="0"/>
      <w:marTop w:val="0"/>
      <w:marBottom w:val="0"/>
      <w:divBdr>
        <w:top w:val="none" w:sz="0" w:space="0" w:color="auto"/>
        <w:left w:val="none" w:sz="0" w:space="0" w:color="auto"/>
        <w:bottom w:val="none" w:sz="0" w:space="0" w:color="auto"/>
        <w:right w:val="none" w:sz="0" w:space="0" w:color="auto"/>
      </w:divBdr>
    </w:div>
    <w:div w:id="1883785535">
      <w:bodyDiv w:val="1"/>
      <w:marLeft w:val="0"/>
      <w:marRight w:val="0"/>
      <w:marTop w:val="0"/>
      <w:marBottom w:val="0"/>
      <w:divBdr>
        <w:top w:val="none" w:sz="0" w:space="0" w:color="auto"/>
        <w:left w:val="none" w:sz="0" w:space="0" w:color="auto"/>
        <w:bottom w:val="none" w:sz="0" w:space="0" w:color="auto"/>
        <w:right w:val="none" w:sz="0" w:space="0" w:color="auto"/>
      </w:divBdr>
    </w:div>
    <w:div w:id="1883903248">
      <w:bodyDiv w:val="1"/>
      <w:marLeft w:val="0"/>
      <w:marRight w:val="0"/>
      <w:marTop w:val="0"/>
      <w:marBottom w:val="0"/>
      <w:divBdr>
        <w:top w:val="none" w:sz="0" w:space="0" w:color="auto"/>
        <w:left w:val="none" w:sz="0" w:space="0" w:color="auto"/>
        <w:bottom w:val="none" w:sz="0" w:space="0" w:color="auto"/>
        <w:right w:val="none" w:sz="0" w:space="0" w:color="auto"/>
      </w:divBdr>
    </w:div>
    <w:div w:id="1884094668">
      <w:bodyDiv w:val="1"/>
      <w:marLeft w:val="0"/>
      <w:marRight w:val="0"/>
      <w:marTop w:val="0"/>
      <w:marBottom w:val="0"/>
      <w:divBdr>
        <w:top w:val="none" w:sz="0" w:space="0" w:color="auto"/>
        <w:left w:val="none" w:sz="0" w:space="0" w:color="auto"/>
        <w:bottom w:val="none" w:sz="0" w:space="0" w:color="auto"/>
        <w:right w:val="none" w:sz="0" w:space="0" w:color="auto"/>
      </w:divBdr>
    </w:div>
    <w:div w:id="1886524304">
      <w:bodyDiv w:val="1"/>
      <w:marLeft w:val="0"/>
      <w:marRight w:val="0"/>
      <w:marTop w:val="0"/>
      <w:marBottom w:val="0"/>
      <w:divBdr>
        <w:top w:val="none" w:sz="0" w:space="0" w:color="auto"/>
        <w:left w:val="none" w:sz="0" w:space="0" w:color="auto"/>
        <w:bottom w:val="none" w:sz="0" w:space="0" w:color="auto"/>
        <w:right w:val="none" w:sz="0" w:space="0" w:color="auto"/>
      </w:divBdr>
    </w:div>
    <w:div w:id="1886674019">
      <w:bodyDiv w:val="1"/>
      <w:marLeft w:val="0"/>
      <w:marRight w:val="0"/>
      <w:marTop w:val="0"/>
      <w:marBottom w:val="0"/>
      <w:divBdr>
        <w:top w:val="none" w:sz="0" w:space="0" w:color="auto"/>
        <w:left w:val="none" w:sz="0" w:space="0" w:color="auto"/>
        <w:bottom w:val="none" w:sz="0" w:space="0" w:color="auto"/>
        <w:right w:val="none" w:sz="0" w:space="0" w:color="auto"/>
      </w:divBdr>
    </w:div>
    <w:div w:id="1886796700">
      <w:bodyDiv w:val="1"/>
      <w:marLeft w:val="0"/>
      <w:marRight w:val="0"/>
      <w:marTop w:val="0"/>
      <w:marBottom w:val="0"/>
      <w:divBdr>
        <w:top w:val="none" w:sz="0" w:space="0" w:color="auto"/>
        <w:left w:val="none" w:sz="0" w:space="0" w:color="auto"/>
        <w:bottom w:val="none" w:sz="0" w:space="0" w:color="auto"/>
        <w:right w:val="none" w:sz="0" w:space="0" w:color="auto"/>
      </w:divBdr>
    </w:div>
    <w:div w:id="1887183378">
      <w:bodyDiv w:val="1"/>
      <w:marLeft w:val="0"/>
      <w:marRight w:val="0"/>
      <w:marTop w:val="0"/>
      <w:marBottom w:val="0"/>
      <w:divBdr>
        <w:top w:val="none" w:sz="0" w:space="0" w:color="auto"/>
        <w:left w:val="none" w:sz="0" w:space="0" w:color="auto"/>
        <w:bottom w:val="none" w:sz="0" w:space="0" w:color="auto"/>
        <w:right w:val="none" w:sz="0" w:space="0" w:color="auto"/>
      </w:divBdr>
    </w:div>
    <w:div w:id="1887255862">
      <w:bodyDiv w:val="1"/>
      <w:marLeft w:val="0"/>
      <w:marRight w:val="0"/>
      <w:marTop w:val="0"/>
      <w:marBottom w:val="0"/>
      <w:divBdr>
        <w:top w:val="none" w:sz="0" w:space="0" w:color="auto"/>
        <w:left w:val="none" w:sz="0" w:space="0" w:color="auto"/>
        <w:bottom w:val="none" w:sz="0" w:space="0" w:color="auto"/>
        <w:right w:val="none" w:sz="0" w:space="0" w:color="auto"/>
      </w:divBdr>
    </w:div>
    <w:div w:id="1887637982">
      <w:bodyDiv w:val="1"/>
      <w:marLeft w:val="0"/>
      <w:marRight w:val="0"/>
      <w:marTop w:val="0"/>
      <w:marBottom w:val="0"/>
      <w:divBdr>
        <w:top w:val="none" w:sz="0" w:space="0" w:color="auto"/>
        <w:left w:val="none" w:sz="0" w:space="0" w:color="auto"/>
        <w:bottom w:val="none" w:sz="0" w:space="0" w:color="auto"/>
        <w:right w:val="none" w:sz="0" w:space="0" w:color="auto"/>
      </w:divBdr>
    </w:div>
    <w:div w:id="1887835572">
      <w:bodyDiv w:val="1"/>
      <w:marLeft w:val="0"/>
      <w:marRight w:val="0"/>
      <w:marTop w:val="0"/>
      <w:marBottom w:val="0"/>
      <w:divBdr>
        <w:top w:val="none" w:sz="0" w:space="0" w:color="auto"/>
        <w:left w:val="none" w:sz="0" w:space="0" w:color="auto"/>
        <w:bottom w:val="none" w:sz="0" w:space="0" w:color="auto"/>
        <w:right w:val="none" w:sz="0" w:space="0" w:color="auto"/>
      </w:divBdr>
    </w:div>
    <w:div w:id="1888301971">
      <w:bodyDiv w:val="1"/>
      <w:marLeft w:val="0"/>
      <w:marRight w:val="0"/>
      <w:marTop w:val="0"/>
      <w:marBottom w:val="0"/>
      <w:divBdr>
        <w:top w:val="none" w:sz="0" w:space="0" w:color="auto"/>
        <w:left w:val="none" w:sz="0" w:space="0" w:color="auto"/>
        <w:bottom w:val="none" w:sz="0" w:space="0" w:color="auto"/>
        <w:right w:val="none" w:sz="0" w:space="0" w:color="auto"/>
      </w:divBdr>
    </w:div>
    <w:div w:id="1889295252">
      <w:bodyDiv w:val="1"/>
      <w:marLeft w:val="0"/>
      <w:marRight w:val="0"/>
      <w:marTop w:val="0"/>
      <w:marBottom w:val="0"/>
      <w:divBdr>
        <w:top w:val="none" w:sz="0" w:space="0" w:color="auto"/>
        <w:left w:val="none" w:sz="0" w:space="0" w:color="auto"/>
        <w:bottom w:val="none" w:sz="0" w:space="0" w:color="auto"/>
        <w:right w:val="none" w:sz="0" w:space="0" w:color="auto"/>
      </w:divBdr>
    </w:div>
    <w:div w:id="1889341220">
      <w:bodyDiv w:val="1"/>
      <w:marLeft w:val="0"/>
      <w:marRight w:val="0"/>
      <w:marTop w:val="0"/>
      <w:marBottom w:val="0"/>
      <w:divBdr>
        <w:top w:val="none" w:sz="0" w:space="0" w:color="auto"/>
        <w:left w:val="none" w:sz="0" w:space="0" w:color="auto"/>
        <w:bottom w:val="none" w:sz="0" w:space="0" w:color="auto"/>
        <w:right w:val="none" w:sz="0" w:space="0" w:color="auto"/>
      </w:divBdr>
    </w:div>
    <w:div w:id="1890920894">
      <w:bodyDiv w:val="1"/>
      <w:marLeft w:val="0"/>
      <w:marRight w:val="0"/>
      <w:marTop w:val="0"/>
      <w:marBottom w:val="0"/>
      <w:divBdr>
        <w:top w:val="none" w:sz="0" w:space="0" w:color="auto"/>
        <w:left w:val="none" w:sz="0" w:space="0" w:color="auto"/>
        <w:bottom w:val="none" w:sz="0" w:space="0" w:color="auto"/>
        <w:right w:val="none" w:sz="0" w:space="0" w:color="auto"/>
      </w:divBdr>
    </w:div>
    <w:div w:id="1892617380">
      <w:bodyDiv w:val="1"/>
      <w:marLeft w:val="0"/>
      <w:marRight w:val="0"/>
      <w:marTop w:val="0"/>
      <w:marBottom w:val="0"/>
      <w:divBdr>
        <w:top w:val="none" w:sz="0" w:space="0" w:color="auto"/>
        <w:left w:val="none" w:sz="0" w:space="0" w:color="auto"/>
        <w:bottom w:val="none" w:sz="0" w:space="0" w:color="auto"/>
        <w:right w:val="none" w:sz="0" w:space="0" w:color="auto"/>
      </w:divBdr>
    </w:div>
    <w:div w:id="1896159752">
      <w:bodyDiv w:val="1"/>
      <w:marLeft w:val="0"/>
      <w:marRight w:val="0"/>
      <w:marTop w:val="0"/>
      <w:marBottom w:val="0"/>
      <w:divBdr>
        <w:top w:val="none" w:sz="0" w:space="0" w:color="auto"/>
        <w:left w:val="none" w:sz="0" w:space="0" w:color="auto"/>
        <w:bottom w:val="none" w:sz="0" w:space="0" w:color="auto"/>
        <w:right w:val="none" w:sz="0" w:space="0" w:color="auto"/>
      </w:divBdr>
    </w:div>
    <w:div w:id="1896313220">
      <w:bodyDiv w:val="1"/>
      <w:marLeft w:val="0"/>
      <w:marRight w:val="0"/>
      <w:marTop w:val="0"/>
      <w:marBottom w:val="0"/>
      <w:divBdr>
        <w:top w:val="none" w:sz="0" w:space="0" w:color="auto"/>
        <w:left w:val="none" w:sz="0" w:space="0" w:color="auto"/>
        <w:bottom w:val="none" w:sz="0" w:space="0" w:color="auto"/>
        <w:right w:val="none" w:sz="0" w:space="0" w:color="auto"/>
      </w:divBdr>
    </w:div>
    <w:div w:id="1896424799">
      <w:bodyDiv w:val="1"/>
      <w:marLeft w:val="0"/>
      <w:marRight w:val="0"/>
      <w:marTop w:val="0"/>
      <w:marBottom w:val="0"/>
      <w:divBdr>
        <w:top w:val="none" w:sz="0" w:space="0" w:color="auto"/>
        <w:left w:val="none" w:sz="0" w:space="0" w:color="auto"/>
        <w:bottom w:val="none" w:sz="0" w:space="0" w:color="auto"/>
        <w:right w:val="none" w:sz="0" w:space="0" w:color="auto"/>
      </w:divBdr>
    </w:div>
    <w:div w:id="1896499973">
      <w:bodyDiv w:val="1"/>
      <w:marLeft w:val="0"/>
      <w:marRight w:val="0"/>
      <w:marTop w:val="0"/>
      <w:marBottom w:val="0"/>
      <w:divBdr>
        <w:top w:val="none" w:sz="0" w:space="0" w:color="auto"/>
        <w:left w:val="none" w:sz="0" w:space="0" w:color="auto"/>
        <w:bottom w:val="none" w:sz="0" w:space="0" w:color="auto"/>
        <w:right w:val="none" w:sz="0" w:space="0" w:color="auto"/>
      </w:divBdr>
    </w:div>
    <w:div w:id="1897661243">
      <w:bodyDiv w:val="1"/>
      <w:marLeft w:val="0"/>
      <w:marRight w:val="0"/>
      <w:marTop w:val="0"/>
      <w:marBottom w:val="0"/>
      <w:divBdr>
        <w:top w:val="none" w:sz="0" w:space="0" w:color="auto"/>
        <w:left w:val="none" w:sz="0" w:space="0" w:color="auto"/>
        <w:bottom w:val="none" w:sz="0" w:space="0" w:color="auto"/>
        <w:right w:val="none" w:sz="0" w:space="0" w:color="auto"/>
      </w:divBdr>
    </w:div>
    <w:div w:id="1899200245">
      <w:bodyDiv w:val="1"/>
      <w:marLeft w:val="0"/>
      <w:marRight w:val="0"/>
      <w:marTop w:val="0"/>
      <w:marBottom w:val="0"/>
      <w:divBdr>
        <w:top w:val="none" w:sz="0" w:space="0" w:color="auto"/>
        <w:left w:val="none" w:sz="0" w:space="0" w:color="auto"/>
        <w:bottom w:val="none" w:sz="0" w:space="0" w:color="auto"/>
        <w:right w:val="none" w:sz="0" w:space="0" w:color="auto"/>
      </w:divBdr>
    </w:div>
    <w:div w:id="1900047906">
      <w:bodyDiv w:val="1"/>
      <w:marLeft w:val="0"/>
      <w:marRight w:val="0"/>
      <w:marTop w:val="0"/>
      <w:marBottom w:val="0"/>
      <w:divBdr>
        <w:top w:val="none" w:sz="0" w:space="0" w:color="auto"/>
        <w:left w:val="none" w:sz="0" w:space="0" w:color="auto"/>
        <w:bottom w:val="none" w:sz="0" w:space="0" w:color="auto"/>
        <w:right w:val="none" w:sz="0" w:space="0" w:color="auto"/>
      </w:divBdr>
    </w:div>
    <w:div w:id="1902400481">
      <w:bodyDiv w:val="1"/>
      <w:marLeft w:val="0"/>
      <w:marRight w:val="0"/>
      <w:marTop w:val="0"/>
      <w:marBottom w:val="0"/>
      <w:divBdr>
        <w:top w:val="none" w:sz="0" w:space="0" w:color="auto"/>
        <w:left w:val="none" w:sz="0" w:space="0" w:color="auto"/>
        <w:bottom w:val="none" w:sz="0" w:space="0" w:color="auto"/>
        <w:right w:val="none" w:sz="0" w:space="0" w:color="auto"/>
      </w:divBdr>
    </w:div>
    <w:div w:id="1903178548">
      <w:bodyDiv w:val="1"/>
      <w:marLeft w:val="0"/>
      <w:marRight w:val="0"/>
      <w:marTop w:val="0"/>
      <w:marBottom w:val="0"/>
      <w:divBdr>
        <w:top w:val="none" w:sz="0" w:space="0" w:color="auto"/>
        <w:left w:val="none" w:sz="0" w:space="0" w:color="auto"/>
        <w:bottom w:val="none" w:sz="0" w:space="0" w:color="auto"/>
        <w:right w:val="none" w:sz="0" w:space="0" w:color="auto"/>
      </w:divBdr>
    </w:div>
    <w:div w:id="1904680911">
      <w:bodyDiv w:val="1"/>
      <w:marLeft w:val="0"/>
      <w:marRight w:val="0"/>
      <w:marTop w:val="0"/>
      <w:marBottom w:val="0"/>
      <w:divBdr>
        <w:top w:val="none" w:sz="0" w:space="0" w:color="auto"/>
        <w:left w:val="none" w:sz="0" w:space="0" w:color="auto"/>
        <w:bottom w:val="none" w:sz="0" w:space="0" w:color="auto"/>
        <w:right w:val="none" w:sz="0" w:space="0" w:color="auto"/>
      </w:divBdr>
    </w:div>
    <w:div w:id="1904827123">
      <w:bodyDiv w:val="1"/>
      <w:marLeft w:val="0"/>
      <w:marRight w:val="0"/>
      <w:marTop w:val="0"/>
      <w:marBottom w:val="0"/>
      <w:divBdr>
        <w:top w:val="none" w:sz="0" w:space="0" w:color="auto"/>
        <w:left w:val="none" w:sz="0" w:space="0" w:color="auto"/>
        <w:bottom w:val="none" w:sz="0" w:space="0" w:color="auto"/>
        <w:right w:val="none" w:sz="0" w:space="0" w:color="auto"/>
      </w:divBdr>
    </w:div>
    <w:div w:id="1906258771">
      <w:bodyDiv w:val="1"/>
      <w:marLeft w:val="0"/>
      <w:marRight w:val="0"/>
      <w:marTop w:val="0"/>
      <w:marBottom w:val="0"/>
      <w:divBdr>
        <w:top w:val="none" w:sz="0" w:space="0" w:color="auto"/>
        <w:left w:val="none" w:sz="0" w:space="0" w:color="auto"/>
        <w:bottom w:val="none" w:sz="0" w:space="0" w:color="auto"/>
        <w:right w:val="none" w:sz="0" w:space="0" w:color="auto"/>
      </w:divBdr>
    </w:div>
    <w:div w:id="1908296317">
      <w:bodyDiv w:val="1"/>
      <w:marLeft w:val="0"/>
      <w:marRight w:val="0"/>
      <w:marTop w:val="0"/>
      <w:marBottom w:val="0"/>
      <w:divBdr>
        <w:top w:val="none" w:sz="0" w:space="0" w:color="auto"/>
        <w:left w:val="none" w:sz="0" w:space="0" w:color="auto"/>
        <w:bottom w:val="none" w:sz="0" w:space="0" w:color="auto"/>
        <w:right w:val="none" w:sz="0" w:space="0" w:color="auto"/>
      </w:divBdr>
    </w:div>
    <w:div w:id="1908563139">
      <w:bodyDiv w:val="1"/>
      <w:marLeft w:val="0"/>
      <w:marRight w:val="0"/>
      <w:marTop w:val="0"/>
      <w:marBottom w:val="0"/>
      <w:divBdr>
        <w:top w:val="none" w:sz="0" w:space="0" w:color="auto"/>
        <w:left w:val="none" w:sz="0" w:space="0" w:color="auto"/>
        <w:bottom w:val="none" w:sz="0" w:space="0" w:color="auto"/>
        <w:right w:val="none" w:sz="0" w:space="0" w:color="auto"/>
      </w:divBdr>
    </w:div>
    <w:div w:id="1909218482">
      <w:bodyDiv w:val="1"/>
      <w:marLeft w:val="0"/>
      <w:marRight w:val="0"/>
      <w:marTop w:val="0"/>
      <w:marBottom w:val="0"/>
      <w:divBdr>
        <w:top w:val="none" w:sz="0" w:space="0" w:color="auto"/>
        <w:left w:val="none" w:sz="0" w:space="0" w:color="auto"/>
        <w:bottom w:val="none" w:sz="0" w:space="0" w:color="auto"/>
        <w:right w:val="none" w:sz="0" w:space="0" w:color="auto"/>
      </w:divBdr>
    </w:div>
    <w:div w:id="1911039685">
      <w:bodyDiv w:val="1"/>
      <w:marLeft w:val="0"/>
      <w:marRight w:val="0"/>
      <w:marTop w:val="0"/>
      <w:marBottom w:val="0"/>
      <w:divBdr>
        <w:top w:val="none" w:sz="0" w:space="0" w:color="auto"/>
        <w:left w:val="none" w:sz="0" w:space="0" w:color="auto"/>
        <w:bottom w:val="none" w:sz="0" w:space="0" w:color="auto"/>
        <w:right w:val="none" w:sz="0" w:space="0" w:color="auto"/>
      </w:divBdr>
    </w:div>
    <w:div w:id="1913275650">
      <w:bodyDiv w:val="1"/>
      <w:marLeft w:val="0"/>
      <w:marRight w:val="0"/>
      <w:marTop w:val="0"/>
      <w:marBottom w:val="0"/>
      <w:divBdr>
        <w:top w:val="none" w:sz="0" w:space="0" w:color="auto"/>
        <w:left w:val="none" w:sz="0" w:space="0" w:color="auto"/>
        <w:bottom w:val="none" w:sz="0" w:space="0" w:color="auto"/>
        <w:right w:val="none" w:sz="0" w:space="0" w:color="auto"/>
      </w:divBdr>
    </w:div>
    <w:div w:id="1914118589">
      <w:bodyDiv w:val="1"/>
      <w:marLeft w:val="0"/>
      <w:marRight w:val="0"/>
      <w:marTop w:val="0"/>
      <w:marBottom w:val="0"/>
      <w:divBdr>
        <w:top w:val="none" w:sz="0" w:space="0" w:color="auto"/>
        <w:left w:val="none" w:sz="0" w:space="0" w:color="auto"/>
        <w:bottom w:val="none" w:sz="0" w:space="0" w:color="auto"/>
        <w:right w:val="none" w:sz="0" w:space="0" w:color="auto"/>
      </w:divBdr>
    </w:div>
    <w:div w:id="1915553962">
      <w:bodyDiv w:val="1"/>
      <w:marLeft w:val="0"/>
      <w:marRight w:val="0"/>
      <w:marTop w:val="0"/>
      <w:marBottom w:val="0"/>
      <w:divBdr>
        <w:top w:val="none" w:sz="0" w:space="0" w:color="auto"/>
        <w:left w:val="none" w:sz="0" w:space="0" w:color="auto"/>
        <w:bottom w:val="none" w:sz="0" w:space="0" w:color="auto"/>
        <w:right w:val="none" w:sz="0" w:space="0" w:color="auto"/>
      </w:divBdr>
    </w:div>
    <w:div w:id="1916234312">
      <w:bodyDiv w:val="1"/>
      <w:marLeft w:val="0"/>
      <w:marRight w:val="0"/>
      <w:marTop w:val="0"/>
      <w:marBottom w:val="0"/>
      <w:divBdr>
        <w:top w:val="none" w:sz="0" w:space="0" w:color="auto"/>
        <w:left w:val="none" w:sz="0" w:space="0" w:color="auto"/>
        <w:bottom w:val="none" w:sz="0" w:space="0" w:color="auto"/>
        <w:right w:val="none" w:sz="0" w:space="0" w:color="auto"/>
      </w:divBdr>
    </w:div>
    <w:div w:id="1916432572">
      <w:bodyDiv w:val="1"/>
      <w:marLeft w:val="0"/>
      <w:marRight w:val="0"/>
      <w:marTop w:val="0"/>
      <w:marBottom w:val="0"/>
      <w:divBdr>
        <w:top w:val="none" w:sz="0" w:space="0" w:color="auto"/>
        <w:left w:val="none" w:sz="0" w:space="0" w:color="auto"/>
        <w:bottom w:val="none" w:sz="0" w:space="0" w:color="auto"/>
        <w:right w:val="none" w:sz="0" w:space="0" w:color="auto"/>
      </w:divBdr>
    </w:div>
    <w:div w:id="1917976714">
      <w:bodyDiv w:val="1"/>
      <w:marLeft w:val="0"/>
      <w:marRight w:val="0"/>
      <w:marTop w:val="0"/>
      <w:marBottom w:val="0"/>
      <w:divBdr>
        <w:top w:val="none" w:sz="0" w:space="0" w:color="auto"/>
        <w:left w:val="none" w:sz="0" w:space="0" w:color="auto"/>
        <w:bottom w:val="none" w:sz="0" w:space="0" w:color="auto"/>
        <w:right w:val="none" w:sz="0" w:space="0" w:color="auto"/>
      </w:divBdr>
    </w:div>
    <w:div w:id="1918251165">
      <w:bodyDiv w:val="1"/>
      <w:marLeft w:val="0"/>
      <w:marRight w:val="0"/>
      <w:marTop w:val="0"/>
      <w:marBottom w:val="0"/>
      <w:divBdr>
        <w:top w:val="none" w:sz="0" w:space="0" w:color="auto"/>
        <w:left w:val="none" w:sz="0" w:space="0" w:color="auto"/>
        <w:bottom w:val="none" w:sz="0" w:space="0" w:color="auto"/>
        <w:right w:val="none" w:sz="0" w:space="0" w:color="auto"/>
      </w:divBdr>
    </w:div>
    <w:div w:id="1918320686">
      <w:bodyDiv w:val="1"/>
      <w:marLeft w:val="0"/>
      <w:marRight w:val="0"/>
      <w:marTop w:val="0"/>
      <w:marBottom w:val="0"/>
      <w:divBdr>
        <w:top w:val="none" w:sz="0" w:space="0" w:color="auto"/>
        <w:left w:val="none" w:sz="0" w:space="0" w:color="auto"/>
        <w:bottom w:val="none" w:sz="0" w:space="0" w:color="auto"/>
        <w:right w:val="none" w:sz="0" w:space="0" w:color="auto"/>
      </w:divBdr>
    </w:div>
    <w:div w:id="1923903196">
      <w:bodyDiv w:val="1"/>
      <w:marLeft w:val="0"/>
      <w:marRight w:val="0"/>
      <w:marTop w:val="0"/>
      <w:marBottom w:val="0"/>
      <w:divBdr>
        <w:top w:val="none" w:sz="0" w:space="0" w:color="auto"/>
        <w:left w:val="none" w:sz="0" w:space="0" w:color="auto"/>
        <w:bottom w:val="none" w:sz="0" w:space="0" w:color="auto"/>
        <w:right w:val="none" w:sz="0" w:space="0" w:color="auto"/>
      </w:divBdr>
    </w:div>
    <w:div w:id="1924215786">
      <w:bodyDiv w:val="1"/>
      <w:marLeft w:val="0"/>
      <w:marRight w:val="0"/>
      <w:marTop w:val="0"/>
      <w:marBottom w:val="0"/>
      <w:divBdr>
        <w:top w:val="none" w:sz="0" w:space="0" w:color="auto"/>
        <w:left w:val="none" w:sz="0" w:space="0" w:color="auto"/>
        <w:bottom w:val="none" w:sz="0" w:space="0" w:color="auto"/>
        <w:right w:val="none" w:sz="0" w:space="0" w:color="auto"/>
      </w:divBdr>
    </w:div>
    <w:div w:id="1925337270">
      <w:bodyDiv w:val="1"/>
      <w:marLeft w:val="0"/>
      <w:marRight w:val="0"/>
      <w:marTop w:val="0"/>
      <w:marBottom w:val="0"/>
      <w:divBdr>
        <w:top w:val="none" w:sz="0" w:space="0" w:color="auto"/>
        <w:left w:val="none" w:sz="0" w:space="0" w:color="auto"/>
        <w:bottom w:val="none" w:sz="0" w:space="0" w:color="auto"/>
        <w:right w:val="none" w:sz="0" w:space="0" w:color="auto"/>
      </w:divBdr>
    </w:div>
    <w:div w:id="1926180164">
      <w:bodyDiv w:val="1"/>
      <w:marLeft w:val="0"/>
      <w:marRight w:val="0"/>
      <w:marTop w:val="0"/>
      <w:marBottom w:val="0"/>
      <w:divBdr>
        <w:top w:val="none" w:sz="0" w:space="0" w:color="auto"/>
        <w:left w:val="none" w:sz="0" w:space="0" w:color="auto"/>
        <w:bottom w:val="none" w:sz="0" w:space="0" w:color="auto"/>
        <w:right w:val="none" w:sz="0" w:space="0" w:color="auto"/>
      </w:divBdr>
    </w:div>
    <w:div w:id="1926576202">
      <w:bodyDiv w:val="1"/>
      <w:marLeft w:val="0"/>
      <w:marRight w:val="0"/>
      <w:marTop w:val="0"/>
      <w:marBottom w:val="0"/>
      <w:divBdr>
        <w:top w:val="none" w:sz="0" w:space="0" w:color="auto"/>
        <w:left w:val="none" w:sz="0" w:space="0" w:color="auto"/>
        <w:bottom w:val="none" w:sz="0" w:space="0" w:color="auto"/>
        <w:right w:val="none" w:sz="0" w:space="0" w:color="auto"/>
      </w:divBdr>
    </w:div>
    <w:div w:id="1926958786">
      <w:bodyDiv w:val="1"/>
      <w:marLeft w:val="0"/>
      <w:marRight w:val="0"/>
      <w:marTop w:val="0"/>
      <w:marBottom w:val="0"/>
      <w:divBdr>
        <w:top w:val="none" w:sz="0" w:space="0" w:color="auto"/>
        <w:left w:val="none" w:sz="0" w:space="0" w:color="auto"/>
        <w:bottom w:val="none" w:sz="0" w:space="0" w:color="auto"/>
        <w:right w:val="none" w:sz="0" w:space="0" w:color="auto"/>
      </w:divBdr>
    </w:div>
    <w:div w:id="1927569469">
      <w:bodyDiv w:val="1"/>
      <w:marLeft w:val="0"/>
      <w:marRight w:val="0"/>
      <w:marTop w:val="0"/>
      <w:marBottom w:val="0"/>
      <w:divBdr>
        <w:top w:val="none" w:sz="0" w:space="0" w:color="auto"/>
        <w:left w:val="none" w:sz="0" w:space="0" w:color="auto"/>
        <w:bottom w:val="none" w:sz="0" w:space="0" w:color="auto"/>
        <w:right w:val="none" w:sz="0" w:space="0" w:color="auto"/>
      </w:divBdr>
    </w:div>
    <w:div w:id="1928804300">
      <w:bodyDiv w:val="1"/>
      <w:marLeft w:val="0"/>
      <w:marRight w:val="0"/>
      <w:marTop w:val="0"/>
      <w:marBottom w:val="0"/>
      <w:divBdr>
        <w:top w:val="none" w:sz="0" w:space="0" w:color="auto"/>
        <w:left w:val="none" w:sz="0" w:space="0" w:color="auto"/>
        <w:bottom w:val="none" w:sz="0" w:space="0" w:color="auto"/>
        <w:right w:val="none" w:sz="0" w:space="0" w:color="auto"/>
      </w:divBdr>
    </w:div>
    <w:div w:id="1928923619">
      <w:bodyDiv w:val="1"/>
      <w:marLeft w:val="0"/>
      <w:marRight w:val="0"/>
      <w:marTop w:val="0"/>
      <w:marBottom w:val="0"/>
      <w:divBdr>
        <w:top w:val="none" w:sz="0" w:space="0" w:color="auto"/>
        <w:left w:val="none" w:sz="0" w:space="0" w:color="auto"/>
        <w:bottom w:val="none" w:sz="0" w:space="0" w:color="auto"/>
        <w:right w:val="none" w:sz="0" w:space="0" w:color="auto"/>
      </w:divBdr>
    </w:div>
    <w:div w:id="1929071651">
      <w:bodyDiv w:val="1"/>
      <w:marLeft w:val="0"/>
      <w:marRight w:val="0"/>
      <w:marTop w:val="0"/>
      <w:marBottom w:val="0"/>
      <w:divBdr>
        <w:top w:val="none" w:sz="0" w:space="0" w:color="auto"/>
        <w:left w:val="none" w:sz="0" w:space="0" w:color="auto"/>
        <w:bottom w:val="none" w:sz="0" w:space="0" w:color="auto"/>
        <w:right w:val="none" w:sz="0" w:space="0" w:color="auto"/>
      </w:divBdr>
    </w:div>
    <w:div w:id="1929188758">
      <w:bodyDiv w:val="1"/>
      <w:marLeft w:val="0"/>
      <w:marRight w:val="0"/>
      <w:marTop w:val="0"/>
      <w:marBottom w:val="0"/>
      <w:divBdr>
        <w:top w:val="none" w:sz="0" w:space="0" w:color="auto"/>
        <w:left w:val="none" w:sz="0" w:space="0" w:color="auto"/>
        <w:bottom w:val="none" w:sz="0" w:space="0" w:color="auto"/>
        <w:right w:val="none" w:sz="0" w:space="0" w:color="auto"/>
      </w:divBdr>
    </w:div>
    <w:div w:id="1929264708">
      <w:bodyDiv w:val="1"/>
      <w:marLeft w:val="0"/>
      <w:marRight w:val="0"/>
      <w:marTop w:val="0"/>
      <w:marBottom w:val="0"/>
      <w:divBdr>
        <w:top w:val="none" w:sz="0" w:space="0" w:color="auto"/>
        <w:left w:val="none" w:sz="0" w:space="0" w:color="auto"/>
        <w:bottom w:val="none" w:sz="0" w:space="0" w:color="auto"/>
        <w:right w:val="none" w:sz="0" w:space="0" w:color="auto"/>
      </w:divBdr>
    </w:div>
    <w:div w:id="1930113989">
      <w:bodyDiv w:val="1"/>
      <w:marLeft w:val="0"/>
      <w:marRight w:val="0"/>
      <w:marTop w:val="0"/>
      <w:marBottom w:val="0"/>
      <w:divBdr>
        <w:top w:val="none" w:sz="0" w:space="0" w:color="auto"/>
        <w:left w:val="none" w:sz="0" w:space="0" w:color="auto"/>
        <w:bottom w:val="none" w:sz="0" w:space="0" w:color="auto"/>
        <w:right w:val="none" w:sz="0" w:space="0" w:color="auto"/>
      </w:divBdr>
    </w:div>
    <w:div w:id="1931159140">
      <w:bodyDiv w:val="1"/>
      <w:marLeft w:val="0"/>
      <w:marRight w:val="0"/>
      <w:marTop w:val="0"/>
      <w:marBottom w:val="0"/>
      <w:divBdr>
        <w:top w:val="none" w:sz="0" w:space="0" w:color="auto"/>
        <w:left w:val="none" w:sz="0" w:space="0" w:color="auto"/>
        <w:bottom w:val="none" w:sz="0" w:space="0" w:color="auto"/>
        <w:right w:val="none" w:sz="0" w:space="0" w:color="auto"/>
      </w:divBdr>
    </w:div>
    <w:div w:id="1931232279">
      <w:bodyDiv w:val="1"/>
      <w:marLeft w:val="0"/>
      <w:marRight w:val="0"/>
      <w:marTop w:val="0"/>
      <w:marBottom w:val="0"/>
      <w:divBdr>
        <w:top w:val="none" w:sz="0" w:space="0" w:color="auto"/>
        <w:left w:val="none" w:sz="0" w:space="0" w:color="auto"/>
        <w:bottom w:val="none" w:sz="0" w:space="0" w:color="auto"/>
        <w:right w:val="none" w:sz="0" w:space="0" w:color="auto"/>
      </w:divBdr>
    </w:div>
    <w:div w:id="1931429013">
      <w:bodyDiv w:val="1"/>
      <w:marLeft w:val="0"/>
      <w:marRight w:val="0"/>
      <w:marTop w:val="0"/>
      <w:marBottom w:val="0"/>
      <w:divBdr>
        <w:top w:val="none" w:sz="0" w:space="0" w:color="auto"/>
        <w:left w:val="none" w:sz="0" w:space="0" w:color="auto"/>
        <w:bottom w:val="none" w:sz="0" w:space="0" w:color="auto"/>
        <w:right w:val="none" w:sz="0" w:space="0" w:color="auto"/>
      </w:divBdr>
    </w:div>
    <w:div w:id="1932811216">
      <w:bodyDiv w:val="1"/>
      <w:marLeft w:val="0"/>
      <w:marRight w:val="0"/>
      <w:marTop w:val="0"/>
      <w:marBottom w:val="0"/>
      <w:divBdr>
        <w:top w:val="none" w:sz="0" w:space="0" w:color="auto"/>
        <w:left w:val="none" w:sz="0" w:space="0" w:color="auto"/>
        <w:bottom w:val="none" w:sz="0" w:space="0" w:color="auto"/>
        <w:right w:val="none" w:sz="0" w:space="0" w:color="auto"/>
      </w:divBdr>
    </w:div>
    <w:div w:id="1933513583">
      <w:bodyDiv w:val="1"/>
      <w:marLeft w:val="0"/>
      <w:marRight w:val="0"/>
      <w:marTop w:val="0"/>
      <w:marBottom w:val="0"/>
      <w:divBdr>
        <w:top w:val="none" w:sz="0" w:space="0" w:color="auto"/>
        <w:left w:val="none" w:sz="0" w:space="0" w:color="auto"/>
        <w:bottom w:val="none" w:sz="0" w:space="0" w:color="auto"/>
        <w:right w:val="none" w:sz="0" w:space="0" w:color="auto"/>
      </w:divBdr>
    </w:div>
    <w:div w:id="1934900528">
      <w:bodyDiv w:val="1"/>
      <w:marLeft w:val="0"/>
      <w:marRight w:val="0"/>
      <w:marTop w:val="0"/>
      <w:marBottom w:val="0"/>
      <w:divBdr>
        <w:top w:val="none" w:sz="0" w:space="0" w:color="auto"/>
        <w:left w:val="none" w:sz="0" w:space="0" w:color="auto"/>
        <w:bottom w:val="none" w:sz="0" w:space="0" w:color="auto"/>
        <w:right w:val="none" w:sz="0" w:space="0" w:color="auto"/>
      </w:divBdr>
    </w:div>
    <w:div w:id="1944418319">
      <w:bodyDiv w:val="1"/>
      <w:marLeft w:val="0"/>
      <w:marRight w:val="0"/>
      <w:marTop w:val="0"/>
      <w:marBottom w:val="0"/>
      <w:divBdr>
        <w:top w:val="none" w:sz="0" w:space="0" w:color="auto"/>
        <w:left w:val="none" w:sz="0" w:space="0" w:color="auto"/>
        <w:bottom w:val="none" w:sz="0" w:space="0" w:color="auto"/>
        <w:right w:val="none" w:sz="0" w:space="0" w:color="auto"/>
      </w:divBdr>
    </w:div>
    <w:div w:id="1946766290">
      <w:bodyDiv w:val="1"/>
      <w:marLeft w:val="0"/>
      <w:marRight w:val="0"/>
      <w:marTop w:val="0"/>
      <w:marBottom w:val="0"/>
      <w:divBdr>
        <w:top w:val="none" w:sz="0" w:space="0" w:color="auto"/>
        <w:left w:val="none" w:sz="0" w:space="0" w:color="auto"/>
        <w:bottom w:val="none" w:sz="0" w:space="0" w:color="auto"/>
        <w:right w:val="none" w:sz="0" w:space="0" w:color="auto"/>
      </w:divBdr>
    </w:div>
    <w:div w:id="1948997296">
      <w:bodyDiv w:val="1"/>
      <w:marLeft w:val="0"/>
      <w:marRight w:val="0"/>
      <w:marTop w:val="0"/>
      <w:marBottom w:val="0"/>
      <w:divBdr>
        <w:top w:val="none" w:sz="0" w:space="0" w:color="auto"/>
        <w:left w:val="none" w:sz="0" w:space="0" w:color="auto"/>
        <w:bottom w:val="none" w:sz="0" w:space="0" w:color="auto"/>
        <w:right w:val="none" w:sz="0" w:space="0" w:color="auto"/>
      </w:divBdr>
    </w:div>
    <w:div w:id="1949658266">
      <w:bodyDiv w:val="1"/>
      <w:marLeft w:val="0"/>
      <w:marRight w:val="0"/>
      <w:marTop w:val="0"/>
      <w:marBottom w:val="0"/>
      <w:divBdr>
        <w:top w:val="none" w:sz="0" w:space="0" w:color="auto"/>
        <w:left w:val="none" w:sz="0" w:space="0" w:color="auto"/>
        <w:bottom w:val="none" w:sz="0" w:space="0" w:color="auto"/>
        <w:right w:val="none" w:sz="0" w:space="0" w:color="auto"/>
      </w:divBdr>
    </w:div>
    <w:div w:id="1950314633">
      <w:bodyDiv w:val="1"/>
      <w:marLeft w:val="0"/>
      <w:marRight w:val="0"/>
      <w:marTop w:val="0"/>
      <w:marBottom w:val="0"/>
      <w:divBdr>
        <w:top w:val="none" w:sz="0" w:space="0" w:color="auto"/>
        <w:left w:val="none" w:sz="0" w:space="0" w:color="auto"/>
        <w:bottom w:val="none" w:sz="0" w:space="0" w:color="auto"/>
        <w:right w:val="none" w:sz="0" w:space="0" w:color="auto"/>
      </w:divBdr>
    </w:div>
    <w:div w:id="1954553119">
      <w:bodyDiv w:val="1"/>
      <w:marLeft w:val="0"/>
      <w:marRight w:val="0"/>
      <w:marTop w:val="0"/>
      <w:marBottom w:val="0"/>
      <w:divBdr>
        <w:top w:val="none" w:sz="0" w:space="0" w:color="auto"/>
        <w:left w:val="none" w:sz="0" w:space="0" w:color="auto"/>
        <w:bottom w:val="none" w:sz="0" w:space="0" w:color="auto"/>
        <w:right w:val="none" w:sz="0" w:space="0" w:color="auto"/>
      </w:divBdr>
    </w:div>
    <w:div w:id="1955282450">
      <w:bodyDiv w:val="1"/>
      <w:marLeft w:val="0"/>
      <w:marRight w:val="0"/>
      <w:marTop w:val="0"/>
      <w:marBottom w:val="0"/>
      <w:divBdr>
        <w:top w:val="none" w:sz="0" w:space="0" w:color="auto"/>
        <w:left w:val="none" w:sz="0" w:space="0" w:color="auto"/>
        <w:bottom w:val="none" w:sz="0" w:space="0" w:color="auto"/>
        <w:right w:val="none" w:sz="0" w:space="0" w:color="auto"/>
      </w:divBdr>
    </w:div>
    <w:div w:id="1956056155">
      <w:bodyDiv w:val="1"/>
      <w:marLeft w:val="0"/>
      <w:marRight w:val="0"/>
      <w:marTop w:val="0"/>
      <w:marBottom w:val="0"/>
      <w:divBdr>
        <w:top w:val="none" w:sz="0" w:space="0" w:color="auto"/>
        <w:left w:val="none" w:sz="0" w:space="0" w:color="auto"/>
        <w:bottom w:val="none" w:sz="0" w:space="0" w:color="auto"/>
        <w:right w:val="none" w:sz="0" w:space="0" w:color="auto"/>
      </w:divBdr>
    </w:div>
    <w:div w:id="1956863851">
      <w:bodyDiv w:val="1"/>
      <w:marLeft w:val="0"/>
      <w:marRight w:val="0"/>
      <w:marTop w:val="0"/>
      <w:marBottom w:val="0"/>
      <w:divBdr>
        <w:top w:val="none" w:sz="0" w:space="0" w:color="auto"/>
        <w:left w:val="none" w:sz="0" w:space="0" w:color="auto"/>
        <w:bottom w:val="none" w:sz="0" w:space="0" w:color="auto"/>
        <w:right w:val="none" w:sz="0" w:space="0" w:color="auto"/>
      </w:divBdr>
    </w:div>
    <w:div w:id="1957564205">
      <w:bodyDiv w:val="1"/>
      <w:marLeft w:val="0"/>
      <w:marRight w:val="0"/>
      <w:marTop w:val="0"/>
      <w:marBottom w:val="0"/>
      <w:divBdr>
        <w:top w:val="none" w:sz="0" w:space="0" w:color="auto"/>
        <w:left w:val="none" w:sz="0" w:space="0" w:color="auto"/>
        <w:bottom w:val="none" w:sz="0" w:space="0" w:color="auto"/>
        <w:right w:val="none" w:sz="0" w:space="0" w:color="auto"/>
      </w:divBdr>
    </w:div>
    <w:div w:id="1958948669">
      <w:bodyDiv w:val="1"/>
      <w:marLeft w:val="0"/>
      <w:marRight w:val="0"/>
      <w:marTop w:val="0"/>
      <w:marBottom w:val="0"/>
      <w:divBdr>
        <w:top w:val="none" w:sz="0" w:space="0" w:color="auto"/>
        <w:left w:val="none" w:sz="0" w:space="0" w:color="auto"/>
        <w:bottom w:val="none" w:sz="0" w:space="0" w:color="auto"/>
        <w:right w:val="none" w:sz="0" w:space="0" w:color="auto"/>
      </w:divBdr>
    </w:div>
    <w:div w:id="1960139977">
      <w:bodyDiv w:val="1"/>
      <w:marLeft w:val="0"/>
      <w:marRight w:val="0"/>
      <w:marTop w:val="0"/>
      <w:marBottom w:val="0"/>
      <w:divBdr>
        <w:top w:val="none" w:sz="0" w:space="0" w:color="auto"/>
        <w:left w:val="none" w:sz="0" w:space="0" w:color="auto"/>
        <w:bottom w:val="none" w:sz="0" w:space="0" w:color="auto"/>
        <w:right w:val="none" w:sz="0" w:space="0" w:color="auto"/>
      </w:divBdr>
    </w:div>
    <w:div w:id="1960644938">
      <w:bodyDiv w:val="1"/>
      <w:marLeft w:val="0"/>
      <w:marRight w:val="0"/>
      <w:marTop w:val="0"/>
      <w:marBottom w:val="0"/>
      <w:divBdr>
        <w:top w:val="none" w:sz="0" w:space="0" w:color="auto"/>
        <w:left w:val="none" w:sz="0" w:space="0" w:color="auto"/>
        <w:bottom w:val="none" w:sz="0" w:space="0" w:color="auto"/>
        <w:right w:val="none" w:sz="0" w:space="0" w:color="auto"/>
      </w:divBdr>
    </w:div>
    <w:div w:id="1965041200">
      <w:bodyDiv w:val="1"/>
      <w:marLeft w:val="0"/>
      <w:marRight w:val="0"/>
      <w:marTop w:val="0"/>
      <w:marBottom w:val="0"/>
      <w:divBdr>
        <w:top w:val="none" w:sz="0" w:space="0" w:color="auto"/>
        <w:left w:val="none" w:sz="0" w:space="0" w:color="auto"/>
        <w:bottom w:val="none" w:sz="0" w:space="0" w:color="auto"/>
        <w:right w:val="none" w:sz="0" w:space="0" w:color="auto"/>
      </w:divBdr>
    </w:div>
    <w:div w:id="1966276716">
      <w:bodyDiv w:val="1"/>
      <w:marLeft w:val="0"/>
      <w:marRight w:val="0"/>
      <w:marTop w:val="0"/>
      <w:marBottom w:val="0"/>
      <w:divBdr>
        <w:top w:val="none" w:sz="0" w:space="0" w:color="auto"/>
        <w:left w:val="none" w:sz="0" w:space="0" w:color="auto"/>
        <w:bottom w:val="none" w:sz="0" w:space="0" w:color="auto"/>
        <w:right w:val="none" w:sz="0" w:space="0" w:color="auto"/>
      </w:divBdr>
    </w:div>
    <w:div w:id="1966276937">
      <w:bodyDiv w:val="1"/>
      <w:marLeft w:val="0"/>
      <w:marRight w:val="0"/>
      <w:marTop w:val="0"/>
      <w:marBottom w:val="0"/>
      <w:divBdr>
        <w:top w:val="none" w:sz="0" w:space="0" w:color="auto"/>
        <w:left w:val="none" w:sz="0" w:space="0" w:color="auto"/>
        <w:bottom w:val="none" w:sz="0" w:space="0" w:color="auto"/>
        <w:right w:val="none" w:sz="0" w:space="0" w:color="auto"/>
      </w:divBdr>
    </w:div>
    <w:div w:id="1967274288">
      <w:bodyDiv w:val="1"/>
      <w:marLeft w:val="0"/>
      <w:marRight w:val="0"/>
      <w:marTop w:val="0"/>
      <w:marBottom w:val="0"/>
      <w:divBdr>
        <w:top w:val="none" w:sz="0" w:space="0" w:color="auto"/>
        <w:left w:val="none" w:sz="0" w:space="0" w:color="auto"/>
        <w:bottom w:val="none" w:sz="0" w:space="0" w:color="auto"/>
        <w:right w:val="none" w:sz="0" w:space="0" w:color="auto"/>
      </w:divBdr>
    </w:div>
    <w:div w:id="1968000972">
      <w:bodyDiv w:val="1"/>
      <w:marLeft w:val="0"/>
      <w:marRight w:val="0"/>
      <w:marTop w:val="0"/>
      <w:marBottom w:val="0"/>
      <w:divBdr>
        <w:top w:val="none" w:sz="0" w:space="0" w:color="auto"/>
        <w:left w:val="none" w:sz="0" w:space="0" w:color="auto"/>
        <w:bottom w:val="none" w:sz="0" w:space="0" w:color="auto"/>
        <w:right w:val="none" w:sz="0" w:space="0" w:color="auto"/>
      </w:divBdr>
    </w:div>
    <w:div w:id="1970668109">
      <w:bodyDiv w:val="1"/>
      <w:marLeft w:val="0"/>
      <w:marRight w:val="0"/>
      <w:marTop w:val="0"/>
      <w:marBottom w:val="0"/>
      <w:divBdr>
        <w:top w:val="none" w:sz="0" w:space="0" w:color="auto"/>
        <w:left w:val="none" w:sz="0" w:space="0" w:color="auto"/>
        <w:bottom w:val="none" w:sz="0" w:space="0" w:color="auto"/>
        <w:right w:val="none" w:sz="0" w:space="0" w:color="auto"/>
      </w:divBdr>
    </w:div>
    <w:div w:id="1970889684">
      <w:bodyDiv w:val="1"/>
      <w:marLeft w:val="0"/>
      <w:marRight w:val="0"/>
      <w:marTop w:val="0"/>
      <w:marBottom w:val="0"/>
      <w:divBdr>
        <w:top w:val="none" w:sz="0" w:space="0" w:color="auto"/>
        <w:left w:val="none" w:sz="0" w:space="0" w:color="auto"/>
        <w:bottom w:val="none" w:sz="0" w:space="0" w:color="auto"/>
        <w:right w:val="none" w:sz="0" w:space="0" w:color="auto"/>
      </w:divBdr>
    </w:div>
    <w:div w:id="1972980713">
      <w:bodyDiv w:val="1"/>
      <w:marLeft w:val="0"/>
      <w:marRight w:val="0"/>
      <w:marTop w:val="0"/>
      <w:marBottom w:val="0"/>
      <w:divBdr>
        <w:top w:val="none" w:sz="0" w:space="0" w:color="auto"/>
        <w:left w:val="none" w:sz="0" w:space="0" w:color="auto"/>
        <w:bottom w:val="none" w:sz="0" w:space="0" w:color="auto"/>
        <w:right w:val="none" w:sz="0" w:space="0" w:color="auto"/>
      </w:divBdr>
    </w:div>
    <w:div w:id="1974171417">
      <w:bodyDiv w:val="1"/>
      <w:marLeft w:val="0"/>
      <w:marRight w:val="0"/>
      <w:marTop w:val="0"/>
      <w:marBottom w:val="0"/>
      <w:divBdr>
        <w:top w:val="none" w:sz="0" w:space="0" w:color="auto"/>
        <w:left w:val="none" w:sz="0" w:space="0" w:color="auto"/>
        <w:bottom w:val="none" w:sz="0" w:space="0" w:color="auto"/>
        <w:right w:val="none" w:sz="0" w:space="0" w:color="auto"/>
      </w:divBdr>
    </w:div>
    <w:div w:id="1975022837">
      <w:bodyDiv w:val="1"/>
      <w:marLeft w:val="0"/>
      <w:marRight w:val="0"/>
      <w:marTop w:val="0"/>
      <w:marBottom w:val="0"/>
      <w:divBdr>
        <w:top w:val="none" w:sz="0" w:space="0" w:color="auto"/>
        <w:left w:val="none" w:sz="0" w:space="0" w:color="auto"/>
        <w:bottom w:val="none" w:sz="0" w:space="0" w:color="auto"/>
        <w:right w:val="none" w:sz="0" w:space="0" w:color="auto"/>
      </w:divBdr>
    </w:div>
    <w:div w:id="1976332600">
      <w:bodyDiv w:val="1"/>
      <w:marLeft w:val="0"/>
      <w:marRight w:val="0"/>
      <w:marTop w:val="0"/>
      <w:marBottom w:val="0"/>
      <w:divBdr>
        <w:top w:val="none" w:sz="0" w:space="0" w:color="auto"/>
        <w:left w:val="none" w:sz="0" w:space="0" w:color="auto"/>
        <w:bottom w:val="none" w:sz="0" w:space="0" w:color="auto"/>
        <w:right w:val="none" w:sz="0" w:space="0" w:color="auto"/>
      </w:divBdr>
    </w:div>
    <w:div w:id="1978954161">
      <w:bodyDiv w:val="1"/>
      <w:marLeft w:val="0"/>
      <w:marRight w:val="0"/>
      <w:marTop w:val="0"/>
      <w:marBottom w:val="0"/>
      <w:divBdr>
        <w:top w:val="none" w:sz="0" w:space="0" w:color="auto"/>
        <w:left w:val="none" w:sz="0" w:space="0" w:color="auto"/>
        <w:bottom w:val="none" w:sz="0" w:space="0" w:color="auto"/>
        <w:right w:val="none" w:sz="0" w:space="0" w:color="auto"/>
      </w:divBdr>
    </w:div>
    <w:div w:id="1979067110">
      <w:bodyDiv w:val="1"/>
      <w:marLeft w:val="0"/>
      <w:marRight w:val="0"/>
      <w:marTop w:val="0"/>
      <w:marBottom w:val="0"/>
      <w:divBdr>
        <w:top w:val="none" w:sz="0" w:space="0" w:color="auto"/>
        <w:left w:val="none" w:sz="0" w:space="0" w:color="auto"/>
        <w:bottom w:val="none" w:sz="0" w:space="0" w:color="auto"/>
        <w:right w:val="none" w:sz="0" w:space="0" w:color="auto"/>
      </w:divBdr>
    </w:div>
    <w:div w:id="1979339258">
      <w:bodyDiv w:val="1"/>
      <w:marLeft w:val="0"/>
      <w:marRight w:val="0"/>
      <w:marTop w:val="0"/>
      <w:marBottom w:val="0"/>
      <w:divBdr>
        <w:top w:val="none" w:sz="0" w:space="0" w:color="auto"/>
        <w:left w:val="none" w:sz="0" w:space="0" w:color="auto"/>
        <w:bottom w:val="none" w:sz="0" w:space="0" w:color="auto"/>
        <w:right w:val="none" w:sz="0" w:space="0" w:color="auto"/>
      </w:divBdr>
    </w:div>
    <w:div w:id="1980190289">
      <w:bodyDiv w:val="1"/>
      <w:marLeft w:val="0"/>
      <w:marRight w:val="0"/>
      <w:marTop w:val="0"/>
      <w:marBottom w:val="0"/>
      <w:divBdr>
        <w:top w:val="none" w:sz="0" w:space="0" w:color="auto"/>
        <w:left w:val="none" w:sz="0" w:space="0" w:color="auto"/>
        <w:bottom w:val="none" w:sz="0" w:space="0" w:color="auto"/>
        <w:right w:val="none" w:sz="0" w:space="0" w:color="auto"/>
      </w:divBdr>
    </w:div>
    <w:div w:id="1980528268">
      <w:bodyDiv w:val="1"/>
      <w:marLeft w:val="0"/>
      <w:marRight w:val="0"/>
      <w:marTop w:val="0"/>
      <w:marBottom w:val="0"/>
      <w:divBdr>
        <w:top w:val="none" w:sz="0" w:space="0" w:color="auto"/>
        <w:left w:val="none" w:sz="0" w:space="0" w:color="auto"/>
        <w:bottom w:val="none" w:sz="0" w:space="0" w:color="auto"/>
        <w:right w:val="none" w:sz="0" w:space="0" w:color="auto"/>
      </w:divBdr>
    </w:div>
    <w:div w:id="1981693451">
      <w:bodyDiv w:val="1"/>
      <w:marLeft w:val="0"/>
      <w:marRight w:val="0"/>
      <w:marTop w:val="0"/>
      <w:marBottom w:val="0"/>
      <w:divBdr>
        <w:top w:val="none" w:sz="0" w:space="0" w:color="auto"/>
        <w:left w:val="none" w:sz="0" w:space="0" w:color="auto"/>
        <w:bottom w:val="none" w:sz="0" w:space="0" w:color="auto"/>
        <w:right w:val="none" w:sz="0" w:space="0" w:color="auto"/>
      </w:divBdr>
    </w:div>
    <w:div w:id="1982349261">
      <w:bodyDiv w:val="1"/>
      <w:marLeft w:val="0"/>
      <w:marRight w:val="0"/>
      <w:marTop w:val="0"/>
      <w:marBottom w:val="0"/>
      <w:divBdr>
        <w:top w:val="none" w:sz="0" w:space="0" w:color="auto"/>
        <w:left w:val="none" w:sz="0" w:space="0" w:color="auto"/>
        <w:bottom w:val="none" w:sz="0" w:space="0" w:color="auto"/>
        <w:right w:val="none" w:sz="0" w:space="0" w:color="auto"/>
      </w:divBdr>
    </w:div>
    <w:div w:id="1983265196">
      <w:bodyDiv w:val="1"/>
      <w:marLeft w:val="0"/>
      <w:marRight w:val="0"/>
      <w:marTop w:val="0"/>
      <w:marBottom w:val="0"/>
      <w:divBdr>
        <w:top w:val="none" w:sz="0" w:space="0" w:color="auto"/>
        <w:left w:val="none" w:sz="0" w:space="0" w:color="auto"/>
        <w:bottom w:val="none" w:sz="0" w:space="0" w:color="auto"/>
        <w:right w:val="none" w:sz="0" w:space="0" w:color="auto"/>
      </w:divBdr>
    </w:div>
    <w:div w:id="1985305281">
      <w:bodyDiv w:val="1"/>
      <w:marLeft w:val="0"/>
      <w:marRight w:val="0"/>
      <w:marTop w:val="0"/>
      <w:marBottom w:val="0"/>
      <w:divBdr>
        <w:top w:val="none" w:sz="0" w:space="0" w:color="auto"/>
        <w:left w:val="none" w:sz="0" w:space="0" w:color="auto"/>
        <w:bottom w:val="none" w:sz="0" w:space="0" w:color="auto"/>
        <w:right w:val="none" w:sz="0" w:space="0" w:color="auto"/>
      </w:divBdr>
    </w:div>
    <w:div w:id="1985310247">
      <w:bodyDiv w:val="1"/>
      <w:marLeft w:val="0"/>
      <w:marRight w:val="0"/>
      <w:marTop w:val="0"/>
      <w:marBottom w:val="0"/>
      <w:divBdr>
        <w:top w:val="none" w:sz="0" w:space="0" w:color="auto"/>
        <w:left w:val="none" w:sz="0" w:space="0" w:color="auto"/>
        <w:bottom w:val="none" w:sz="0" w:space="0" w:color="auto"/>
        <w:right w:val="none" w:sz="0" w:space="0" w:color="auto"/>
      </w:divBdr>
    </w:div>
    <w:div w:id="1987393077">
      <w:bodyDiv w:val="1"/>
      <w:marLeft w:val="0"/>
      <w:marRight w:val="0"/>
      <w:marTop w:val="0"/>
      <w:marBottom w:val="0"/>
      <w:divBdr>
        <w:top w:val="none" w:sz="0" w:space="0" w:color="auto"/>
        <w:left w:val="none" w:sz="0" w:space="0" w:color="auto"/>
        <w:bottom w:val="none" w:sz="0" w:space="0" w:color="auto"/>
        <w:right w:val="none" w:sz="0" w:space="0" w:color="auto"/>
      </w:divBdr>
    </w:div>
    <w:div w:id="1987588567">
      <w:bodyDiv w:val="1"/>
      <w:marLeft w:val="0"/>
      <w:marRight w:val="0"/>
      <w:marTop w:val="0"/>
      <w:marBottom w:val="0"/>
      <w:divBdr>
        <w:top w:val="none" w:sz="0" w:space="0" w:color="auto"/>
        <w:left w:val="none" w:sz="0" w:space="0" w:color="auto"/>
        <w:bottom w:val="none" w:sz="0" w:space="0" w:color="auto"/>
        <w:right w:val="none" w:sz="0" w:space="0" w:color="auto"/>
      </w:divBdr>
    </w:div>
    <w:div w:id="1994019452">
      <w:bodyDiv w:val="1"/>
      <w:marLeft w:val="0"/>
      <w:marRight w:val="0"/>
      <w:marTop w:val="0"/>
      <w:marBottom w:val="0"/>
      <w:divBdr>
        <w:top w:val="none" w:sz="0" w:space="0" w:color="auto"/>
        <w:left w:val="none" w:sz="0" w:space="0" w:color="auto"/>
        <w:bottom w:val="none" w:sz="0" w:space="0" w:color="auto"/>
        <w:right w:val="none" w:sz="0" w:space="0" w:color="auto"/>
      </w:divBdr>
    </w:div>
    <w:div w:id="1997996444">
      <w:bodyDiv w:val="1"/>
      <w:marLeft w:val="0"/>
      <w:marRight w:val="0"/>
      <w:marTop w:val="0"/>
      <w:marBottom w:val="0"/>
      <w:divBdr>
        <w:top w:val="none" w:sz="0" w:space="0" w:color="auto"/>
        <w:left w:val="none" w:sz="0" w:space="0" w:color="auto"/>
        <w:bottom w:val="none" w:sz="0" w:space="0" w:color="auto"/>
        <w:right w:val="none" w:sz="0" w:space="0" w:color="auto"/>
      </w:divBdr>
    </w:div>
    <w:div w:id="1998529319">
      <w:bodyDiv w:val="1"/>
      <w:marLeft w:val="0"/>
      <w:marRight w:val="0"/>
      <w:marTop w:val="0"/>
      <w:marBottom w:val="0"/>
      <w:divBdr>
        <w:top w:val="none" w:sz="0" w:space="0" w:color="auto"/>
        <w:left w:val="none" w:sz="0" w:space="0" w:color="auto"/>
        <w:bottom w:val="none" w:sz="0" w:space="0" w:color="auto"/>
        <w:right w:val="none" w:sz="0" w:space="0" w:color="auto"/>
      </w:divBdr>
    </w:div>
    <w:div w:id="2000572152">
      <w:bodyDiv w:val="1"/>
      <w:marLeft w:val="0"/>
      <w:marRight w:val="0"/>
      <w:marTop w:val="0"/>
      <w:marBottom w:val="0"/>
      <w:divBdr>
        <w:top w:val="none" w:sz="0" w:space="0" w:color="auto"/>
        <w:left w:val="none" w:sz="0" w:space="0" w:color="auto"/>
        <w:bottom w:val="none" w:sz="0" w:space="0" w:color="auto"/>
        <w:right w:val="none" w:sz="0" w:space="0" w:color="auto"/>
      </w:divBdr>
    </w:div>
    <w:div w:id="2000768284">
      <w:bodyDiv w:val="1"/>
      <w:marLeft w:val="0"/>
      <w:marRight w:val="0"/>
      <w:marTop w:val="0"/>
      <w:marBottom w:val="0"/>
      <w:divBdr>
        <w:top w:val="none" w:sz="0" w:space="0" w:color="auto"/>
        <w:left w:val="none" w:sz="0" w:space="0" w:color="auto"/>
        <w:bottom w:val="none" w:sz="0" w:space="0" w:color="auto"/>
        <w:right w:val="none" w:sz="0" w:space="0" w:color="auto"/>
      </w:divBdr>
    </w:div>
    <w:div w:id="2002584424">
      <w:bodyDiv w:val="1"/>
      <w:marLeft w:val="0"/>
      <w:marRight w:val="0"/>
      <w:marTop w:val="0"/>
      <w:marBottom w:val="0"/>
      <w:divBdr>
        <w:top w:val="none" w:sz="0" w:space="0" w:color="auto"/>
        <w:left w:val="none" w:sz="0" w:space="0" w:color="auto"/>
        <w:bottom w:val="none" w:sz="0" w:space="0" w:color="auto"/>
        <w:right w:val="none" w:sz="0" w:space="0" w:color="auto"/>
      </w:divBdr>
    </w:div>
    <w:div w:id="2002804429">
      <w:bodyDiv w:val="1"/>
      <w:marLeft w:val="0"/>
      <w:marRight w:val="0"/>
      <w:marTop w:val="0"/>
      <w:marBottom w:val="0"/>
      <w:divBdr>
        <w:top w:val="none" w:sz="0" w:space="0" w:color="auto"/>
        <w:left w:val="none" w:sz="0" w:space="0" w:color="auto"/>
        <w:bottom w:val="none" w:sz="0" w:space="0" w:color="auto"/>
        <w:right w:val="none" w:sz="0" w:space="0" w:color="auto"/>
      </w:divBdr>
    </w:div>
    <w:div w:id="2004385778">
      <w:bodyDiv w:val="1"/>
      <w:marLeft w:val="0"/>
      <w:marRight w:val="0"/>
      <w:marTop w:val="0"/>
      <w:marBottom w:val="0"/>
      <w:divBdr>
        <w:top w:val="none" w:sz="0" w:space="0" w:color="auto"/>
        <w:left w:val="none" w:sz="0" w:space="0" w:color="auto"/>
        <w:bottom w:val="none" w:sz="0" w:space="0" w:color="auto"/>
        <w:right w:val="none" w:sz="0" w:space="0" w:color="auto"/>
      </w:divBdr>
    </w:div>
    <w:div w:id="2004777995">
      <w:bodyDiv w:val="1"/>
      <w:marLeft w:val="0"/>
      <w:marRight w:val="0"/>
      <w:marTop w:val="0"/>
      <w:marBottom w:val="0"/>
      <w:divBdr>
        <w:top w:val="none" w:sz="0" w:space="0" w:color="auto"/>
        <w:left w:val="none" w:sz="0" w:space="0" w:color="auto"/>
        <w:bottom w:val="none" w:sz="0" w:space="0" w:color="auto"/>
        <w:right w:val="none" w:sz="0" w:space="0" w:color="auto"/>
      </w:divBdr>
    </w:div>
    <w:div w:id="2005624719">
      <w:bodyDiv w:val="1"/>
      <w:marLeft w:val="0"/>
      <w:marRight w:val="0"/>
      <w:marTop w:val="0"/>
      <w:marBottom w:val="0"/>
      <w:divBdr>
        <w:top w:val="none" w:sz="0" w:space="0" w:color="auto"/>
        <w:left w:val="none" w:sz="0" w:space="0" w:color="auto"/>
        <w:bottom w:val="none" w:sz="0" w:space="0" w:color="auto"/>
        <w:right w:val="none" w:sz="0" w:space="0" w:color="auto"/>
      </w:divBdr>
    </w:div>
    <w:div w:id="2006784395">
      <w:bodyDiv w:val="1"/>
      <w:marLeft w:val="0"/>
      <w:marRight w:val="0"/>
      <w:marTop w:val="0"/>
      <w:marBottom w:val="0"/>
      <w:divBdr>
        <w:top w:val="none" w:sz="0" w:space="0" w:color="auto"/>
        <w:left w:val="none" w:sz="0" w:space="0" w:color="auto"/>
        <w:bottom w:val="none" w:sz="0" w:space="0" w:color="auto"/>
        <w:right w:val="none" w:sz="0" w:space="0" w:color="auto"/>
      </w:divBdr>
    </w:div>
    <w:div w:id="2009943108">
      <w:bodyDiv w:val="1"/>
      <w:marLeft w:val="0"/>
      <w:marRight w:val="0"/>
      <w:marTop w:val="0"/>
      <w:marBottom w:val="0"/>
      <w:divBdr>
        <w:top w:val="none" w:sz="0" w:space="0" w:color="auto"/>
        <w:left w:val="none" w:sz="0" w:space="0" w:color="auto"/>
        <w:bottom w:val="none" w:sz="0" w:space="0" w:color="auto"/>
        <w:right w:val="none" w:sz="0" w:space="0" w:color="auto"/>
      </w:divBdr>
    </w:div>
    <w:div w:id="2010447971">
      <w:bodyDiv w:val="1"/>
      <w:marLeft w:val="0"/>
      <w:marRight w:val="0"/>
      <w:marTop w:val="0"/>
      <w:marBottom w:val="0"/>
      <w:divBdr>
        <w:top w:val="none" w:sz="0" w:space="0" w:color="auto"/>
        <w:left w:val="none" w:sz="0" w:space="0" w:color="auto"/>
        <w:bottom w:val="none" w:sz="0" w:space="0" w:color="auto"/>
        <w:right w:val="none" w:sz="0" w:space="0" w:color="auto"/>
      </w:divBdr>
    </w:div>
    <w:div w:id="2011062421">
      <w:bodyDiv w:val="1"/>
      <w:marLeft w:val="0"/>
      <w:marRight w:val="0"/>
      <w:marTop w:val="0"/>
      <w:marBottom w:val="0"/>
      <w:divBdr>
        <w:top w:val="none" w:sz="0" w:space="0" w:color="auto"/>
        <w:left w:val="none" w:sz="0" w:space="0" w:color="auto"/>
        <w:bottom w:val="none" w:sz="0" w:space="0" w:color="auto"/>
        <w:right w:val="none" w:sz="0" w:space="0" w:color="auto"/>
      </w:divBdr>
    </w:div>
    <w:div w:id="2011828322">
      <w:bodyDiv w:val="1"/>
      <w:marLeft w:val="0"/>
      <w:marRight w:val="0"/>
      <w:marTop w:val="0"/>
      <w:marBottom w:val="0"/>
      <w:divBdr>
        <w:top w:val="none" w:sz="0" w:space="0" w:color="auto"/>
        <w:left w:val="none" w:sz="0" w:space="0" w:color="auto"/>
        <w:bottom w:val="none" w:sz="0" w:space="0" w:color="auto"/>
        <w:right w:val="none" w:sz="0" w:space="0" w:color="auto"/>
      </w:divBdr>
    </w:div>
    <w:div w:id="2012562984">
      <w:bodyDiv w:val="1"/>
      <w:marLeft w:val="0"/>
      <w:marRight w:val="0"/>
      <w:marTop w:val="0"/>
      <w:marBottom w:val="0"/>
      <w:divBdr>
        <w:top w:val="none" w:sz="0" w:space="0" w:color="auto"/>
        <w:left w:val="none" w:sz="0" w:space="0" w:color="auto"/>
        <w:bottom w:val="none" w:sz="0" w:space="0" w:color="auto"/>
        <w:right w:val="none" w:sz="0" w:space="0" w:color="auto"/>
      </w:divBdr>
    </w:div>
    <w:div w:id="2013877356">
      <w:bodyDiv w:val="1"/>
      <w:marLeft w:val="0"/>
      <w:marRight w:val="0"/>
      <w:marTop w:val="0"/>
      <w:marBottom w:val="0"/>
      <w:divBdr>
        <w:top w:val="none" w:sz="0" w:space="0" w:color="auto"/>
        <w:left w:val="none" w:sz="0" w:space="0" w:color="auto"/>
        <w:bottom w:val="none" w:sz="0" w:space="0" w:color="auto"/>
        <w:right w:val="none" w:sz="0" w:space="0" w:color="auto"/>
      </w:divBdr>
    </w:div>
    <w:div w:id="2014256549">
      <w:bodyDiv w:val="1"/>
      <w:marLeft w:val="0"/>
      <w:marRight w:val="0"/>
      <w:marTop w:val="0"/>
      <w:marBottom w:val="0"/>
      <w:divBdr>
        <w:top w:val="none" w:sz="0" w:space="0" w:color="auto"/>
        <w:left w:val="none" w:sz="0" w:space="0" w:color="auto"/>
        <w:bottom w:val="none" w:sz="0" w:space="0" w:color="auto"/>
        <w:right w:val="none" w:sz="0" w:space="0" w:color="auto"/>
      </w:divBdr>
    </w:div>
    <w:div w:id="2014795236">
      <w:bodyDiv w:val="1"/>
      <w:marLeft w:val="0"/>
      <w:marRight w:val="0"/>
      <w:marTop w:val="0"/>
      <w:marBottom w:val="0"/>
      <w:divBdr>
        <w:top w:val="none" w:sz="0" w:space="0" w:color="auto"/>
        <w:left w:val="none" w:sz="0" w:space="0" w:color="auto"/>
        <w:bottom w:val="none" w:sz="0" w:space="0" w:color="auto"/>
        <w:right w:val="none" w:sz="0" w:space="0" w:color="auto"/>
      </w:divBdr>
    </w:div>
    <w:div w:id="2016153583">
      <w:bodyDiv w:val="1"/>
      <w:marLeft w:val="0"/>
      <w:marRight w:val="0"/>
      <w:marTop w:val="0"/>
      <w:marBottom w:val="0"/>
      <w:divBdr>
        <w:top w:val="none" w:sz="0" w:space="0" w:color="auto"/>
        <w:left w:val="none" w:sz="0" w:space="0" w:color="auto"/>
        <w:bottom w:val="none" w:sz="0" w:space="0" w:color="auto"/>
        <w:right w:val="none" w:sz="0" w:space="0" w:color="auto"/>
      </w:divBdr>
    </w:div>
    <w:div w:id="2016687953">
      <w:bodyDiv w:val="1"/>
      <w:marLeft w:val="0"/>
      <w:marRight w:val="0"/>
      <w:marTop w:val="0"/>
      <w:marBottom w:val="0"/>
      <w:divBdr>
        <w:top w:val="none" w:sz="0" w:space="0" w:color="auto"/>
        <w:left w:val="none" w:sz="0" w:space="0" w:color="auto"/>
        <w:bottom w:val="none" w:sz="0" w:space="0" w:color="auto"/>
        <w:right w:val="none" w:sz="0" w:space="0" w:color="auto"/>
      </w:divBdr>
    </w:div>
    <w:div w:id="2018537425">
      <w:bodyDiv w:val="1"/>
      <w:marLeft w:val="0"/>
      <w:marRight w:val="0"/>
      <w:marTop w:val="0"/>
      <w:marBottom w:val="0"/>
      <w:divBdr>
        <w:top w:val="none" w:sz="0" w:space="0" w:color="auto"/>
        <w:left w:val="none" w:sz="0" w:space="0" w:color="auto"/>
        <w:bottom w:val="none" w:sz="0" w:space="0" w:color="auto"/>
        <w:right w:val="none" w:sz="0" w:space="0" w:color="auto"/>
      </w:divBdr>
    </w:div>
    <w:div w:id="2019961647">
      <w:bodyDiv w:val="1"/>
      <w:marLeft w:val="0"/>
      <w:marRight w:val="0"/>
      <w:marTop w:val="0"/>
      <w:marBottom w:val="0"/>
      <w:divBdr>
        <w:top w:val="none" w:sz="0" w:space="0" w:color="auto"/>
        <w:left w:val="none" w:sz="0" w:space="0" w:color="auto"/>
        <w:bottom w:val="none" w:sz="0" w:space="0" w:color="auto"/>
        <w:right w:val="none" w:sz="0" w:space="0" w:color="auto"/>
      </w:divBdr>
    </w:div>
    <w:div w:id="2024742824">
      <w:bodyDiv w:val="1"/>
      <w:marLeft w:val="0"/>
      <w:marRight w:val="0"/>
      <w:marTop w:val="0"/>
      <w:marBottom w:val="0"/>
      <w:divBdr>
        <w:top w:val="none" w:sz="0" w:space="0" w:color="auto"/>
        <w:left w:val="none" w:sz="0" w:space="0" w:color="auto"/>
        <w:bottom w:val="none" w:sz="0" w:space="0" w:color="auto"/>
        <w:right w:val="none" w:sz="0" w:space="0" w:color="auto"/>
      </w:divBdr>
    </w:div>
    <w:div w:id="2024822693">
      <w:bodyDiv w:val="1"/>
      <w:marLeft w:val="0"/>
      <w:marRight w:val="0"/>
      <w:marTop w:val="0"/>
      <w:marBottom w:val="0"/>
      <w:divBdr>
        <w:top w:val="none" w:sz="0" w:space="0" w:color="auto"/>
        <w:left w:val="none" w:sz="0" w:space="0" w:color="auto"/>
        <w:bottom w:val="none" w:sz="0" w:space="0" w:color="auto"/>
        <w:right w:val="none" w:sz="0" w:space="0" w:color="auto"/>
      </w:divBdr>
    </w:div>
    <w:div w:id="2025357063">
      <w:bodyDiv w:val="1"/>
      <w:marLeft w:val="0"/>
      <w:marRight w:val="0"/>
      <w:marTop w:val="0"/>
      <w:marBottom w:val="0"/>
      <w:divBdr>
        <w:top w:val="none" w:sz="0" w:space="0" w:color="auto"/>
        <w:left w:val="none" w:sz="0" w:space="0" w:color="auto"/>
        <w:bottom w:val="none" w:sz="0" w:space="0" w:color="auto"/>
        <w:right w:val="none" w:sz="0" w:space="0" w:color="auto"/>
      </w:divBdr>
    </w:div>
    <w:div w:id="2026012648">
      <w:bodyDiv w:val="1"/>
      <w:marLeft w:val="0"/>
      <w:marRight w:val="0"/>
      <w:marTop w:val="0"/>
      <w:marBottom w:val="0"/>
      <w:divBdr>
        <w:top w:val="none" w:sz="0" w:space="0" w:color="auto"/>
        <w:left w:val="none" w:sz="0" w:space="0" w:color="auto"/>
        <w:bottom w:val="none" w:sz="0" w:space="0" w:color="auto"/>
        <w:right w:val="none" w:sz="0" w:space="0" w:color="auto"/>
      </w:divBdr>
    </w:div>
    <w:div w:id="2031444062">
      <w:bodyDiv w:val="1"/>
      <w:marLeft w:val="0"/>
      <w:marRight w:val="0"/>
      <w:marTop w:val="0"/>
      <w:marBottom w:val="0"/>
      <w:divBdr>
        <w:top w:val="none" w:sz="0" w:space="0" w:color="auto"/>
        <w:left w:val="none" w:sz="0" w:space="0" w:color="auto"/>
        <w:bottom w:val="none" w:sz="0" w:space="0" w:color="auto"/>
        <w:right w:val="none" w:sz="0" w:space="0" w:color="auto"/>
      </w:divBdr>
    </w:div>
    <w:div w:id="2034383813">
      <w:bodyDiv w:val="1"/>
      <w:marLeft w:val="0"/>
      <w:marRight w:val="0"/>
      <w:marTop w:val="0"/>
      <w:marBottom w:val="0"/>
      <w:divBdr>
        <w:top w:val="none" w:sz="0" w:space="0" w:color="auto"/>
        <w:left w:val="none" w:sz="0" w:space="0" w:color="auto"/>
        <w:bottom w:val="none" w:sz="0" w:space="0" w:color="auto"/>
        <w:right w:val="none" w:sz="0" w:space="0" w:color="auto"/>
      </w:divBdr>
    </w:div>
    <w:div w:id="2041928122">
      <w:bodyDiv w:val="1"/>
      <w:marLeft w:val="0"/>
      <w:marRight w:val="0"/>
      <w:marTop w:val="0"/>
      <w:marBottom w:val="0"/>
      <w:divBdr>
        <w:top w:val="none" w:sz="0" w:space="0" w:color="auto"/>
        <w:left w:val="none" w:sz="0" w:space="0" w:color="auto"/>
        <w:bottom w:val="none" w:sz="0" w:space="0" w:color="auto"/>
        <w:right w:val="none" w:sz="0" w:space="0" w:color="auto"/>
      </w:divBdr>
    </w:div>
    <w:div w:id="2043090460">
      <w:bodyDiv w:val="1"/>
      <w:marLeft w:val="0"/>
      <w:marRight w:val="0"/>
      <w:marTop w:val="0"/>
      <w:marBottom w:val="0"/>
      <w:divBdr>
        <w:top w:val="none" w:sz="0" w:space="0" w:color="auto"/>
        <w:left w:val="none" w:sz="0" w:space="0" w:color="auto"/>
        <w:bottom w:val="none" w:sz="0" w:space="0" w:color="auto"/>
        <w:right w:val="none" w:sz="0" w:space="0" w:color="auto"/>
      </w:divBdr>
    </w:div>
    <w:div w:id="2043625340">
      <w:bodyDiv w:val="1"/>
      <w:marLeft w:val="0"/>
      <w:marRight w:val="0"/>
      <w:marTop w:val="0"/>
      <w:marBottom w:val="0"/>
      <w:divBdr>
        <w:top w:val="none" w:sz="0" w:space="0" w:color="auto"/>
        <w:left w:val="none" w:sz="0" w:space="0" w:color="auto"/>
        <w:bottom w:val="none" w:sz="0" w:space="0" w:color="auto"/>
        <w:right w:val="none" w:sz="0" w:space="0" w:color="auto"/>
      </w:divBdr>
    </w:div>
    <w:div w:id="2043969076">
      <w:bodyDiv w:val="1"/>
      <w:marLeft w:val="0"/>
      <w:marRight w:val="0"/>
      <w:marTop w:val="0"/>
      <w:marBottom w:val="0"/>
      <w:divBdr>
        <w:top w:val="none" w:sz="0" w:space="0" w:color="auto"/>
        <w:left w:val="none" w:sz="0" w:space="0" w:color="auto"/>
        <w:bottom w:val="none" w:sz="0" w:space="0" w:color="auto"/>
        <w:right w:val="none" w:sz="0" w:space="0" w:color="auto"/>
      </w:divBdr>
    </w:div>
    <w:div w:id="2044941577">
      <w:bodyDiv w:val="1"/>
      <w:marLeft w:val="0"/>
      <w:marRight w:val="0"/>
      <w:marTop w:val="0"/>
      <w:marBottom w:val="0"/>
      <w:divBdr>
        <w:top w:val="none" w:sz="0" w:space="0" w:color="auto"/>
        <w:left w:val="none" w:sz="0" w:space="0" w:color="auto"/>
        <w:bottom w:val="none" w:sz="0" w:space="0" w:color="auto"/>
        <w:right w:val="none" w:sz="0" w:space="0" w:color="auto"/>
      </w:divBdr>
    </w:div>
    <w:div w:id="2045709786">
      <w:bodyDiv w:val="1"/>
      <w:marLeft w:val="0"/>
      <w:marRight w:val="0"/>
      <w:marTop w:val="0"/>
      <w:marBottom w:val="0"/>
      <w:divBdr>
        <w:top w:val="none" w:sz="0" w:space="0" w:color="auto"/>
        <w:left w:val="none" w:sz="0" w:space="0" w:color="auto"/>
        <w:bottom w:val="none" w:sz="0" w:space="0" w:color="auto"/>
        <w:right w:val="none" w:sz="0" w:space="0" w:color="auto"/>
      </w:divBdr>
    </w:div>
    <w:div w:id="2046053063">
      <w:bodyDiv w:val="1"/>
      <w:marLeft w:val="0"/>
      <w:marRight w:val="0"/>
      <w:marTop w:val="0"/>
      <w:marBottom w:val="0"/>
      <w:divBdr>
        <w:top w:val="none" w:sz="0" w:space="0" w:color="auto"/>
        <w:left w:val="none" w:sz="0" w:space="0" w:color="auto"/>
        <w:bottom w:val="none" w:sz="0" w:space="0" w:color="auto"/>
        <w:right w:val="none" w:sz="0" w:space="0" w:color="auto"/>
      </w:divBdr>
    </w:div>
    <w:div w:id="2047175645">
      <w:bodyDiv w:val="1"/>
      <w:marLeft w:val="0"/>
      <w:marRight w:val="0"/>
      <w:marTop w:val="0"/>
      <w:marBottom w:val="0"/>
      <w:divBdr>
        <w:top w:val="none" w:sz="0" w:space="0" w:color="auto"/>
        <w:left w:val="none" w:sz="0" w:space="0" w:color="auto"/>
        <w:bottom w:val="none" w:sz="0" w:space="0" w:color="auto"/>
        <w:right w:val="none" w:sz="0" w:space="0" w:color="auto"/>
      </w:divBdr>
    </w:div>
    <w:div w:id="2047556345">
      <w:bodyDiv w:val="1"/>
      <w:marLeft w:val="0"/>
      <w:marRight w:val="0"/>
      <w:marTop w:val="0"/>
      <w:marBottom w:val="0"/>
      <w:divBdr>
        <w:top w:val="none" w:sz="0" w:space="0" w:color="auto"/>
        <w:left w:val="none" w:sz="0" w:space="0" w:color="auto"/>
        <w:bottom w:val="none" w:sz="0" w:space="0" w:color="auto"/>
        <w:right w:val="none" w:sz="0" w:space="0" w:color="auto"/>
      </w:divBdr>
    </w:div>
    <w:div w:id="2048796523">
      <w:bodyDiv w:val="1"/>
      <w:marLeft w:val="0"/>
      <w:marRight w:val="0"/>
      <w:marTop w:val="0"/>
      <w:marBottom w:val="0"/>
      <w:divBdr>
        <w:top w:val="none" w:sz="0" w:space="0" w:color="auto"/>
        <w:left w:val="none" w:sz="0" w:space="0" w:color="auto"/>
        <w:bottom w:val="none" w:sz="0" w:space="0" w:color="auto"/>
        <w:right w:val="none" w:sz="0" w:space="0" w:color="auto"/>
      </w:divBdr>
    </w:div>
    <w:div w:id="2048869772">
      <w:bodyDiv w:val="1"/>
      <w:marLeft w:val="0"/>
      <w:marRight w:val="0"/>
      <w:marTop w:val="0"/>
      <w:marBottom w:val="0"/>
      <w:divBdr>
        <w:top w:val="none" w:sz="0" w:space="0" w:color="auto"/>
        <w:left w:val="none" w:sz="0" w:space="0" w:color="auto"/>
        <w:bottom w:val="none" w:sz="0" w:space="0" w:color="auto"/>
        <w:right w:val="none" w:sz="0" w:space="0" w:color="auto"/>
      </w:divBdr>
    </w:div>
    <w:div w:id="2050716647">
      <w:bodyDiv w:val="1"/>
      <w:marLeft w:val="0"/>
      <w:marRight w:val="0"/>
      <w:marTop w:val="0"/>
      <w:marBottom w:val="0"/>
      <w:divBdr>
        <w:top w:val="none" w:sz="0" w:space="0" w:color="auto"/>
        <w:left w:val="none" w:sz="0" w:space="0" w:color="auto"/>
        <w:bottom w:val="none" w:sz="0" w:space="0" w:color="auto"/>
        <w:right w:val="none" w:sz="0" w:space="0" w:color="auto"/>
      </w:divBdr>
    </w:div>
    <w:div w:id="2052685318">
      <w:bodyDiv w:val="1"/>
      <w:marLeft w:val="0"/>
      <w:marRight w:val="0"/>
      <w:marTop w:val="0"/>
      <w:marBottom w:val="0"/>
      <w:divBdr>
        <w:top w:val="none" w:sz="0" w:space="0" w:color="auto"/>
        <w:left w:val="none" w:sz="0" w:space="0" w:color="auto"/>
        <w:bottom w:val="none" w:sz="0" w:space="0" w:color="auto"/>
        <w:right w:val="none" w:sz="0" w:space="0" w:color="auto"/>
      </w:divBdr>
    </w:div>
    <w:div w:id="2052925331">
      <w:bodyDiv w:val="1"/>
      <w:marLeft w:val="0"/>
      <w:marRight w:val="0"/>
      <w:marTop w:val="0"/>
      <w:marBottom w:val="0"/>
      <w:divBdr>
        <w:top w:val="none" w:sz="0" w:space="0" w:color="auto"/>
        <w:left w:val="none" w:sz="0" w:space="0" w:color="auto"/>
        <w:bottom w:val="none" w:sz="0" w:space="0" w:color="auto"/>
        <w:right w:val="none" w:sz="0" w:space="0" w:color="auto"/>
      </w:divBdr>
    </w:div>
    <w:div w:id="2053263606">
      <w:bodyDiv w:val="1"/>
      <w:marLeft w:val="0"/>
      <w:marRight w:val="0"/>
      <w:marTop w:val="0"/>
      <w:marBottom w:val="0"/>
      <w:divBdr>
        <w:top w:val="none" w:sz="0" w:space="0" w:color="auto"/>
        <w:left w:val="none" w:sz="0" w:space="0" w:color="auto"/>
        <w:bottom w:val="none" w:sz="0" w:space="0" w:color="auto"/>
        <w:right w:val="none" w:sz="0" w:space="0" w:color="auto"/>
      </w:divBdr>
    </w:div>
    <w:div w:id="2053453339">
      <w:bodyDiv w:val="1"/>
      <w:marLeft w:val="0"/>
      <w:marRight w:val="0"/>
      <w:marTop w:val="0"/>
      <w:marBottom w:val="0"/>
      <w:divBdr>
        <w:top w:val="none" w:sz="0" w:space="0" w:color="auto"/>
        <w:left w:val="none" w:sz="0" w:space="0" w:color="auto"/>
        <w:bottom w:val="none" w:sz="0" w:space="0" w:color="auto"/>
        <w:right w:val="none" w:sz="0" w:space="0" w:color="auto"/>
      </w:divBdr>
    </w:div>
    <w:div w:id="2055424375">
      <w:bodyDiv w:val="1"/>
      <w:marLeft w:val="0"/>
      <w:marRight w:val="0"/>
      <w:marTop w:val="0"/>
      <w:marBottom w:val="0"/>
      <w:divBdr>
        <w:top w:val="none" w:sz="0" w:space="0" w:color="auto"/>
        <w:left w:val="none" w:sz="0" w:space="0" w:color="auto"/>
        <w:bottom w:val="none" w:sz="0" w:space="0" w:color="auto"/>
        <w:right w:val="none" w:sz="0" w:space="0" w:color="auto"/>
      </w:divBdr>
    </w:div>
    <w:div w:id="2055538214">
      <w:bodyDiv w:val="1"/>
      <w:marLeft w:val="0"/>
      <w:marRight w:val="0"/>
      <w:marTop w:val="0"/>
      <w:marBottom w:val="0"/>
      <w:divBdr>
        <w:top w:val="none" w:sz="0" w:space="0" w:color="auto"/>
        <w:left w:val="none" w:sz="0" w:space="0" w:color="auto"/>
        <w:bottom w:val="none" w:sz="0" w:space="0" w:color="auto"/>
        <w:right w:val="none" w:sz="0" w:space="0" w:color="auto"/>
      </w:divBdr>
    </w:div>
    <w:div w:id="2059281227">
      <w:bodyDiv w:val="1"/>
      <w:marLeft w:val="0"/>
      <w:marRight w:val="0"/>
      <w:marTop w:val="0"/>
      <w:marBottom w:val="0"/>
      <w:divBdr>
        <w:top w:val="none" w:sz="0" w:space="0" w:color="auto"/>
        <w:left w:val="none" w:sz="0" w:space="0" w:color="auto"/>
        <w:bottom w:val="none" w:sz="0" w:space="0" w:color="auto"/>
        <w:right w:val="none" w:sz="0" w:space="0" w:color="auto"/>
      </w:divBdr>
    </w:div>
    <w:div w:id="2061055653">
      <w:bodyDiv w:val="1"/>
      <w:marLeft w:val="0"/>
      <w:marRight w:val="0"/>
      <w:marTop w:val="0"/>
      <w:marBottom w:val="0"/>
      <w:divBdr>
        <w:top w:val="none" w:sz="0" w:space="0" w:color="auto"/>
        <w:left w:val="none" w:sz="0" w:space="0" w:color="auto"/>
        <w:bottom w:val="none" w:sz="0" w:space="0" w:color="auto"/>
        <w:right w:val="none" w:sz="0" w:space="0" w:color="auto"/>
      </w:divBdr>
    </w:div>
    <w:div w:id="2061241459">
      <w:bodyDiv w:val="1"/>
      <w:marLeft w:val="0"/>
      <w:marRight w:val="0"/>
      <w:marTop w:val="0"/>
      <w:marBottom w:val="0"/>
      <w:divBdr>
        <w:top w:val="none" w:sz="0" w:space="0" w:color="auto"/>
        <w:left w:val="none" w:sz="0" w:space="0" w:color="auto"/>
        <w:bottom w:val="none" w:sz="0" w:space="0" w:color="auto"/>
        <w:right w:val="none" w:sz="0" w:space="0" w:color="auto"/>
      </w:divBdr>
    </w:div>
    <w:div w:id="2062363575">
      <w:bodyDiv w:val="1"/>
      <w:marLeft w:val="0"/>
      <w:marRight w:val="0"/>
      <w:marTop w:val="0"/>
      <w:marBottom w:val="0"/>
      <w:divBdr>
        <w:top w:val="none" w:sz="0" w:space="0" w:color="auto"/>
        <w:left w:val="none" w:sz="0" w:space="0" w:color="auto"/>
        <w:bottom w:val="none" w:sz="0" w:space="0" w:color="auto"/>
        <w:right w:val="none" w:sz="0" w:space="0" w:color="auto"/>
      </w:divBdr>
    </w:div>
    <w:div w:id="2062436558">
      <w:bodyDiv w:val="1"/>
      <w:marLeft w:val="0"/>
      <w:marRight w:val="0"/>
      <w:marTop w:val="0"/>
      <w:marBottom w:val="0"/>
      <w:divBdr>
        <w:top w:val="none" w:sz="0" w:space="0" w:color="auto"/>
        <w:left w:val="none" w:sz="0" w:space="0" w:color="auto"/>
        <w:bottom w:val="none" w:sz="0" w:space="0" w:color="auto"/>
        <w:right w:val="none" w:sz="0" w:space="0" w:color="auto"/>
      </w:divBdr>
    </w:div>
    <w:div w:id="2062630934">
      <w:bodyDiv w:val="1"/>
      <w:marLeft w:val="0"/>
      <w:marRight w:val="0"/>
      <w:marTop w:val="0"/>
      <w:marBottom w:val="0"/>
      <w:divBdr>
        <w:top w:val="none" w:sz="0" w:space="0" w:color="auto"/>
        <w:left w:val="none" w:sz="0" w:space="0" w:color="auto"/>
        <w:bottom w:val="none" w:sz="0" w:space="0" w:color="auto"/>
        <w:right w:val="none" w:sz="0" w:space="0" w:color="auto"/>
      </w:divBdr>
    </w:div>
    <w:div w:id="2066638711">
      <w:bodyDiv w:val="1"/>
      <w:marLeft w:val="0"/>
      <w:marRight w:val="0"/>
      <w:marTop w:val="0"/>
      <w:marBottom w:val="0"/>
      <w:divBdr>
        <w:top w:val="none" w:sz="0" w:space="0" w:color="auto"/>
        <w:left w:val="none" w:sz="0" w:space="0" w:color="auto"/>
        <w:bottom w:val="none" w:sz="0" w:space="0" w:color="auto"/>
        <w:right w:val="none" w:sz="0" w:space="0" w:color="auto"/>
      </w:divBdr>
    </w:div>
    <w:div w:id="2067341179">
      <w:bodyDiv w:val="1"/>
      <w:marLeft w:val="0"/>
      <w:marRight w:val="0"/>
      <w:marTop w:val="0"/>
      <w:marBottom w:val="0"/>
      <w:divBdr>
        <w:top w:val="none" w:sz="0" w:space="0" w:color="auto"/>
        <w:left w:val="none" w:sz="0" w:space="0" w:color="auto"/>
        <w:bottom w:val="none" w:sz="0" w:space="0" w:color="auto"/>
        <w:right w:val="none" w:sz="0" w:space="0" w:color="auto"/>
      </w:divBdr>
    </w:div>
    <w:div w:id="2067600460">
      <w:bodyDiv w:val="1"/>
      <w:marLeft w:val="0"/>
      <w:marRight w:val="0"/>
      <w:marTop w:val="0"/>
      <w:marBottom w:val="0"/>
      <w:divBdr>
        <w:top w:val="none" w:sz="0" w:space="0" w:color="auto"/>
        <w:left w:val="none" w:sz="0" w:space="0" w:color="auto"/>
        <w:bottom w:val="none" w:sz="0" w:space="0" w:color="auto"/>
        <w:right w:val="none" w:sz="0" w:space="0" w:color="auto"/>
      </w:divBdr>
    </w:div>
    <w:div w:id="2069188663">
      <w:bodyDiv w:val="1"/>
      <w:marLeft w:val="0"/>
      <w:marRight w:val="0"/>
      <w:marTop w:val="0"/>
      <w:marBottom w:val="0"/>
      <w:divBdr>
        <w:top w:val="none" w:sz="0" w:space="0" w:color="auto"/>
        <w:left w:val="none" w:sz="0" w:space="0" w:color="auto"/>
        <w:bottom w:val="none" w:sz="0" w:space="0" w:color="auto"/>
        <w:right w:val="none" w:sz="0" w:space="0" w:color="auto"/>
      </w:divBdr>
    </w:div>
    <w:div w:id="2069646472">
      <w:bodyDiv w:val="1"/>
      <w:marLeft w:val="0"/>
      <w:marRight w:val="0"/>
      <w:marTop w:val="0"/>
      <w:marBottom w:val="0"/>
      <w:divBdr>
        <w:top w:val="none" w:sz="0" w:space="0" w:color="auto"/>
        <w:left w:val="none" w:sz="0" w:space="0" w:color="auto"/>
        <w:bottom w:val="none" w:sz="0" w:space="0" w:color="auto"/>
        <w:right w:val="none" w:sz="0" w:space="0" w:color="auto"/>
      </w:divBdr>
    </w:div>
    <w:div w:id="2071921924">
      <w:bodyDiv w:val="1"/>
      <w:marLeft w:val="0"/>
      <w:marRight w:val="0"/>
      <w:marTop w:val="0"/>
      <w:marBottom w:val="0"/>
      <w:divBdr>
        <w:top w:val="none" w:sz="0" w:space="0" w:color="auto"/>
        <w:left w:val="none" w:sz="0" w:space="0" w:color="auto"/>
        <w:bottom w:val="none" w:sz="0" w:space="0" w:color="auto"/>
        <w:right w:val="none" w:sz="0" w:space="0" w:color="auto"/>
      </w:divBdr>
    </w:div>
    <w:div w:id="2072726684">
      <w:bodyDiv w:val="1"/>
      <w:marLeft w:val="0"/>
      <w:marRight w:val="0"/>
      <w:marTop w:val="0"/>
      <w:marBottom w:val="0"/>
      <w:divBdr>
        <w:top w:val="none" w:sz="0" w:space="0" w:color="auto"/>
        <w:left w:val="none" w:sz="0" w:space="0" w:color="auto"/>
        <w:bottom w:val="none" w:sz="0" w:space="0" w:color="auto"/>
        <w:right w:val="none" w:sz="0" w:space="0" w:color="auto"/>
      </w:divBdr>
    </w:div>
    <w:div w:id="2072842664">
      <w:bodyDiv w:val="1"/>
      <w:marLeft w:val="0"/>
      <w:marRight w:val="0"/>
      <w:marTop w:val="0"/>
      <w:marBottom w:val="0"/>
      <w:divBdr>
        <w:top w:val="none" w:sz="0" w:space="0" w:color="auto"/>
        <w:left w:val="none" w:sz="0" w:space="0" w:color="auto"/>
        <w:bottom w:val="none" w:sz="0" w:space="0" w:color="auto"/>
        <w:right w:val="none" w:sz="0" w:space="0" w:color="auto"/>
      </w:divBdr>
    </w:div>
    <w:div w:id="2075666422">
      <w:bodyDiv w:val="1"/>
      <w:marLeft w:val="0"/>
      <w:marRight w:val="0"/>
      <w:marTop w:val="0"/>
      <w:marBottom w:val="0"/>
      <w:divBdr>
        <w:top w:val="none" w:sz="0" w:space="0" w:color="auto"/>
        <w:left w:val="none" w:sz="0" w:space="0" w:color="auto"/>
        <w:bottom w:val="none" w:sz="0" w:space="0" w:color="auto"/>
        <w:right w:val="none" w:sz="0" w:space="0" w:color="auto"/>
      </w:divBdr>
    </w:div>
    <w:div w:id="2076005351">
      <w:bodyDiv w:val="1"/>
      <w:marLeft w:val="0"/>
      <w:marRight w:val="0"/>
      <w:marTop w:val="0"/>
      <w:marBottom w:val="0"/>
      <w:divBdr>
        <w:top w:val="none" w:sz="0" w:space="0" w:color="auto"/>
        <w:left w:val="none" w:sz="0" w:space="0" w:color="auto"/>
        <w:bottom w:val="none" w:sz="0" w:space="0" w:color="auto"/>
        <w:right w:val="none" w:sz="0" w:space="0" w:color="auto"/>
      </w:divBdr>
    </w:div>
    <w:div w:id="2080399802">
      <w:bodyDiv w:val="1"/>
      <w:marLeft w:val="0"/>
      <w:marRight w:val="0"/>
      <w:marTop w:val="0"/>
      <w:marBottom w:val="0"/>
      <w:divBdr>
        <w:top w:val="none" w:sz="0" w:space="0" w:color="auto"/>
        <w:left w:val="none" w:sz="0" w:space="0" w:color="auto"/>
        <w:bottom w:val="none" w:sz="0" w:space="0" w:color="auto"/>
        <w:right w:val="none" w:sz="0" w:space="0" w:color="auto"/>
      </w:divBdr>
    </w:div>
    <w:div w:id="2080709597">
      <w:bodyDiv w:val="1"/>
      <w:marLeft w:val="0"/>
      <w:marRight w:val="0"/>
      <w:marTop w:val="0"/>
      <w:marBottom w:val="0"/>
      <w:divBdr>
        <w:top w:val="none" w:sz="0" w:space="0" w:color="auto"/>
        <w:left w:val="none" w:sz="0" w:space="0" w:color="auto"/>
        <w:bottom w:val="none" w:sz="0" w:space="0" w:color="auto"/>
        <w:right w:val="none" w:sz="0" w:space="0" w:color="auto"/>
      </w:divBdr>
    </w:div>
    <w:div w:id="2081554862">
      <w:bodyDiv w:val="1"/>
      <w:marLeft w:val="0"/>
      <w:marRight w:val="0"/>
      <w:marTop w:val="0"/>
      <w:marBottom w:val="0"/>
      <w:divBdr>
        <w:top w:val="none" w:sz="0" w:space="0" w:color="auto"/>
        <w:left w:val="none" w:sz="0" w:space="0" w:color="auto"/>
        <w:bottom w:val="none" w:sz="0" w:space="0" w:color="auto"/>
        <w:right w:val="none" w:sz="0" w:space="0" w:color="auto"/>
      </w:divBdr>
    </w:div>
    <w:div w:id="2083523368">
      <w:bodyDiv w:val="1"/>
      <w:marLeft w:val="0"/>
      <w:marRight w:val="0"/>
      <w:marTop w:val="0"/>
      <w:marBottom w:val="0"/>
      <w:divBdr>
        <w:top w:val="none" w:sz="0" w:space="0" w:color="auto"/>
        <w:left w:val="none" w:sz="0" w:space="0" w:color="auto"/>
        <w:bottom w:val="none" w:sz="0" w:space="0" w:color="auto"/>
        <w:right w:val="none" w:sz="0" w:space="0" w:color="auto"/>
      </w:divBdr>
    </w:div>
    <w:div w:id="2086490919">
      <w:bodyDiv w:val="1"/>
      <w:marLeft w:val="0"/>
      <w:marRight w:val="0"/>
      <w:marTop w:val="0"/>
      <w:marBottom w:val="0"/>
      <w:divBdr>
        <w:top w:val="none" w:sz="0" w:space="0" w:color="auto"/>
        <w:left w:val="none" w:sz="0" w:space="0" w:color="auto"/>
        <w:bottom w:val="none" w:sz="0" w:space="0" w:color="auto"/>
        <w:right w:val="none" w:sz="0" w:space="0" w:color="auto"/>
      </w:divBdr>
    </w:div>
    <w:div w:id="2087333983">
      <w:bodyDiv w:val="1"/>
      <w:marLeft w:val="0"/>
      <w:marRight w:val="0"/>
      <w:marTop w:val="0"/>
      <w:marBottom w:val="0"/>
      <w:divBdr>
        <w:top w:val="none" w:sz="0" w:space="0" w:color="auto"/>
        <w:left w:val="none" w:sz="0" w:space="0" w:color="auto"/>
        <w:bottom w:val="none" w:sz="0" w:space="0" w:color="auto"/>
        <w:right w:val="none" w:sz="0" w:space="0" w:color="auto"/>
      </w:divBdr>
    </w:div>
    <w:div w:id="2089646616">
      <w:bodyDiv w:val="1"/>
      <w:marLeft w:val="0"/>
      <w:marRight w:val="0"/>
      <w:marTop w:val="0"/>
      <w:marBottom w:val="0"/>
      <w:divBdr>
        <w:top w:val="none" w:sz="0" w:space="0" w:color="auto"/>
        <w:left w:val="none" w:sz="0" w:space="0" w:color="auto"/>
        <w:bottom w:val="none" w:sz="0" w:space="0" w:color="auto"/>
        <w:right w:val="none" w:sz="0" w:space="0" w:color="auto"/>
      </w:divBdr>
    </w:div>
    <w:div w:id="2091192662">
      <w:bodyDiv w:val="1"/>
      <w:marLeft w:val="0"/>
      <w:marRight w:val="0"/>
      <w:marTop w:val="0"/>
      <w:marBottom w:val="0"/>
      <w:divBdr>
        <w:top w:val="none" w:sz="0" w:space="0" w:color="auto"/>
        <w:left w:val="none" w:sz="0" w:space="0" w:color="auto"/>
        <w:bottom w:val="none" w:sz="0" w:space="0" w:color="auto"/>
        <w:right w:val="none" w:sz="0" w:space="0" w:color="auto"/>
      </w:divBdr>
    </w:div>
    <w:div w:id="2093234113">
      <w:bodyDiv w:val="1"/>
      <w:marLeft w:val="0"/>
      <w:marRight w:val="0"/>
      <w:marTop w:val="0"/>
      <w:marBottom w:val="0"/>
      <w:divBdr>
        <w:top w:val="none" w:sz="0" w:space="0" w:color="auto"/>
        <w:left w:val="none" w:sz="0" w:space="0" w:color="auto"/>
        <w:bottom w:val="none" w:sz="0" w:space="0" w:color="auto"/>
        <w:right w:val="none" w:sz="0" w:space="0" w:color="auto"/>
      </w:divBdr>
    </w:div>
    <w:div w:id="2093887022">
      <w:bodyDiv w:val="1"/>
      <w:marLeft w:val="0"/>
      <w:marRight w:val="0"/>
      <w:marTop w:val="0"/>
      <w:marBottom w:val="0"/>
      <w:divBdr>
        <w:top w:val="none" w:sz="0" w:space="0" w:color="auto"/>
        <w:left w:val="none" w:sz="0" w:space="0" w:color="auto"/>
        <w:bottom w:val="none" w:sz="0" w:space="0" w:color="auto"/>
        <w:right w:val="none" w:sz="0" w:space="0" w:color="auto"/>
      </w:divBdr>
    </w:div>
    <w:div w:id="2095055263">
      <w:bodyDiv w:val="1"/>
      <w:marLeft w:val="0"/>
      <w:marRight w:val="0"/>
      <w:marTop w:val="0"/>
      <w:marBottom w:val="0"/>
      <w:divBdr>
        <w:top w:val="none" w:sz="0" w:space="0" w:color="auto"/>
        <w:left w:val="none" w:sz="0" w:space="0" w:color="auto"/>
        <w:bottom w:val="none" w:sz="0" w:space="0" w:color="auto"/>
        <w:right w:val="none" w:sz="0" w:space="0" w:color="auto"/>
      </w:divBdr>
    </w:div>
    <w:div w:id="2096171409">
      <w:bodyDiv w:val="1"/>
      <w:marLeft w:val="0"/>
      <w:marRight w:val="0"/>
      <w:marTop w:val="0"/>
      <w:marBottom w:val="0"/>
      <w:divBdr>
        <w:top w:val="none" w:sz="0" w:space="0" w:color="auto"/>
        <w:left w:val="none" w:sz="0" w:space="0" w:color="auto"/>
        <w:bottom w:val="none" w:sz="0" w:space="0" w:color="auto"/>
        <w:right w:val="none" w:sz="0" w:space="0" w:color="auto"/>
      </w:divBdr>
    </w:div>
    <w:div w:id="2096776071">
      <w:bodyDiv w:val="1"/>
      <w:marLeft w:val="0"/>
      <w:marRight w:val="0"/>
      <w:marTop w:val="0"/>
      <w:marBottom w:val="0"/>
      <w:divBdr>
        <w:top w:val="none" w:sz="0" w:space="0" w:color="auto"/>
        <w:left w:val="none" w:sz="0" w:space="0" w:color="auto"/>
        <w:bottom w:val="none" w:sz="0" w:space="0" w:color="auto"/>
        <w:right w:val="none" w:sz="0" w:space="0" w:color="auto"/>
      </w:divBdr>
    </w:div>
    <w:div w:id="2099910292">
      <w:bodyDiv w:val="1"/>
      <w:marLeft w:val="0"/>
      <w:marRight w:val="0"/>
      <w:marTop w:val="0"/>
      <w:marBottom w:val="0"/>
      <w:divBdr>
        <w:top w:val="none" w:sz="0" w:space="0" w:color="auto"/>
        <w:left w:val="none" w:sz="0" w:space="0" w:color="auto"/>
        <w:bottom w:val="none" w:sz="0" w:space="0" w:color="auto"/>
        <w:right w:val="none" w:sz="0" w:space="0" w:color="auto"/>
      </w:divBdr>
    </w:div>
    <w:div w:id="2100252622">
      <w:bodyDiv w:val="1"/>
      <w:marLeft w:val="0"/>
      <w:marRight w:val="0"/>
      <w:marTop w:val="0"/>
      <w:marBottom w:val="0"/>
      <w:divBdr>
        <w:top w:val="none" w:sz="0" w:space="0" w:color="auto"/>
        <w:left w:val="none" w:sz="0" w:space="0" w:color="auto"/>
        <w:bottom w:val="none" w:sz="0" w:space="0" w:color="auto"/>
        <w:right w:val="none" w:sz="0" w:space="0" w:color="auto"/>
      </w:divBdr>
    </w:div>
    <w:div w:id="2102404977">
      <w:bodyDiv w:val="1"/>
      <w:marLeft w:val="0"/>
      <w:marRight w:val="0"/>
      <w:marTop w:val="0"/>
      <w:marBottom w:val="0"/>
      <w:divBdr>
        <w:top w:val="none" w:sz="0" w:space="0" w:color="auto"/>
        <w:left w:val="none" w:sz="0" w:space="0" w:color="auto"/>
        <w:bottom w:val="none" w:sz="0" w:space="0" w:color="auto"/>
        <w:right w:val="none" w:sz="0" w:space="0" w:color="auto"/>
      </w:divBdr>
    </w:div>
    <w:div w:id="2102531998">
      <w:bodyDiv w:val="1"/>
      <w:marLeft w:val="0"/>
      <w:marRight w:val="0"/>
      <w:marTop w:val="0"/>
      <w:marBottom w:val="0"/>
      <w:divBdr>
        <w:top w:val="none" w:sz="0" w:space="0" w:color="auto"/>
        <w:left w:val="none" w:sz="0" w:space="0" w:color="auto"/>
        <w:bottom w:val="none" w:sz="0" w:space="0" w:color="auto"/>
        <w:right w:val="none" w:sz="0" w:space="0" w:color="auto"/>
      </w:divBdr>
    </w:div>
    <w:div w:id="2103916924">
      <w:bodyDiv w:val="1"/>
      <w:marLeft w:val="0"/>
      <w:marRight w:val="0"/>
      <w:marTop w:val="0"/>
      <w:marBottom w:val="0"/>
      <w:divBdr>
        <w:top w:val="none" w:sz="0" w:space="0" w:color="auto"/>
        <w:left w:val="none" w:sz="0" w:space="0" w:color="auto"/>
        <w:bottom w:val="none" w:sz="0" w:space="0" w:color="auto"/>
        <w:right w:val="none" w:sz="0" w:space="0" w:color="auto"/>
      </w:divBdr>
    </w:div>
    <w:div w:id="2105808676">
      <w:bodyDiv w:val="1"/>
      <w:marLeft w:val="0"/>
      <w:marRight w:val="0"/>
      <w:marTop w:val="0"/>
      <w:marBottom w:val="0"/>
      <w:divBdr>
        <w:top w:val="none" w:sz="0" w:space="0" w:color="auto"/>
        <w:left w:val="none" w:sz="0" w:space="0" w:color="auto"/>
        <w:bottom w:val="none" w:sz="0" w:space="0" w:color="auto"/>
        <w:right w:val="none" w:sz="0" w:space="0" w:color="auto"/>
      </w:divBdr>
    </w:div>
    <w:div w:id="2106027277">
      <w:bodyDiv w:val="1"/>
      <w:marLeft w:val="0"/>
      <w:marRight w:val="0"/>
      <w:marTop w:val="0"/>
      <w:marBottom w:val="0"/>
      <w:divBdr>
        <w:top w:val="none" w:sz="0" w:space="0" w:color="auto"/>
        <w:left w:val="none" w:sz="0" w:space="0" w:color="auto"/>
        <w:bottom w:val="none" w:sz="0" w:space="0" w:color="auto"/>
        <w:right w:val="none" w:sz="0" w:space="0" w:color="auto"/>
      </w:divBdr>
    </w:div>
    <w:div w:id="2106144403">
      <w:bodyDiv w:val="1"/>
      <w:marLeft w:val="0"/>
      <w:marRight w:val="0"/>
      <w:marTop w:val="0"/>
      <w:marBottom w:val="0"/>
      <w:divBdr>
        <w:top w:val="none" w:sz="0" w:space="0" w:color="auto"/>
        <w:left w:val="none" w:sz="0" w:space="0" w:color="auto"/>
        <w:bottom w:val="none" w:sz="0" w:space="0" w:color="auto"/>
        <w:right w:val="none" w:sz="0" w:space="0" w:color="auto"/>
      </w:divBdr>
    </w:div>
    <w:div w:id="2107067874">
      <w:bodyDiv w:val="1"/>
      <w:marLeft w:val="0"/>
      <w:marRight w:val="0"/>
      <w:marTop w:val="0"/>
      <w:marBottom w:val="0"/>
      <w:divBdr>
        <w:top w:val="none" w:sz="0" w:space="0" w:color="auto"/>
        <w:left w:val="none" w:sz="0" w:space="0" w:color="auto"/>
        <w:bottom w:val="none" w:sz="0" w:space="0" w:color="auto"/>
        <w:right w:val="none" w:sz="0" w:space="0" w:color="auto"/>
      </w:divBdr>
    </w:div>
    <w:div w:id="2108111574">
      <w:bodyDiv w:val="1"/>
      <w:marLeft w:val="0"/>
      <w:marRight w:val="0"/>
      <w:marTop w:val="0"/>
      <w:marBottom w:val="0"/>
      <w:divBdr>
        <w:top w:val="none" w:sz="0" w:space="0" w:color="auto"/>
        <w:left w:val="none" w:sz="0" w:space="0" w:color="auto"/>
        <w:bottom w:val="none" w:sz="0" w:space="0" w:color="auto"/>
        <w:right w:val="none" w:sz="0" w:space="0" w:color="auto"/>
      </w:divBdr>
    </w:div>
    <w:div w:id="2111505146">
      <w:bodyDiv w:val="1"/>
      <w:marLeft w:val="0"/>
      <w:marRight w:val="0"/>
      <w:marTop w:val="0"/>
      <w:marBottom w:val="0"/>
      <w:divBdr>
        <w:top w:val="none" w:sz="0" w:space="0" w:color="auto"/>
        <w:left w:val="none" w:sz="0" w:space="0" w:color="auto"/>
        <w:bottom w:val="none" w:sz="0" w:space="0" w:color="auto"/>
        <w:right w:val="none" w:sz="0" w:space="0" w:color="auto"/>
      </w:divBdr>
    </w:div>
    <w:div w:id="2111972928">
      <w:bodyDiv w:val="1"/>
      <w:marLeft w:val="0"/>
      <w:marRight w:val="0"/>
      <w:marTop w:val="0"/>
      <w:marBottom w:val="0"/>
      <w:divBdr>
        <w:top w:val="none" w:sz="0" w:space="0" w:color="auto"/>
        <w:left w:val="none" w:sz="0" w:space="0" w:color="auto"/>
        <w:bottom w:val="none" w:sz="0" w:space="0" w:color="auto"/>
        <w:right w:val="none" w:sz="0" w:space="0" w:color="auto"/>
      </w:divBdr>
    </w:div>
    <w:div w:id="2114400377">
      <w:bodyDiv w:val="1"/>
      <w:marLeft w:val="0"/>
      <w:marRight w:val="0"/>
      <w:marTop w:val="0"/>
      <w:marBottom w:val="0"/>
      <w:divBdr>
        <w:top w:val="none" w:sz="0" w:space="0" w:color="auto"/>
        <w:left w:val="none" w:sz="0" w:space="0" w:color="auto"/>
        <w:bottom w:val="none" w:sz="0" w:space="0" w:color="auto"/>
        <w:right w:val="none" w:sz="0" w:space="0" w:color="auto"/>
      </w:divBdr>
    </w:div>
    <w:div w:id="2116172963">
      <w:bodyDiv w:val="1"/>
      <w:marLeft w:val="0"/>
      <w:marRight w:val="0"/>
      <w:marTop w:val="0"/>
      <w:marBottom w:val="0"/>
      <w:divBdr>
        <w:top w:val="none" w:sz="0" w:space="0" w:color="auto"/>
        <w:left w:val="none" w:sz="0" w:space="0" w:color="auto"/>
        <w:bottom w:val="none" w:sz="0" w:space="0" w:color="auto"/>
        <w:right w:val="none" w:sz="0" w:space="0" w:color="auto"/>
      </w:divBdr>
    </w:div>
    <w:div w:id="2117865350">
      <w:bodyDiv w:val="1"/>
      <w:marLeft w:val="0"/>
      <w:marRight w:val="0"/>
      <w:marTop w:val="0"/>
      <w:marBottom w:val="0"/>
      <w:divBdr>
        <w:top w:val="none" w:sz="0" w:space="0" w:color="auto"/>
        <w:left w:val="none" w:sz="0" w:space="0" w:color="auto"/>
        <w:bottom w:val="none" w:sz="0" w:space="0" w:color="auto"/>
        <w:right w:val="none" w:sz="0" w:space="0" w:color="auto"/>
      </w:divBdr>
    </w:div>
    <w:div w:id="2118482074">
      <w:bodyDiv w:val="1"/>
      <w:marLeft w:val="0"/>
      <w:marRight w:val="0"/>
      <w:marTop w:val="0"/>
      <w:marBottom w:val="0"/>
      <w:divBdr>
        <w:top w:val="none" w:sz="0" w:space="0" w:color="auto"/>
        <w:left w:val="none" w:sz="0" w:space="0" w:color="auto"/>
        <w:bottom w:val="none" w:sz="0" w:space="0" w:color="auto"/>
        <w:right w:val="none" w:sz="0" w:space="0" w:color="auto"/>
      </w:divBdr>
    </w:div>
    <w:div w:id="2118599391">
      <w:bodyDiv w:val="1"/>
      <w:marLeft w:val="0"/>
      <w:marRight w:val="0"/>
      <w:marTop w:val="0"/>
      <w:marBottom w:val="0"/>
      <w:divBdr>
        <w:top w:val="none" w:sz="0" w:space="0" w:color="auto"/>
        <w:left w:val="none" w:sz="0" w:space="0" w:color="auto"/>
        <w:bottom w:val="none" w:sz="0" w:space="0" w:color="auto"/>
        <w:right w:val="none" w:sz="0" w:space="0" w:color="auto"/>
      </w:divBdr>
    </w:div>
    <w:div w:id="2118980338">
      <w:bodyDiv w:val="1"/>
      <w:marLeft w:val="0"/>
      <w:marRight w:val="0"/>
      <w:marTop w:val="0"/>
      <w:marBottom w:val="0"/>
      <w:divBdr>
        <w:top w:val="none" w:sz="0" w:space="0" w:color="auto"/>
        <w:left w:val="none" w:sz="0" w:space="0" w:color="auto"/>
        <w:bottom w:val="none" w:sz="0" w:space="0" w:color="auto"/>
        <w:right w:val="none" w:sz="0" w:space="0" w:color="auto"/>
      </w:divBdr>
    </w:div>
    <w:div w:id="2122140185">
      <w:bodyDiv w:val="1"/>
      <w:marLeft w:val="0"/>
      <w:marRight w:val="0"/>
      <w:marTop w:val="0"/>
      <w:marBottom w:val="0"/>
      <w:divBdr>
        <w:top w:val="none" w:sz="0" w:space="0" w:color="auto"/>
        <w:left w:val="none" w:sz="0" w:space="0" w:color="auto"/>
        <w:bottom w:val="none" w:sz="0" w:space="0" w:color="auto"/>
        <w:right w:val="none" w:sz="0" w:space="0" w:color="auto"/>
      </w:divBdr>
    </w:div>
    <w:div w:id="2128505236">
      <w:bodyDiv w:val="1"/>
      <w:marLeft w:val="0"/>
      <w:marRight w:val="0"/>
      <w:marTop w:val="0"/>
      <w:marBottom w:val="0"/>
      <w:divBdr>
        <w:top w:val="none" w:sz="0" w:space="0" w:color="auto"/>
        <w:left w:val="none" w:sz="0" w:space="0" w:color="auto"/>
        <w:bottom w:val="none" w:sz="0" w:space="0" w:color="auto"/>
        <w:right w:val="none" w:sz="0" w:space="0" w:color="auto"/>
      </w:divBdr>
    </w:div>
    <w:div w:id="2129083221">
      <w:bodyDiv w:val="1"/>
      <w:marLeft w:val="0"/>
      <w:marRight w:val="0"/>
      <w:marTop w:val="0"/>
      <w:marBottom w:val="0"/>
      <w:divBdr>
        <w:top w:val="none" w:sz="0" w:space="0" w:color="auto"/>
        <w:left w:val="none" w:sz="0" w:space="0" w:color="auto"/>
        <w:bottom w:val="none" w:sz="0" w:space="0" w:color="auto"/>
        <w:right w:val="none" w:sz="0" w:space="0" w:color="auto"/>
      </w:divBdr>
    </w:div>
    <w:div w:id="2129741113">
      <w:bodyDiv w:val="1"/>
      <w:marLeft w:val="0"/>
      <w:marRight w:val="0"/>
      <w:marTop w:val="0"/>
      <w:marBottom w:val="0"/>
      <w:divBdr>
        <w:top w:val="none" w:sz="0" w:space="0" w:color="auto"/>
        <w:left w:val="none" w:sz="0" w:space="0" w:color="auto"/>
        <w:bottom w:val="none" w:sz="0" w:space="0" w:color="auto"/>
        <w:right w:val="none" w:sz="0" w:space="0" w:color="auto"/>
      </w:divBdr>
    </w:div>
    <w:div w:id="2130388441">
      <w:bodyDiv w:val="1"/>
      <w:marLeft w:val="0"/>
      <w:marRight w:val="0"/>
      <w:marTop w:val="0"/>
      <w:marBottom w:val="0"/>
      <w:divBdr>
        <w:top w:val="none" w:sz="0" w:space="0" w:color="auto"/>
        <w:left w:val="none" w:sz="0" w:space="0" w:color="auto"/>
        <w:bottom w:val="none" w:sz="0" w:space="0" w:color="auto"/>
        <w:right w:val="none" w:sz="0" w:space="0" w:color="auto"/>
      </w:divBdr>
    </w:div>
    <w:div w:id="2131582847">
      <w:bodyDiv w:val="1"/>
      <w:marLeft w:val="0"/>
      <w:marRight w:val="0"/>
      <w:marTop w:val="0"/>
      <w:marBottom w:val="0"/>
      <w:divBdr>
        <w:top w:val="none" w:sz="0" w:space="0" w:color="auto"/>
        <w:left w:val="none" w:sz="0" w:space="0" w:color="auto"/>
        <w:bottom w:val="none" w:sz="0" w:space="0" w:color="auto"/>
        <w:right w:val="none" w:sz="0" w:space="0" w:color="auto"/>
      </w:divBdr>
    </w:div>
    <w:div w:id="2131891947">
      <w:bodyDiv w:val="1"/>
      <w:marLeft w:val="0"/>
      <w:marRight w:val="0"/>
      <w:marTop w:val="0"/>
      <w:marBottom w:val="0"/>
      <w:divBdr>
        <w:top w:val="none" w:sz="0" w:space="0" w:color="auto"/>
        <w:left w:val="none" w:sz="0" w:space="0" w:color="auto"/>
        <w:bottom w:val="none" w:sz="0" w:space="0" w:color="auto"/>
        <w:right w:val="none" w:sz="0" w:space="0" w:color="auto"/>
      </w:divBdr>
    </w:div>
    <w:div w:id="2133398097">
      <w:bodyDiv w:val="1"/>
      <w:marLeft w:val="0"/>
      <w:marRight w:val="0"/>
      <w:marTop w:val="0"/>
      <w:marBottom w:val="0"/>
      <w:divBdr>
        <w:top w:val="none" w:sz="0" w:space="0" w:color="auto"/>
        <w:left w:val="none" w:sz="0" w:space="0" w:color="auto"/>
        <w:bottom w:val="none" w:sz="0" w:space="0" w:color="auto"/>
        <w:right w:val="none" w:sz="0" w:space="0" w:color="auto"/>
      </w:divBdr>
    </w:div>
    <w:div w:id="2135245622">
      <w:bodyDiv w:val="1"/>
      <w:marLeft w:val="0"/>
      <w:marRight w:val="0"/>
      <w:marTop w:val="0"/>
      <w:marBottom w:val="0"/>
      <w:divBdr>
        <w:top w:val="none" w:sz="0" w:space="0" w:color="auto"/>
        <w:left w:val="none" w:sz="0" w:space="0" w:color="auto"/>
        <w:bottom w:val="none" w:sz="0" w:space="0" w:color="auto"/>
        <w:right w:val="none" w:sz="0" w:space="0" w:color="auto"/>
      </w:divBdr>
    </w:div>
    <w:div w:id="2136482816">
      <w:bodyDiv w:val="1"/>
      <w:marLeft w:val="0"/>
      <w:marRight w:val="0"/>
      <w:marTop w:val="0"/>
      <w:marBottom w:val="0"/>
      <w:divBdr>
        <w:top w:val="none" w:sz="0" w:space="0" w:color="auto"/>
        <w:left w:val="none" w:sz="0" w:space="0" w:color="auto"/>
        <w:bottom w:val="none" w:sz="0" w:space="0" w:color="auto"/>
        <w:right w:val="none" w:sz="0" w:space="0" w:color="auto"/>
      </w:divBdr>
    </w:div>
    <w:div w:id="2138520228">
      <w:bodyDiv w:val="1"/>
      <w:marLeft w:val="0"/>
      <w:marRight w:val="0"/>
      <w:marTop w:val="0"/>
      <w:marBottom w:val="0"/>
      <w:divBdr>
        <w:top w:val="none" w:sz="0" w:space="0" w:color="auto"/>
        <w:left w:val="none" w:sz="0" w:space="0" w:color="auto"/>
        <w:bottom w:val="none" w:sz="0" w:space="0" w:color="auto"/>
        <w:right w:val="none" w:sz="0" w:space="0" w:color="auto"/>
      </w:divBdr>
    </w:div>
    <w:div w:id="2140566833">
      <w:bodyDiv w:val="1"/>
      <w:marLeft w:val="0"/>
      <w:marRight w:val="0"/>
      <w:marTop w:val="0"/>
      <w:marBottom w:val="0"/>
      <w:divBdr>
        <w:top w:val="none" w:sz="0" w:space="0" w:color="auto"/>
        <w:left w:val="none" w:sz="0" w:space="0" w:color="auto"/>
        <w:bottom w:val="none" w:sz="0" w:space="0" w:color="auto"/>
        <w:right w:val="none" w:sz="0" w:space="0" w:color="auto"/>
      </w:divBdr>
    </w:div>
    <w:div w:id="2140829937">
      <w:bodyDiv w:val="1"/>
      <w:marLeft w:val="0"/>
      <w:marRight w:val="0"/>
      <w:marTop w:val="0"/>
      <w:marBottom w:val="0"/>
      <w:divBdr>
        <w:top w:val="none" w:sz="0" w:space="0" w:color="auto"/>
        <w:left w:val="none" w:sz="0" w:space="0" w:color="auto"/>
        <w:bottom w:val="none" w:sz="0" w:space="0" w:color="auto"/>
        <w:right w:val="none" w:sz="0" w:space="0" w:color="auto"/>
      </w:divBdr>
    </w:div>
    <w:div w:id="2141411019">
      <w:bodyDiv w:val="1"/>
      <w:marLeft w:val="0"/>
      <w:marRight w:val="0"/>
      <w:marTop w:val="0"/>
      <w:marBottom w:val="0"/>
      <w:divBdr>
        <w:top w:val="none" w:sz="0" w:space="0" w:color="auto"/>
        <w:left w:val="none" w:sz="0" w:space="0" w:color="auto"/>
        <w:bottom w:val="none" w:sz="0" w:space="0" w:color="auto"/>
        <w:right w:val="none" w:sz="0" w:space="0" w:color="auto"/>
      </w:divBdr>
    </w:div>
    <w:div w:id="2141726469">
      <w:bodyDiv w:val="1"/>
      <w:marLeft w:val="0"/>
      <w:marRight w:val="0"/>
      <w:marTop w:val="0"/>
      <w:marBottom w:val="0"/>
      <w:divBdr>
        <w:top w:val="none" w:sz="0" w:space="0" w:color="auto"/>
        <w:left w:val="none" w:sz="0" w:space="0" w:color="auto"/>
        <w:bottom w:val="none" w:sz="0" w:space="0" w:color="auto"/>
        <w:right w:val="none" w:sz="0" w:space="0" w:color="auto"/>
      </w:divBdr>
    </w:div>
    <w:div w:id="2146698189">
      <w:bodyDiv w:val="1"/>
      <w:marLeft w:val="0"/>
      <w:marRight w:val="0"/>
      <w:marTop w:val="0"/>
      <w:marBottom w:val="0"/>
      <w:divBdr>
        <w:top w:val="none" w:sz="0" w:space="0" w:color="auto"/>
        <w:left w:val="none" w:sz="0" w:space="0" w:color="auto"/>
        <w:bottom w:val="none" w:sz="0" w:space="0" w:color="auto"/>
        <w:right w:val="none" w:sz="0" w:space="0" w:color="auto"/>
      </w:divBdr>
    </w:div>
    <w:div w:id="2147238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4.png"/><Relationship Id="rId26" Type="http://schemas.openxmlformats.org/officeDocument/2006/relationships/image" Target="media/image7.emf"/><Relationship Id="rId39" Type="http://schemas.openxmlformats.org/officeDocument/2006/relationships/image" Target="media/image18.png"/><Relationship Id="rId21" Type="http://schemas.openxmlformats.org/officeDocument/2006/relationships/diagramData" Target="diagrams/data2.xml"/><Relationship Id="rId34" Type="http://schemas.openxmlformats.org/officeDocument/2006/relationships/image" Target="media/image13.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package" Target="embeddings/Microsoft_Visio_Drawing1.vsdx"/><Relationship Id="rId41"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diagramColors" Target="diagrams/colors2.xm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diagramQuickStyle" Target="diagrams/quickStyle2.xml"/><Relationship Id="rId28" Type="http://schemas.openxmlformats.org/officeDocument/2006/relationships/image" Target="media/image8.emf"/><Relationship Id="rId36" Type="http://schemas.openxmlformats.org/officeDocument/2006/relationships/image" Target="media/image15.png"/><Relationship Id="rId10" Type="http://schemas.openxmlformats.org/officeDocument/2006/relationships/header" Target="header3.xml"/><Relationship Id="rId19" Type="http://schemas.openxmlformats.org/officeDocument/2006/relationships/image" Target="media/image5.png"/><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diagramColors" Target="diagrams/colors1.xml"/><Relationship Id="rId22" Type="http://schemas.openxmlformats.org/officeDocument/2006/relationships/diagramLayout" Target="diagrams/layout2.xml"/><Relationship Id="rId27" Type="http://schemas.openxmlformats.org/officeDocument/2006/relationships/package" Target="embeddings/Microsoft_Visio_Drawing.vsdx"/><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3.png"/><Relationship Id="rId25" Type="http://schemas.microsoft.com/office/2007/relationships/diagramDrawing" Target="diagrams/drawing2.xml"/><Relationship Id="rId33" Type="http://schemas.openxmlformats.org/officeDocument/2006/relationships/image" Target="media/image12.png"/><Relationship Id="rId38" Type="http://schemas.openxmlformats.org/officeDocument/2006/relationships/image" Target="media/image17.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37A8E7D-7189-494B-8CBC-DDC24B3487F6}" type="doc">
      <dgm:prSet loTypeId="urn:microsoft.com/office/officeart/2005/8/layout/StepDownProcess" loCatId="process" qsTypeId="urn:microsoft.com/office/officeart/2005/8/quickstyle/simple1" qsCatId="simple" csTypeId="urn:microsoft.com/office/officeart/2005/8/colors/accent0_1" csCatId="mainScheme" phldr="1"/>
      <dgm:spPr/>
      <dgm:t>
        <a:bodyPr/>
        <a:lstStyle/>
        <a:p>
          <a:endParaRPr lang="es-EC"/>
        </a:p>
      </dgm:t>
    </dgm:pt>
    <dgm:pt modelId="{708AC768-3A98-4EAB-B186-E6C5A69AB84B}">
      <dgm:prSet phldrT="[Texto]" custT="1"/>
      <dgm:spPr/>
      <dgm:t>
        <a:bodyPr/>
        <a:lstStyle/>
        <a:p>
          <a:pPr algn="just"/>
          <a:r>
            <a:rPr lang="es-EC" sz="700">
              <a:latin typeface="Times New Roman" panose="02020603050405020304" pitchFamily="18" charset="0"/>
              <a:cs typeface="Times New Roman" panose="02020603050405020304" pitchFamily="18" charset="0"/>
            </a:rPr>
            <a:t>Acondicionamiento del Banco de vibraciones</a:t>
          </a:r>
        </a:p>
      </dgm:t>
    </dgm:pt>
    <dgm:pt modelId="{A9436EEE-0DB3-43D8-B8D3-30FC362A9DBE}" type="parTrans" cxnId="{B84922B4-92AA-4D45-BF74-402A9AFE117A}">
      <dgm:prSet/>
      <dgm:spPr/>
      <dgm:t>
        <a:bodyPr/>
        <a:lstStyle/>
        <a:p>
          <a:endParaRPr lang="es-EC">
            <a:latin typeface="Times New Roman" panose="02020603050405020304" pitchFamily="18" charset="0"/>
            <a:cs typeface="Times New Roman" panose="02020603050405020304" pitchFamily="18" charset="0"/>
          </a:endParaRPr>
        </a:p>
      </dgm:t>
    </dgm:pt>
    <dgm:pt modelId="{00BDB6B6-BE53-4448-93BF-5F734033C0C2}" type="sibTrans" cxnId="{B84922B4-92AA-4D45-BF74-402A9AFE117A}">
      <dgm:prSet/>
      <dgm:spPr/>
      <dgm:t>
        <a:bodyPr/>
        <a:lstStyle/>
        <a:p>
          <a:endParaRPr lang="es-EC">
            <a:latin typeface="Times New Roman" panose="02020603050405020304" pitchFamily="18" charset="0"/>
            <a:cs typeface="Times New Roman" panose="02020603050405020304" pitchFamily="18" charset="0"/>
          </a:endParaRPr>
        </a:p>
      </dgm:t>
    </dgm:pt>
    <dgm:pt modelId="{DBCAD2BA-A722-4CC2-9FB9-85FA5AB99849}">
      <dgm:prSet phldrT="[Texto]" custT="1"/>
      <dgm:spPr/>
      <dgm:t>
        <a:bodyPr/>
        <a:lstStyle/>
        <a:p>
          <a:pPr algn="just"/>
          <a:r>
            <a:rPr lang="es-EC" sz="700">
              <a:latin typeface="Times New Roman" panose="02020603050405020304" pitchFamily="18" charset="0"/>
              <a:cs typeface="Times New Roman" panose="02020603050405020304" pitchFamily="18" charset="0"/>
            </a:rPr>
            <a:t>Acondicionamiento del programa de adquisicón de datos</a:t>
          </a:r>
          <a:endParaRPr lang="es-EC" sz="600">
            <a:latin typeface="Times New Roman" panose="02020603050405020304" pitchFamily="18" charset="0"/>
            <a:cs typeface="Times New Roman" panose="02020603050405020304" pitchFamily="18" charset="0"/>
          </a:endParaRPr>
        </a:p>
      </dgm:t>
    </dgm:pt>
    <dgm:pt modelId="{1691D6C0-3F12-4158-93AA-94849FA43388}" type="parTrans" cxnId="{F2C1F277-8AB4-458A-8691-8B8679CC2D6A}">
      <dgm:prSet/>
      <dgm:spPr/>
      <dgm:t>
        <a:bodyPr/>
        <a:lstStyle/>
        <a:p>
          <a:endParaRPr lang="es-EC">
            <a:latin typeface="Times New Roman" panose="02020603050405020304" pitchFamily="18" charset="0"/>
            <a:cs typeface="Times New Roman" panose="02020603050405020304" pitchFamily="18" charset="0"/>
          </a:endParaRPr>
        </a:p>
      </dgm:t>
    </dgm:pt>
    <dgm:pt modelId="{05CFEBFA-03F4-4B83-B1E1-467739D737D5}" type="sibTrans" cxnId="{F2C1F277-8AB4-458A-8691-8B8679CC2D6A}">
      <dgm:prSet/>
      <dgm:spPr/>
      <dgm:t>
        <a:bodyPr/>
        <a:lstStyle/>
        <a:p>
          <a:endParaRPr lang="es-EC">
            <a:latin typeface="Times New Roman" panose="02020603050405020304" pitchFamily="18" charset="0"/>
            <a:cs typeface="Times New Roman" panose="02020603050405020304" pitchFamily="18" charset="0"/>
          </a:endParaRPr>
        </a:p>
      </dgm:t>
    </dgm:pt>
    <dgm:pt modelId="{B2DC694C-4639-488A-BA75-7C3445F42890}">
      <dgm:prSet phldrT="[Texto]" custT="1"/>
      <dgm:spPr/>
      <dgm:t>
        <a:bodyPr/>
        <a:lstStyle/>
        <a:p>
          <a:pPr algn="just"/>
          <a:r>
            <a:rPr lang="es-EC" sz="700">
              <a:latin typeface="Times New Roman" panose="02020603050405020304" pitchFamily="18" charset="0"/>
              <a:cs typeface="Times New Roman" panose="02020603050405020304" pitchFamily="18" charset="0"/>
            </a:rPr>
            <a:t>Acondicionamiento del software de procesamiento de datos </a:t>
          </a:r>
        </a:p>
      </dgm:t>
    </dgm:pt>
    <dgm:pt modelId="{0BC13F1F-1A24-4F6A-9BB2-16204A7DB424}" type="parTrans" cxnId="{D02730E1-17EC-4F95-9A35-1A794FD85D55}">
      <dgm:prSet/>
      <dgm:spPr/>
      <dgm:t>
        <a:bodyPr/>
        <a:lstStyle/>
        <a:p>
          <a:endParaRPr lang="es-EC">
            <a:latin typeface="Times New Roman" panose="02020603050405020304" pitchFamily="18" charset="0"/>
            <a:cs typeface="Times New Roman" panose="02020603050405020304" pitchFamily="18" charset="0"/>
          </a:endParaRPr>
        </a:p>
      </dgm:t>
    </dgm:pt>
    <dgm:pt modelId="{40D47552-5526-4FDC-A6EC-292954F47BBF}" type="sibTrans" cxnId="{D02730E1-17EC-4F95-9A35-1A794FD85D55}">
      <dgm:prSet/>
      <dgm:spPr/>
      <dgm:t>
        <a:bodyPr/>
        <a:lstStyle/>
        <a:p>
          <a:endParaRPr lang="es-EC">
            <a:latin typeface="Times New Roman" panose="02020603050405020304" pitchFamily="18" charset="0"/>
            <a:cs typeface="Times New Roman" panose="02020603050405020304" pitchFamily="18" charset="0"/>
          </a:endParaRPr>
        </a:p>
      </dgm:t>
    </dgm:pt>
    <dgm:pt modelId="{3709FC2C-0687-4AC7-8DF9-0222F3DC8BF8}">
      <dgm:prSet phldrT="[Texto]" custT="1"/>
      <dgm:spPr/>
      <dgm:t>
        <a:bodyPr/>
        <a:lstStyle/>
        <a:p>
          <a:pPr algn="just"/>
          <a:r>
            <a:rPr lang="es-EC" sz="700">
              <a:latin typeface="Times New Roman" panose="02020603050405020304" pitchFamily="18" charset="0"/>
              <a:cs typeface="Times New Roman" panose="02020603050405020304" pitchFamily="18" charset="0"/>
            </a:rPr>
            <a:t>Base de datos de señales de vibración y emisión acustica  en condiciones normales y con fallos</a:t>
          </a:r>
        </a:p>
      </dgm:t>
    </dgm:pt>
    <dgm:pt modelId="{0EB2A73F-CF22-4CED-AF50-FAA8FB8553A5}" type="parTrans" cxnId="{5D42C155-62D2-4EA5-8B01-9B1E997FBEED}">
      <dgm:prSet/>
      <dgm:spPr/>
      <dgm:t>
        <a:bodyPr/>
        <a:lstStyle/>
        <a:p>
          <a:endParaRPr lang="es-EC">
            <a:latin typeface="Times New Roman" panose="02020603050405020304" pitchFamily="18" charset="0"/>
            <a:cs typeface="Times New Roman" panose="02020603050405020304" pitchFamily="18" charset="0"/>
          </a:endParaRPr>
        </a:p>
      </dgm:t>
    </dgm:pt>
    <dgm:pt modelId="{311DC67A-96A9-4C5B-B712-A64391617699}" type="sibTrans" cxnId="{5D42C155-62D2-4EA5-8B01-9B1E997FBEED}">
      <dgm:prSet/>
      <dgm:spPr/>
      <dgm:t>
        <a:bodyPr/>
        <a:lstStyle/>
        <a:p>
          <a:endParaRPr lang="es-EC">
            <a:latin typeface="Times New Roman" panose="02020603050405020304" pitchFamily="18" charset="0"/>
            <a:cs typeface="Times New Roman" panose="02020603050405020304" pitchFamily="18" charset="0"/>
          </a:endParaRPr>
        </a:p>
      </dgm:t>
    </dgm:pt>
    <dgm:pt modelId="{2089993A-3408-429D-814C-84B26221EC9E}">
      <dgm:prSet phldrT="[Texto]" custT="1"/>
      <dgm:spPr/>
      <dgm:t>
        <a:bodyPr/>
        <a:lstStyle/>
        <a:p>
          <a:pPr algn="just"/>
          <a:r>
            <a:rPr lang="es-EC" sz="700">
              <a:latin typeface="Times New Roman" panose="02020603050405020304" pitchFamily="18" charset="0"/>
              <a:cs typeface="Times New Roman" panose="02020603050405020304" pitchFamily="18" charset="0"/>
            </a:rPr>
            <a:t>Instalación de los sensores de vibración y EA.</a:t>
          </a:r>
        </a:p>
      </dgm:t>
    </dgm:pt>
    <dgm:pt modelId="{52B02263-2EC6-4357-98A3-17287F4BFEA3}" type="parTrans" cxnId="{2DC4114E-9BD4-42F2-A09F-3A4870C048EF}">
      <dgm:prSet/>
      <dgm:spPr/>
      <dgm:t>
        <a:bodyPr/>
        <a:lstStyle/>
        <a:p>
          <a:endParaRPr lang="es-EC"/>
        </a:p>
      </dgm:t>
    </dgm:pt>
    <dgm:pt modelId="{CA747B47-67DD-4E52-BE5B-55756343AA15}" type="sibTrans" cxnId="{2DC4114E-9BD4-42F2-A09F-3A4870C048EF}">
      <dgm:prSet/>
      <dgm:spPr/>
      <dgm:t>
        <a:bodyPr/>
        <a:lstStyle/>
        <a:p>
          <a:endParaRPr lang="es-EC"/>
        </a:p>
      </dgm:t>
    </dgm:pt>
    <dgm:pt modelId="{DE928875-9D67-4053-B912-BB09F93993EF}" type="pres">
      <dgm:prSet presAssocID="{137A8E7D-7189-494B-8CBC-DDC24B3487F6}" presName="rootnode" presStyleCnt="0">
        <dgm:presLayoutVars>
          <dgm:chMax/>
          <dgm:chPref/>
          <dgm:dir/>
          <dgm:animLvl val="lvl"/>
        </dgm:presLayoutVars>
      </dgm:prSet>
      <dgm:spPr/>
    </dgm:pt>
    <dgm:pt modelId="{30D29793-B4E0-43EA-A2A8-C4C83252296C}" type="pres">
      <dgm:prSet presAssocID="{708AC768-3A98-4EAB-B186-E6C5A69AB84B}" presName="composite" presStyleCnt="0"/>
      <dgm:spPr/>
    </dgm:pt>
    <dgm:pt modelId="{D781EB0A-3936-4C42-810F-9CAE202F3DA8}" type="pres">
      <dgm:prSet presAssocID="{708AC768-3A98-4EAB-B186-E6C5A69AB84B}" presName="bentUpArrow1" presStyleLbl="alignImgPlace1" presStyleIdx="0" presStyleCnt="4" custScaleX="154567" custScaleY="177020" custLinFactNeighborX="-53826" custLinFactNeighborY="-7689"/>
      <dgm:spPr/>
    </dgm:pt>
    <dgm:pt modelId="{9C3BFDBA-A611-48A7-97F7-F2C9C1CDB4DF}" type="pres">
      <dgm:prSet presAssocID="{708AC768-3A98-4EAB-B186-E6C5A69AB84B}" presName="ParentText" presStyleLbl="node1" presStyleIdx="0" presStyleCnt="5" custScaleX="385811" custScaleY="200191" custLinFactNeighborX="-217" custLinFactNeighborY="-64627">
        <dgm:presLayoutVars>
          <dgm:chMax val="1"/>
          <dgm:chPref val="1"/>
          <dgm:bulletEnabled val="1"/>
        </dgm:presLayoutVars>
      </dgm:prSet>
      <dgm:spPr/>
    </dgm:pt>
    <dgm:pt modelId="{A1C61790-48DD-47C8-A4BD-37C8DF4371AE}" type="pres">
      <dgm:prSet presAssocID="{708AC768-3A98-4EAB-B186-E6C5A69AB84B}" presName="ChildText" presStyleLbl="revTx" presStyleIdx="0" presStyleCnt="4" custScaleX="573333" custScaleY="447946" custLinFactX="326976" custLinFactY="-100000" custLinFactNeighborX="400000" custLinFactNeighborY="-159997">
        <dgm:presLayoutVars>
          <dgm:chMax val="0"/>
          <dgm:chPref val="0"/>
          <dgm:bulletEnabled val="1"/>
        </dgm:presLayoutVars>
      </dgm:prSet>
      <dgm:spPr/>
    </dgm:pt>
    <dgm:pt modelId="{795133D0-C7E0-4B20-94CF-D16CDC15C3D4}" type="pres">
      <dgm:prSet presAssocID="{00BDB6B6-BE53-4448-93BF-5F734033C0C2}" presName="sibTrans" presStyleCnt="0"/>
      <dgm:spPr/>
    </dgm:pt>
    <dgm:pt modelId="{3B653B35-5DFD-4219-A836-0B7595353F58}" type="pres">
      <dgm:prSet presAssocID="{2089993A-3408-429D-814C-84B26221EC9E}" presName="composite" presStyleCnt="0"/>
      <dgm:spPr/>
    </dgm:pt>
    <dgm:pt modelId="{C8F5ACB8-22B7-4FDA-BC2E-5EDD516E3D8A}" type="pres">
      <dgm:prSet presAssocID="{2089993A-3408-429D-814C-84B26221EC9E}" presName="bentUpArrow1" presStyleLbl="alignImgPlace1" presStyleIdx="1" presStyleCnt="4" custScaleX="173561" custScaleY="214161" custLinFactX="-7570" custLinFactNeighborX="-100000" custLinFactNeighborY="44851"/>
      <dgm:spPr/>
    </dgm:pt>
    <dgm:pt modelId="{B8518C45-D8E2-450E-9DE8-DCBD3FD75F32}" type="pres">
      <dgm:prSet presAssocID="{2089993A-3408-429D-814C-84B26221EC9E}" presName="ParentText" presStyleLbl="node1" presStyleIdx="1" presStyleCnt="5" custScaleX="428287" custScaleY="241914" custLinFactNeighborX="-30278" custLinFactNeighborY="-46751">
        <dgm:presLayoutVars>
          <dgm:chMax val="1"/>
          <dgm:chPref val="1"/>
          <dgm:bulletEnabled val="1"/>
        </dgm:presLayoutVars>
      </dgm:prSet>
      <dgm:spPr/>
    </dgm:pt>
    <dgm:pt modelId="{81FE3200-915B-410B-A8A8-D91740FDA320}" type="pres">
      <dgm:prSet presAssocID="{2089993A-3408-429D-814C-84B26221EC9E}" presName="ChildText" presStyleLbl="revTx" presStyleIdx="1" presStyleCnt="4">
        <dgm:presLayoutVars>
          <dgm:chMax val="0"/>
          <dgm:chPref val="0"/>
          <dgm:bulletEnabled val="1"/>
        </dgm:presLayoutVars>
      </dgm:prSet>
      <dgm:spPr/>
    </dgm:pt>
    <dgm:pt modelId="{167774A5-5C8C-475C-89E2-46F8060828C2}" type="pres">
      <dgm:prSet presAssocID="{CA747B47-67DD-4E52-BE5B-55756343AA15}" presName="sibTrans" presStyleCnt="0"/>
      <dgm:spPr/>
    </dgm:pt>
    <dgm:pt modelId="{4CB1C78E-FB6A-45AD-94E6-E15158E4876D}" type="pres">
      <dgm:prSet presAssocID="{DBCAD2BA-A722-4CC2-9FB9-85FA5AB99849}" presName="composite" presStyleCnt="0"/>
      <dgm:spPr/>
    </dgm:pt>
    <dgm:pt modelId="{E9A3B188-C4CC-4498-9851-F30808ED0626}" type="pres">
      <dgm:prSet presAssocID="{DBCAD2BA-A722-4CC2-9FB9-85FA5AB99849}" presName="bentUpArrow1" presStyleLbl="alignImgPlace1" presStyleIdx="2" presStyleCnt="4" custScaleX="161522" custScaleY="319310" custLinFactX="-88353" custLinFactNeighborX="-100000" custLinFactNeighborY="67014"/>
      <dgm:spPr/>
    </dgm:pt>
    <dgm:pt modelId="{A11EBF78-C25B-404B-9CDB-8751242A021F}" type="pres">
      <dgm:prSet presAssocID="{DBCAD2BA-A722-4CC2-9FB9-85FA5AB99849}" presName="ParentText" presStyleLbl="node1" presStyleIdx="2" presStyleCnt="5" custScaleX="429158" custScaleY="206764" custLinFactNeighborX="-37543" custLinFactNeighborY="-14141">
        <dgm:presLayoutVars>
          <dgm:chMax val="1"/>
          <dgm:chPref val="1"/>
          <dgm:bulletEnabled val="1"/>
        </dgm:presLayoutVars>
      </dgm:prSet>
      <dgm:spPr/>
    </dgm:pt>
    <dgm:pt modelId="{063E1ED8-1095-42D8-AABE-7D69C64A0477}" type="pres">
      <dgm:prSet presAssocID="{DBCAD2BA-A722-4CC2-9FB9-85FA5AB99849}" presName="ChildText" presStyleLbl="revTx" presStyleIdx="2" presStyleCnt="4" custScaleX="643677" custScaleY="155391" custLinFactX="146094" custLinFactNeighborX="200000" custLinFactNeighborY="-12598">
        <dgm:presLayoutVars>
          <dgm:chMax val="0"/>
          <dgm:chPref val="0"/>
          <dgm:bulletEnabled val="1"/>
        </dgm:presLayoutVars>
      </dgm:prSet>
      <dgm:spPr/>
    </dgm:pt>
    <dgm:pt modelId="{84DE67B1-5A73-4140-A1F4-8C9B66F7289B}" type="pres">
      <dgm:prSet presAssocID="{05CFEBFA-03F4-4B83-B1E1-467739D737D5}" presName="sibTrans" presStyleCnt="0"/>
      <dgm:spPr/>
    </dgm:pt>
    <dgm:pt modelId="{BD63DFBB-C609-41F6-B712-78D47628A660}" type="pres">
      <dgm:prSet presAssocID="{B2DC694C-4639-488A-BA75-7C3445F42890}" presName="composite" presStyleCnt="0"/>
      <dgm:spPr/>
    </dgm:pt>
    <dgm:pt modelId="{31310031-6464-4BB9-A917-AAA769A9CE3C}" type="pres">
      <dgm:prSet presAssocID="{B2DC694C-4639-488A-BA75-7C3445F42890}" presName="bentUpArrow1" presStyleLbl="alignImgPlace1" presStyleIdx="3" presStyleCnt="4" custScaleX="159687" custScaleY="236500" custLinFactX="-100000" custLinFactY="14209" custLinFactNeighborX="-105547" custLinFactNeighborY="100000"/>
      <dgm:spPr/>
    </dgm:pt>
    <dgm:pt modelId="{F764CCA9-9469-4B49-B98E-7ADC802E95FD}" type="pres">
      <dgm:prSet presAssocID="{B2DC694C-4639-488A-BA75-7C3445F42890}" presName="ParentText" presStyleLbl="node1" presStyleIdx="3" presStyleCnt="5" custScaleX="501961" custScaleY="225565" custLinFactNeighborX="-86276" custLinFactNeighborY="-39863">
        <dgm:presLayoutVars>
          <dgm:chMax val="1"/>
          <dgm:chPref val="1"/>
          <dgm:bulletEnabled val="1"/>
        </dgm:presLayoutVars>
      </dgm:prSet>
      <dgm:spPr/>
    </dgm:pt>
    <dgm:pt modelId="{C0E42311-0D43-422E-A2A5-D0018DEAD31B}" type="pres">
      <dgm:prSet presAssocID="{B2DC694C-4639-488A-BA75-7C3445F42890}" presName="ChildText" presStyleLbl="revTx" presStyleIdx="3" presStyleCnt="4">
        <dgm:presLayoutVars>
          <dgm:chMax val="0"/>
          <dgm:chPref val="0"/>
          <dgm:bulletEnabled val="1"/>
        </dgm:presLayoutVars>
      </dgm:prSet>
      <dgm:spPr/>
    </dgm:pt>
    <dgm:pt modelId="{AD63A0BE-BE45-4706-B450-61746EF84C5F}" type="pres">
      <dgm:prSet presAssocID="{40D47552-5526-4FDC-A6EC-292954F47BBF}" presName="sibTrans" presStyleCnt="0"/>
      <dgm:spPr/>
    </dgm:pt>
    <dgm:pt modelId="{4FBE7E74-97C5-4A6D-A4F9-9C3CD7F6B8F4}" type="pres">
      <dgm:prSet presAssocID="{3709FC2C-0687-4AC7-8DF9-0222F3DC8BF8}" presName="composite" presStyleCnt="0"/>
      <dgm:spPr/>
    </dgm:pt>
    <dgm:pt modelId="{5827659D-095C-4ED7-AB45-9DAB826B44A7}" type="pres">
      <dgm:prSet presAssocID="{3709FC2C-0687-4AC7-8DF9-0222F3DC8BF8}" presName="ParentText" presStyleLbl="node1" presStyleIdx="4" presStyleCnt="5" custScaleX="530057" custScaleY="293990" custLinFactNeighborX="-81935" custLinFactNeighborY="-11178">
        <dgm:presLayoutVars>
          <dgm:chMax val="1"/>
          <dgm:chPref val="1"/>
          <dgm:bulletEnabled val="1"/>
        </dgm:presLayoutVars>
      </dgm:prSet>
      <dgm:spPr/>
    </dgm:pt>
  </dgm:ptLst>
  <dgm:cxnLst>
    <dgm:cxn modelId="{2DC4114E-9BD4-42F2-A09F-3A4870C048EF}" srcId="{137A8E7D-7189-494B-8CBC-DDC24B3487F6}" destId="{2089993A-3408-429D-814C-84B26221EC9E}" srcOrd="1" destOrd="0" parTransId="{52B02263-2EC6-4357-98A3-17287F4BFEA3}" sibTransId="{CA747B47-67DD-4E52-BE5B-55756343AA15}"/>
    <dgm:cxn modelId="{5D42C155-62D2-4EA5-8B01-9B1E997FBEED}" srcId="{137A8E7D-7189-494B-8CBC-DDC24B3487F6}" destId="{3709FC2C-0687-4AC7-8DF9-0222F3DC8BF8}" srcOrd="4" destOrd="0" parTransId="{0EB2A73F-CF22-4CED-AF50-FAA8FB8553A5}" sibTransId="{311DC67A-96A9-4C5B-B712-A64391617699}"/>
    <dgm:cxn modelId="{F2C1F277-8AB4-458A-8691-8B8679CC2D6A}" srcId="{137A8E7D-7189-494B-8CBC-DDC24B3487F6}" destId="{DBCAD2BA-A722-4CC2-9FB9-85FA5AB99849}" srcOrd="2" destOrd="0" parTransId="{1691D6C0-3F12-4158-93AA-94849FA43388}" sibTransId="{05CFEBFA-03F4-4B83-B1E1-467739D737D5}"/>
    <dgm:cxn modelId="{5BFC3388-09C8-461A-A0AA-2212450ECB76}" type="presOf" srcId="{137A8E7D-7189-494B-8CBC-DDC24B3487F6}" destId="{DE928875-9D67-4053-B912-BB09F93993EF}" srcOrd="0" destOrd="0" presId="urn:microsoft.com/office/officeart/2005/8/layout/StepDownProcess"/>
    <dgm:cxn modelId="{FF90479B-0F87-4D6A-B0C4-E596D9A4EA27}" type="presOf" srcId="{2089993A-3408-429D-814C-84B26221EC9E}" destId="{B8518C45-D8E2-450E-9DE8-DCBD3FD75F32}" srcOrd="0" destOrd="0" presId="urn:microsoft.com/office/officeart/2005/8/layout/StepDownProcess"/>
    <dgm:cxn modelId="{12CF84AC-184A-43E0-A0E4-3DB946982D34}" type="presOf" srcId="{708AC768-3A98-4EAB-B186-E6C5A69AB84B}" destId="{9C3BFDBA-A611-48A7-97F7-F2C9C1CDB4DF}" srcOrd="0" destOrd="0" presId="urn:microsoft.com/office/officeart/2005/8/layout/StepDownProcess"/>
    <dgm:cxn modelId="{B84922B4-92AA-4D45-BF74-402A9AFE117A}" srcId="{137A8E7D-7189-494B-8CBC-DDC24B3487F6}" destId="{708AC768-3A98-4EAB-B186-E6C5A69AB84B}" srcOrd="0" destOrd="0" parTransId="{A9436EEE-0DB3-43D8-B8D3-30FC362A9DBE}" sibTransId="{00BDB6B6-BE53-4448-93BF-5F734033C0C2}"/>
    <dgm:cxn modelId="{F51AE0BB-1682-4CF3-970D-398EFB1F3421}" type="presOf" srcId="{DBCAD2BA-A722-4CC2-9FB9-85FA5AB99849}" destId="{A11EBF78-C25B-404B-9CDB-8751242A021F}" srcOrd="0" destOrd="0" presId="urn:microsoft.com/office/officeart/2005/8/layout/StepDownProcess"/>
    <dgm:cxn modelId="{2F3E1DD8-B2C3-476E-B316-7F3CDDAD5AB2}" type="presOf" srcId="{3709FC2C-0687-4AC7-8DF9-0222F3DC8BF8}" destId="{5827659D-095C-4ED7-AB45-9DAB826B44A7}" srcOrd="0" destOrd="0" presId="urn:microsoft.com/office/officeart/2005/8/layout/StepDownProcess"/>
    <dgm:cxn modelId="{D02730E1-17EC-4F95-9A35-1A794FD85D55}" srcId="{137A8E7D-7189-494B-8CBC-DDC24B3487F6}" destId="{B2DC694C-4639-488A-BA75-7C3445F42890}" srcOrd="3" destOrd="0" parTransId="{0BC13F1F-1A24-4F6A-9BB2-16204A7DB424}" sibTransId="{40D47552-5526-4FDC-A6EC-292954F47BBF}"/>
    <dgm:cxn modelId="{D21E54F0-F9D0-4E49-B8B6-86CC86C93AB1}" type="presOf" srcId="{B2DC694C-4639-488A-BA75-7C3445F42890}" destId="{F764CCA9-9469-4B49-B98E-7ADC802E95FD}" srcOrd="0" destOrd="0" presId="urn:microsoft.com/office/officeart/2005/8/layout/StepDownProcess"/>
    <dgm:cxn modelId="{2ABA322E-B8F1-4443-A3E0-8E75563278B4}" type="presParOf" srcId="{DE928875-9D67-4053-B912-BB09F93993EF}" destId="{30D29793-B4E0-43EA-A2A8-C4C83252296C}" srcOrd="0" destOrd="0" presId="urn:microsoft.com/office/officeart/2005/8/layout/StepDownProcess"/>
    <dgm:cxn modelId="{C1E47BB3-149F-4874-A522-AEDD700948D7}" type="presParOf" srcId="{30D29793-B4E0-43EA-A2A8-C4C83252296C}" destId="{D781EB0A-3936-4C42-810F-9CAE202F3DA8}" srcOrd="0" destOrd="0" presId="urn:microsoft.com/office/officeart/2005/8/layout/StepDownProcess"/>
    <dgm:cxn modelId="{E4DF0824-A49C-4A5F-A3C4-032D2D94E249}" type="presParOf" srcId="{30D29793-B4E0-43EA-A2A8-C4C83252296C}" destId="{9C3BFDBA-A611-48A7-97F7-F2C9C1CDB4DF}" srcOrd="1" destOrd="0" presId="urn:microsoft.com/office/officeart/2005/8/layout/StepDownProcess"/>
    <dgm:cxn modelId="{4EAF5C27-911A-4F9E-A1A1-CA06F1C98B69}" type="presParOf" srcId="{30D29793-B4E0-43EA-A2A8-C4C83252296C}" destId="{A1C61790-48DD-47C8-A4BD-37C8DF4371AE}" srcOrd="2" destOrd="0" presId="urn:microsoft.com/office/officeart/2005/8/layout/StepDownProcess"/>
    <dgm:cxn modelId="{896C6D52-6D29-4434-A581-83E035116BB4}" type="presParOf" srcId="{DE928875-9D67-4053-B912-BB09F93993EF}" destId="{795133D0-C7E0-4B20-94CF-D16CDC15C3D4}" srcOrd="1" destOrd="0" presId="urn:microsoft.com/office/officeart/2005/8/layout/StepDownProcess"/>
    <dgm:cxn modelId="{4C24F7E6-38A5-4DB7-A914-A9559EB2ABFF}" type="presParOf" srcId="{DE928875-9D67-4053-B912-BB09F93993EF}" destId="{3B653B35-5DFD-4219-A836-0B7595353F58}" srcOrd="2" destOrd="0" presId="urn:microsoft.com/office/officeart/2005/8/layout/StepDownProcess"/>
    <dgm:cxn modelId="{BA9E6A48-4DA2-4959-9EFA-D68B242C3B5C}" type="presParOf" srcId="{3B653B35-5DFD-4219-A836-0B7595353F58}" destId="{C8F5ACB8-22B7-4FDA-BC2E-5EDD516E3D8A}" srcOrd="0" destOrd="0" presId="urn:microsoft.com/office/officeart/2005/8/layout/StepDownProcess"/>
    <dgm:cxn modelId="{23CE407D-40ED-4E64-8989-5E37815B6B98}" type="presParOf" srcId="{3B653B35-5DFD-4219-A836-0B7595353F58}" destId="{B8518C45-D8E2-450E-9DE8-DCBD3FD75F32}" srcOrd="1" destOrd="0" presId="urn:microsoft.com/office/officeart/2005/8/layout/StepDownProcess"/>
    <dgm:cxn modelId="{7C4C7CE7-A588-47D8-A354-06F2255CCDFB}" type="presParOf" srcId="{3B653B35-5DFD-4219-A836-0B7595353F58}" destId="{81FE3200-915B-410B-A8A8-D91740FDA320}" srcOrd="2" destOrd="0" presId="urn:microsoft.com/office/officeart/2005/8/layout/StepDownProcess"/>
    <dgm:cxn modelId="{A4955052-66F9-4945-B0C8-C3305CC1FC59}" type="presParOf" srcId="{DE928875-9D67-4053-B912-BB09F93993EF}" destId="{167774A5-5C8C-475C-89E2-46F8060828C2}" srcOrd="3" destOrd="0" presId="urn:microsoft.com/office/officeart/2005/8/layout/StepDownProcess"/>
    <dgm:cxn modelId="{ACBF57E0-F6DA-423A-A0C1-861543812C15}" type="presParOf" srcId="{DE928875-9D67-4053-B912-BB09F93993EF}" destId="{4CB1C78E-FB6A-45AD-94E6-E15158E4876D}" srcOrd="4" destOrd="0" presId="urn:microsoft.com/office/officeart/2005/8/layout/StepDownProcess"/>
    <dgm:cxn modelId="{8FBAA028-5F0C-42FB-9B26-155CCB6D9AFE}" type="presParOf" srcId="{4CB1C78E-FB6A-45AD-94E6-E15158E4876D}" destId="{E9A3B188-C4CC-4498-9851-F30808ED0626}" srcOrd="0" destOrd="0" presId="urn:microsoft.com/office/officeart/2005/8/layout/StepDownProcess"/>
    <dgm:cxn modelId="{56B70B6E-97E2-4009-A91C-6D789B7AD25A}" type="presParOf" srcId="{4CB1C78E-FB6A-45AD-94E6-E15158E4876D}" destId="{A11EBF78-C25B-404B-9CDB-8751242A021F}" srcOrd="1" destOrd="0" presId="urn:microsoft.com/office/officeart/2005/8/layout/StepDownProcess"/>
    <dgm:cxn modelId="{67AF663A-5872-4971-9EF6-0128A34B9C49}" type="presParOf" srcId="{4CB1C78E-FB6A-45AD-94E6-E15158E4876D}" destId="{063E1ED8-1095-42D8-AABE-7D69C64A0477}" srcOrd="2" destOrd="0" presId="urn:microsoft.com/office/officeart/2005/8/layout/StepDownProcess"/>
    <dgm:cxn modelId="{C220DF84-AB39-40C5-AD7B-F48C046BF3EC}" type="presParOf" srcId="{DE928875-9D67-4053-B912-BB09F93993EF}" destId="{84DE67B1-5A73-4140-A1F4-8C9B66F7289B}" srcOrd="5" destOrd="0" presId="urn:microsoft.com/office/officeart/2005/8/layout/StepDownProcess"/>
    <dgm:cxn modelId="{8EC3DEE8-C698-4C51-9343-AA8F05607F2E}" type="presParOf" srcId="{DE928875-9D67-4053-B912-BB09F93993EF}" destId="{BD63DFBB-C609-41F6-B712-78D47628A660}" srcOrd="6" destOrd="0" presId="urn:microsoft.com/office/officeart/2005/8/layout/StepDownProcess"/>
    <dgm:cxn modelId="{30AD9C5D-6422-4231-A017-64A0394620BA}" type="presParOf" srcId="{BD63DFBB-C609-41F6-B712-78D47628A660}" destId="{31310031-6464-4BB9-A917-AAA769A9CE3C}" srcOrd="0" destOrd="0" presId="urn:microsoft.com/office/officeart/2005/8/layout/StepDownProcess"/>
    <dgm:cxn modelId="{EE649AAF-134B-4BC4-8C5A-243F18F1836F}" type="presParOf" srcId="{BD63DFBB-C609-41F6-B712-78D47628A660}" destId="{F764CCA9-9469-4B49-B98E-7ADC802E95FD}" srcOrd="1" destOrd="0" presId="urn:microsoft.com/office/officeart/2005/8/layout/StepDownProcess"/>
    <dgm:cxn modelId="{C4ED7A43-B46D-4FE6-929F-009D63E95726}" type="presParOf" srcId="{BD63DFBB-C609-41F6-B712-78D47628A660}" destId="{C0E42311-0D43-422E-A2A5-D0018DEAD31B}" srcOrd="2" destOrd="0" presId="urn:microsoft.com/office/officeart/2005/8/layout/StepDownProcess"/>
    <dgm:cxn modelId="{E014B727-A50B-4821-9D00-26F785E80D62}" type="presParOf" srcId="{DE928875-9D67-4053-B912-BB09F93993EF}" destId="{AD63A0BE-BE45-4706-B450-61746EF84C5F}" srcOrd="7" destOrd="0" presId="urn:microsoft.com/office/officeart/2005/8/layout/StepDownProcess"/>
    <dgm:cxn modelId="{D51A0059-883C-4614-AEB7-BAF8C5C4AC3B}" type="presParOf" srcId="{DE928875-9D67-4053-B912-BB09F93993EF}" destId="{4FBE7E74-97C5-4A6D-A4F9-9C3CD7F6B8F4}" srcOrd="8" destOrd="0" presId="urn:microsoft.com/office/officeart/2005/8/layout/StepDownProcess"/>
    <dgm:cxn modelId="{998241BF-CE01-4846-8F51-BC5962A37394}" type="presParOf" srcId="{4FBE7E74-97C5-4A6D-A4F9-9C3CD7F6B8F4}" destId="{5827659D-095C-4ED7-AB45-9DAB826B44A7}" srcOrd="0" destOrd="0" presId="urn:microsoft.com/office/officeart/2005/8/layout/StepDownProcess"/>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AE7547E-8255-4B7F-80AE-112C24DA30B8}"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es-EC"/>
        </a:p>
      </dgm:t>
    </dgm:pt>
    <dgm:pt modelId="{0692643E-8064-45E3-8F3F-CEB4669D9BA8}">
      <dgm:prSet phldrT="[Texto]" custT="1"/>
      <dgm:spPr/>
      <dgm:t>
        <a:bodyPr/>
        <a:lstStyle/>
        <a:p>
          <a:pPr algn="just"/>
          <a:r>
            <a:rPr lang="es-EC" sz="800">
              <a:latin typeface="Times New Roman" panose="02020603050405020304" pitchFamily="18" charset="0"/>
              <a:cs typeface="Times New Roman" panose="02020603050405020304" pitchFamily="18" charset="0"/>
            </a:rPr>
            <a:t>Ingreso Señal de vibración y EA a software MATLAB.</a:t>
          </a:r>
        </a:p>
      </dgm:t>
    </dgm:pt>
    <dgm:pt modelId="{5B7B1D3E-009A-4876-A3B5-37F5A078E043}" type="parTrans" cxnId="{9CDEA8C6-B750-40B4-8337-B447BC49EE68}">
      <dgm:prSet/>
      <dgm:spPr/>
      <dgm:t>
        <a:bodyPr/>
        <a:lstStyle/>
        <a:p>
          <a:endParaRPr lang="es-EC" sz="800">
            <a:latin typeface="Times New Roman" panose="02020603050405020304" pitchFamily="18" charset="0"/>
            <a:cs typeface="Times New Roman" panose="02020603050405020304" pitchFamily="18" charset="0"/>
          </a:endParaRPr>
        </a:p>
      </dgm:t>
    </dgm:pt>
    <dgm:pt modelId="{DF63E5E1-4D1E-4942-B909-BDD36D34A3C9}" type="sibTrans" cxnId="{9CDEA8C6-B750-40B4-8337-B447BC49EE68}">
      <dgm:prSet custT="1"/>
      <dgm:spPr/>
      <dgm:t>
        <a:bodyPr/>
        <a:lstStyle/>
        <a:p>
          <a:endParaRPr lang="es-EC" sz="800">
            <a:latin typeface="Times New Roman" panose="02020603050405020304" pitchFamily="18" charset="0"/>
            <a:cs typeface="Times New Roman" panose="02020603050405020304" pitchFamily="18" charset="0"/>
          </a:endParaRPr>
        </a:p>
      </dgm:t>
    </dgm:pt>
    <dgm:pt modelId="{8327C565-6A65-4CA2-BB57-B9700EFDB4C7}">
      <dgm:prSet phldrT="[Texto]" custT="1"/>
      <dgm:spPr/>
      <dgm:t>
        <a:bodyPr/>
        <a:lstStyle/>
        <a:p>
          <a:pPr algn="just"/>
          <a:r>
            <a:rPr lang="es-EC" sz="800">
              <a:latin typeface="Times New Roman" panose="02020603050405020304" pitchFamily="18" charset="0"/>
              <a:cs typeface="Times New Roman" panose="02020603050405020304" pitchFamily="18" charset="0"/>
            </a:rPr>
            <a:t>Aplicación del algoritmo de las técnicas de procesameinto de señales.</a:t>
          </a:r>
        </a:p>
      </dgm:t>
    </dgm:pt>
    <dgm:pt modelId="{D6DC8691-D8FA-4E30-8A13-37A938E7CF99}" type="parTrans" cxnId="{1A3B4577-B30C-4A25-9EE5-F6A5BA99CEAD}">
      <dgm:prSet/>
      <dgm:spPr/>
      <dgm:t>
        <a:bodyPr/>
        <a:lstStyle/>
        <a:p>
          <a:endParaRPr lang="es-EC" sz="800">
            <a:latin typeface="Times New Roman" panose="02020603050405020304" pitchFamily="18" charset="0"/>
            <a:cs typeface="Times New Roman" panose="02020603050405020304" pitchFamily="18" charset="0"/>
          </a:endParaRPr>
        </a:p>
      </dgm:t>
    </dgm:pt>
    <dgm:pt modelId="{A2FD7831-5E2B-4C59-BBE8-FE825DA89FF3}" type="sibTrans" cxnId="{1A3B4577-B30C-4A25-9EE5-F6A5BA99CEAD}">
      <dgm:prSet custT="1"/>
      <dgm:spPr/>
      <dgm:t>
        <a:bodyPr/>
        <a:lstStyle/>
        <a:p>
          <a:endParaRPr lang="es-EC" sz="800">
            <a:latin typeface="Times New Roman" panose="02020603050405020304" pitchFamily="18" charset="0"/>
            <a:cs typeface="Times New Roman" panose="02020603050405020304" pitchFamily="18" charset="0"/>
          </a:endParaRPr>
        </a:p>
      </dgm:t>
    </dgm:pt>
    <dgm:pt modelId="{F08CB8AC-9461-4E35-A3F9-04231FE239F5}">
      <dgm:prSet phldrT="[Texto]" custT="1"/>
      <dgm:spPr/>
      <dgm:t>
        <a:bodyPr/>
        <a:lstStyle/>
        <a:p>
          <a:pPr algn="just"/>
          <a:r>
            <a:rPr lang="es-EC" sz="800">
              <a:latin typeface="Times New Roman" panose="02020603050405020304" pitchFamily="18" charset="0"/>
              <a:cs typeface="Times New Roman" panose="02020603050405020304" pitchFamily="18" charset="0"/>
            </a:rPr>
            <a:t>Comparación de espectros de vibración y EA.</a:t>
          </a:r>
        </a:p>
      </dgm:t>
    </dgm:pt>
    <dgm:pt modelId="{90C61832-BAFB-4553-B572-6B8C76EC6DEE}" type="parTrans" cxnId="{109B1F36-4413-428D-AA07-7558A16A3F87}">
      <dgm:prSet/>
      <dgm:spPr/>
      <dgm:t>
        <a:bodyPr/>
        <a:lstStyle/>
        <a:p>
          <a:endParaRPr lang="es-EC" sz="800">
            <a:latin typeface="Times New Roman" panose="02020603050405020304" pitchFamily="18" charset="0"/>
            <a:cs typeface="Times New Roman" panose="02020603050405020304" pitchFamily="18" charset="0"/>
          </a:endParaRPr>
        </a:p>
      </dgm:t>
    </dgm:pt>
    <dgm:pt modelId="{804BD67D-C682-46B6-9DF2-7FD3F67D6DCC}" type="sibTrans" cxnId="{109B1F36-4413-428D-AA07-7558A16A3F87}">
      <dgm:prSet custT="1"/>
      <dgm:spPr/>
      <dgm:t>
        <a:bodyPr/>
        <a:lstStyle/>
        <a:p>
          <a:endParaRPr lang="es-EC" sz="800">
            <a:latin typeface="Times New Roman" panose="02020603050405020304" pitchFamily="18" charset="0"/>
            <a:cs typeface="Times New Roman" panose="02020603050405020304" pitchFamily="18" charset="0"/>
          </a:endParaRPr>
        </a:p>
      </dgm:t>
    </dgm:pt>
    <dgm:pt modelId="{71ADBD1B-34FE-4593-A5D9-D105A60B01C9}">
      <dgm:prSet phldrT="[Texto]" custT="1"/>
      <dgm:spPr/>
      <dgm:t>
        <a:bodyPr/>
        <a:lstStyle/>
        <a:p>
          <a:pPr algn="just"/>
          <a:r>
            <a:rPr lang="es-EC" sz="800">
              <a:latin typeface="Times New Roman" panose="02020603050405020304" pitchFamily="18" charset="0"/>
              <a:cs typeface="Times New Roman" panose="02020603050405020304" pitchFamily="18" charset="0"/>
            </a:rPr>
            <a:t>Comparación de frecuencias-amplitudes de señales de vibración y EA.</a:t>
          </a:r>
        </a:p>
      </dgm:t>
    </dgm:pt>
    <dgm:pt modelId="{2C9FDC4F-0AD1-443E-92CB-5D69B54D6D9E}" type="parTrans" cxnId="{654BA792-CD0B-451C-9DCE-B9A50037F9A2}">
      <dgm:prSet/>
      <dgm:spPr/>
      <dgm:t>
        <a:bodyPr/>
        <a:lstStyle/>
        <a:p>
          <a:endParaRPr lang="es-EC" sz="800">
            <a:latin typeface="Times New Roman" panose="02020603050405020304" pitchFamily="18" charset="0"/>
            <a:cs typeface="Times New Roman" panose="02020603050405020304" pitchFamily="18" charset="0"/>
          </a:endParaRPr>
        </a:p>
      </dgm:t>
    </dgm:pt>
    <dgm:pt modelId="{2D571275-93FC-4B34-9029-CD31D1088864}" type="sibTrans" cxnId="{654BA792-CD0B-451C-9DCE-B9A50037F9A2}">
      <dgm:prSet/>
      <dgm:spPr/>
      <dgm:t>
        <a:bodyPr/>
        <a:lstStyle/>
        <a:p>
          <a:endParaRPr lang="es-EC" sz="800">
            <a:latin typeface="Times New Roman" panose="02020603050405020304" pitchFamily="18" charset="0"/>
            <a:cs typeface="Times New Roman" panose="02020603050405020304" pitchFamily="18" charset="0"/>
          </a:endParaRPr>
        </a:p>
      </dgm:t>
    </dgm:pt>
    <dgm:pt modelId="{3C99DB54-FE36-40D3-A5CF-D6F829759804}" type="pres">
      <dgm:prSet presAssocID="{DAE7547E-8255-4B7F-80AE-112C24DA30B8}" presName="Name0" presStyleCnt="0">
        <dgm:presLayoutVars>
          <dgm:dir/>
          <dgm:resizeHandles val="exact"/>
        </dgm:presLayoutVars>
      </dgm:prSet>
      <dgm:spPr/>
    </dgm:pt>
    <dgm:pt modelId="{AAC4DDAF-280D-4419-B5FF-5206D81CD318}" type="pres">
      <dgm:prSet presAssocID="{0692643E-8064-45E3-8F3F-CEB4669D9BA8}" presName="node" presStyleLbl="node1" presStyleIdx="0" presStyleCnt="4" custScaleY="66537">
        <dgm:presLayoutVars>
          <dgm:bulletEnabled val="1"/>
        </dgm:presLayoutVars>
      </dgm:prSet>
      <dgm:spPr/>
    </dgm:pt>
    <dgm:pt modelId="{27D13377-9832-4194-95A1-E2C3027388D0}" type="pres">
      <dgm:prSet presAssocID="{DF63E5E1-4D1E-4942-B909-BDD36D34A3C9}" presName="sibTrans" presStyleLbl="sibTrans1D1" presStyleIdx="0" presStyleCnt="3"/>
      <dgm:spPr/>
    </dgm:pt>
    <dgm:pt modelId="{D72D6913-2C5F-42D7-9D1F-B5901CABF038}" type="pres">
      <dgm:prSet presAssocID="{DF63E5E1-4D1E-4942-B909-BDD36D34A3C9}" presName="connectorText" presStyleLbl="sibTrans1D1" presStyleIdx="0" presStyleCnt="3"/>
      <dgm:spPr/>
    </dgm:pt>
    <dgm:pt modelId="{183A33E2-180D-4108-8447-9FCBCE53D352}" type="pres">
      <dgm:prSet presAssocID="{8327C565-6A65-4CA2-BB57-B9700EFDB4C7}" presName="node" presStyleLbl="node1" presStyleIdx="1" presStyleCnt="4" custScaleY="60521">
        <dgm:presLayoutVars>
          <dgm:bulletEnabled val="1"/>
        </dgm:presLayoutVars>
      </dgm:prSet>
      <dgm:spPr/>
    </dgm:pt>
    <dgm:pt modelId="{A14A1FBB-C95F-43E9-9276-99FAD56C89CD}" type="pres">
      <dgm:prSet presAssocID="{A2FD7831-5E2B-4C59-BBE8-FE825DA89FF3}" presName="sibTrans" presStyleLbl="sibTrans1D1" presStyleIdx="1" presStyleCnt="3"/>
      <dgm:spPr/>
    </dgm:pt>
    <dgm:pt modelId="{FFEC80F0-3C43-43E0-98F0-46DD9F2146BC}" type="pres">
      <dgm:prSet presAssocID="{A2FD7831-5E2B-4C59-BBE8-FE825DA89FF3}" presName="connectorText" presStyleLbl="sibTrans1D1" presStyleIdx="1" presStyleCnt="3"/>
      <dgm:spPr/>
    </dgm:pt>
    <dgm:pt modelId="{0D7FD28A-AA0F-4C58-87C3-5D3083E1546D}" type="pres">
      <dgm:prSet presAssocID="{F08CB8AC-9461-4E35-A3F9-04231FE239F5}" presName="node" presStyleLbl="node1" presStyleIdx="2" presStyleCnt="4" custScaleY="59713">
        <dgm:presLayoutVars>
          <dgm:bulletEnabled val="1"/>
        </dgm:presLayoutVars>
      </dgm:prSet>
      <dgm:spPr/>
    </dgm:pt>
    <dgm:pt modelId="{827F32B7-DBC8-4860-A69B-10995FE4D801}" type="pres">
      <dgm:prSet presAssocID="{804BD67D-C682-46B6-9DF2-7FD3F67D6DCC}" presName="sibTrans" presStyleLbl="sibTrans1D1" presStyleIdx="2" presStyleCnt="3"/>
      <dgm:spPr/>
    </dgm:pt>
    <dgm:pt modelId="{BBE46DEF-4EEA-458B-A60E-5AF94625FB0A}" type="pres">
      <dgm:prSet presAssocID="{804BD67D-C682-46B6-9DF2-7FD3F67D6DCC}" presName="connectorText" presStyleLbl="sibTrans1D1" presStyleIdx="2" presStyleCnt="3"/>
      <dgm:spPr/>
    </dgm:pt>
    <dgm:pt modelId="{C984AA94-4487-425E-8AE3-F2A38AD296E9}" type="pres">
      <dgm:prSet presAssocID="{71ADBD1B-34FE-4593-A5D9-D105A60B01C9}" presName="node" presStyleLbl="node1" presStyleIdx="3" presStyleCnt="4" custScaleY="64822">
        <dgm:presLayoutVars>
          <dgm:bulletEnabled val="1"/>
        </dgm:presLayoutVars>
      </dgm:prSet>
      <dgm:spPr/>
    </dgm:pt>
  </dgm:ptLst>
  <dgm:cxnLst>
    <dgm:cxn modelId="{62F0BB12-76C6-45AC-8030-0898244B7588}" type="presOf" srcId="{DF63E5E1-4D1E-4942-B909-BDD36D34A3C9}" destId="{27D13377-9832-4194-95A1-E2C3027388D0}" srcOrd="0" destOrd="0" presId="urn:microsoft.com/office/officeart/2005/8/layout/bProcess3"/>
    <dgm:cxn modelId="{9774571B-16E4-401F-87DF-8353BE53A0AD}" type="presOf" srcId="{DF63E5E1-4D1E-4942-B909-BDD36D34A3C9}" destId="{D72D6913-2C5F-42D7-9D1F-B5901CABF038}" srcOrd="1" destOrd="0" presId="urn:microsoft.com/office/officeart/2005/8/layout/bProcess3"/>
    <dgm:cxn modelId="{E70F3725-B13E-48B3-A1C9-BDB584E7ACB4}" type="presOf" srcId="{A2FD7831-5E2B-4C59-BBE8-FE825DA89FF3}" destId="{A14A1FBB-C95F-43E9-9276-99FAD56C89CD}" srcOrd="0" destOrd="0" presId="urn:microsoft.com/office/officeart/2005/8/layout/bProcess3"/>
    <dgm:cxn modelId="{109B1F36-4413-428D-AA07-7558A16A3F87}" srcId="{DAE7547E-8255-4B7F-80AE-112C24DA30B8}" destId="{F08CB8AC-9461-4E35-A3F9-04231FE239F5}" srcOrd="2" destOrd="0" parTransId="{90C61832-BAFB-4553-B572-6B8C76EC6DEE}" sibTransId="{804BD67D-C682-46B6-9DF2-7FD3F67D6DCC}"/>
    <dgm:cxn modelId="{D2E15A60-22AD-4C44-B70F-533385DCB674}" type="presOf" srcId="{F08CB8AC-9461-4E35-A3F9-04231FE239F5}" destId="{0D7FD28A-AA0F-4C58-87C3-5D3083E1546D}" srcOrd="0" destOrd="0" presId="urn:microsoft.com/office/officeart/2005/8/layout/bProcess3"/>
    <dgm:cxn modelId="{740E7746-411F-4086-BCCF-9307FC74B843}" type="presOf" srcId="{DAE7547E-8255-4B7F-80AE-112C24DA30B8}" destId="{3C99DB54-FE36-40D3-A5CF-D6F829759804}" srcOrd="0" destOrd="0" presId="urn:microsoft.com/office/officeart/2005/8/layout/bProcess3"/>
    <dgm:cxn modelId="{1A3B4577-B30C-4A25-9EE5-F6A5BA99CEAD}" srcId="{DAE7547E-8255-4B7F-80AE-112C24DA30B8}" destId="{8327C565-6A65-4CA2-BB57-B9700EFDB4C7}" srcOrd="1" destOrd="0" parTransId="{D6DC8691-D8FA-4E30-8A13-37A938E7CF99}" sibTransId="{A2FD7831-5E2B-4C59-BBE8-FE825DA89FF3}"/>
    <dgm:cxn modelId="{654BA792-CD0B-451C-9DCE-B9A50037F9A2}" srcId="{DAE7547E-8255-4B7F-80AE-112C24DA30B8}" destId="{71ADBD1B-34FE-4593-A5D9-D105A60B01C9}" srcOrd="3" destOrd="0" parTransId="{2C9FDC4F-0AD1-443E-92CB-5D69B54D6D9E}" sibTransId="{2D571275-93FC-4B34-9029-CD31D1088864}"/>
    <dgm:cxn modelId="{DBD62993-686B-4D39-9E71-0AAD9E601242}" type="presOf" srcId="{804BD67D-C682-46B6-9DF2-7FD3F67D6DCC}" destId="{BBE46DEF-4EEA-458B-A60E-5AF94625FB0A}" srcOrd="1" destOrd="0" presId="urn:microsoft.com/office/officeart/2005/8/layout/bProcess3"/>
    <dgm:cxn modelId="{A9F53EA3-25B9-45EC-999B-C41D5F42EF2B}" type="presOf" srcId="{8327C565-6A65-4CA2-BB57-B9700EFDB4C7}" destId="{183A33E2-180D-4108-8447-9FCBCE53D352}" srcOrd="0" destOrd="0" presId="urn:microsoft.com/office/officeart/2005/8/layout/bProcess3"/>
    <dgm:cxn modelId="{4F5D0AA4-D59D-4C97-9B51-4813C01942AD}" type="presOf" srcId="{804BD67D-C682-46B6-9DF2-7FD3F67D6DCC}" destId="{827F32B7-DBC8-4860-A69B-10995FE4D801}" srcOrd="0" destOrd="0" presId="urn:microsoft.com/office/officeart/2005/8/layout/bProcess3"/>
    <dgm:cxn modelId="{518AC9A8-2B22-4B57-B661-249F09523824}" type="presOf" srcId="{0692643E-8064-45E3-8F3F-CEB4669D9BA8}" destId="{AAC4DDAF-280D-4419-B5FF-5206D81CD318}" srcOrd="0" destOrd="0" presId="urn:microsoft.com/office/officeart/2005/8/layout/bProcess3"/>
    <dgm:cxn modelId="{9CDEA8C6-B750-40B4-8337-B447BC49EE68}" srcId="{DAE7547E-8255-4B7F-80AE-112C24DA30B8}" destId="{0692643E-8064-45E3-8F3F-CEB4669D9BA8}" srcOrd="0" destOrd="0" parTransId="{5B7B1D3E-009A-4876-A3B5-37F5A078E043}" sibTransId="{DF63E5E1-4D1E-4942-B909-BDD36D34A3C9}"/>
    <dgm:cxn modelId="{F78304D3-D057-4A3E-BEAE-95CC2B7CE88F}" type="presOf" srcId="{71ADBD1B-34FE-4593-A5D9-D105A60B01C9}" destId="{C984AA94-4487-425E-8AE3-F2A38AD296E9}" srcOrd="0" destOrd="0" presId="urn:microsoft.com/office/officeart/2005/8/layout/bProcess3"/>
    <dgm:cxn modelId="{68DB50EA-75C9-4FB0-BC84-7C5C97DBD694}" type="presOf" srcId="{A2FD7831-5E2B-4C59-BBE8-FE825DA89FF3}" destId="{FFEC80F0-3C43-43E0-98F0-46DD9F2146BC}" srcOrd="1" destOrd="0" presId="urn:microsoft.com/office/officeart/2005/8/layout/bProcess3"/>
    <dgm:cxn modelId="{9961D8CC-4517-4E72-9941-4863425BEF43}" type="presParOf" srcId="{3C99DB54-FE36-40D3-A5CF-D6F829759804}" destId="{AAC4DDAF-280D-4419-B5FF-5206D81CD318}" srcOrd="0" destOrd="0" presId="urn:microsoft.com/office/officeart/2005/8/layout/bProcess3"/>
    <dgm:cxn modelId="{18443ADC-29A4-4A94-A744-8DF69A5E3E54}" type="presParOf" srcId="{3C99DB54-FE36-40D3-A5CF-D6F829759804}" destId="{27D13377-9832-4194-95A1-E2C3027388D0}" srcOrd="1" destOrd="0" presId="urn:microsoft.com/office/officeart/2005/8/layout/bProcess3"/>
    <dgm:cxn modelId="{C130B265-98E7-46D3-9CC1-DEB2062FC814}" type="presParOf" srcId="{27D13377-9832-4194-95A1-E2C3027388D0}" destId="{D72D6913-2C5F-42D7-9D1F-B5901CABF038}" srcOrd="0" destOrd="0" presId="urn:microsoft.com/office/officeart/2005/8/layout/bProcess3"/>
    <dgm:cxn modelId="{D0BBA26C-89DC-46AC-9B23-DAE2F7AFD4BF}" type="presParOf" srcId="{3C99DB54-FE36-40D3-A5CF-D6F829759804}" destId="{183A33E2-180D-4108-8447-9FCBCE53D352}" srcOrd="2" destOrd="0" presId="urn:microsoft.com/office/officeart/2005/8/layout/bProcess3"/>
    <dgm:cxn modelId="{2A40FAC6-47E5-45EA-8060-7D8B03B42B82}" type="presParOf" srcId="{3C99DB54-FE36-40D3-A5CF-D6F829759804}" destId="{A14A1FBB-C95F-43E9-9276-99FAD56C89CD}" srcOrd="3" destOrd="0" presId="urn:microsoft.com/office/officeart/2005/8/layout/bProcess3"/>
    <dgm:cxn modelId="{7AD1F80B-D9EE-49DB-9736-6AF500712FF3}" type="presParOf" srcId="{A14A1FBB-C95F-43E9-9276-99FAD56C89CD}" destId="{FFEC80F0-3C43-43E0-98F0-46DD9F2146BC}" srcOrd="0" destOrd="0" presId="urn:microsoft.com/office/officeart/2005/8/layout/bProcess3"/>
    <dgm:cxn modelId="{CE6CD07F-DCA5-4466-8E53-3C390E527F87}" type="presParOf" srcId="{3C99DB54-FE36-40D3-A5CF-D6F829759804}" destId="{0D7FD28A-AA0F-4C58-87C3-5D3083E1546D}" srcOrd="4" destOrd="0" presId="urn:microsoft.com/office/officeart/2005/8/layout/bProcess3"/>
    <dgm:cxn modelId="{A9818983-B1A0-4B88-A6B7-F6B2078CDA10}" type="presParOf" srcId="{3C99DB54-FE36-40D3-A5CF-D6F829759804}" destId="{827F32B7-DBC8-4860-A69B-10995FE4D801}" srcOrd="5" destOrd="0" presId="urn:microsoft.com/office/officeart/2005/8/layout/bProcess3"/>
    <dgm:cxn modelId="{E58177EA-B09F-40F8-ACF3-0A40F7396673}" type="presParOf" srcId="{827F32B7-DBC8-4860-A69B-10995FE4D801}" destId="{BBE46DEF-4EEA-458B-A60E-5AF94625FB0A}" srcOrd="0" destOrd="0" presId="urn:microsoft.com/office/officeart/2005/8/layout/bProcess3"/>
    <dgm:cxn modelId="{3F0F50BD-E098-42C7-8C9D-74DB484D632E}" type="presParOf" srcId="{3C99DB54-FE36-40D3-A5CF-D6F829759804}" destId="{C984AA94-4487-425E-8AE3-F2A38AD296E9}" srcOrd="6" destOrd="0" presId="urn:microsoft.com/office/officeart/2005/8/layout/bProcess3"/>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781EB0A-3936-4C42-810F-9CAE202F3DA8}">
      <dsp:nvSpPr>
        <dsp:cNvPr id="0" name=""/>
        <dsp:cNvSpPr/>
      </dsp:nvSpPr>
      <dsp:spPr>
        <a:xfrm rot="5400000">
          <a:off x="188387" y="272755"/>
          <a:ext cx="198749" cy="197569"/>
        </a:xfrm>
        <a:prstGeom prst="bentUpArrow">
          <a:avLst>
            <a:gd name="adj1" fmla="val 32840"/>
            <a:gd name="adj2" fmla="val 25000"/>
            <a:gd name="adj3" fmla="val 35780"/>
          </a:avLst>
        </a:prstGeom>
        <a:solidFill>
          <a:schemeClr val="dk1">
            <a:tint val="4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C3BFDBA-A611-48A7-97F7-F2C9C1CDB4DF}">
      <dsp:nvSpPr>
        <dsp:cNvPr id="0" name=""/>
        <dsp:cNvSpPr/>
      </dsp:nvSpPr>
      <dsp:spPr>
        <a:xfrm>
          <a:off x="170" y="40028"/>
          <a:ext cx="729202" cy="264847"/>
        </a:xfrm>
        <a:prstGeom prst="roundRect">
          <a:avLst>
            <a:gd name="adj" fmla="val 166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just" defTabSz="311150">
            <a:lnSpc>
              <a:spcPct val="90000"/>
            </a:lnSpc>
            <a:spcBef>
              <a:spcPct val="0"/>
            </a:spcBef>
            <a:spcAft>
              <a:spcPct val="35000"/>
            </a:spcAft>
            <a:buNone/>
          </a:pPr>
          <a:r>
            <a:rPr lang="es-EC" sz="700" kern="1200">
              <a:latin typeface="Times New Roman" panose="02020603050405020304" pitchFamily="18" charset="0"/>
              <a:cs typeface="Times New Roman" panose="02020603050405020304" pitchFamily="18" charset="0"/>
            </a:rPr>
            <a:t>Acondicionamiento del Banco de vibraciones</a:t>
          </a:r>
        </a:p>
      </dsp:txBody>
      <dsp:txXfrm>
        <a:off x="13101" y="52959"/>
        <a:ext cx="703340" cy="238985"/>
      </dsp:txXfrm>
    </dsp:sp>
    <dsp:sp modelId="{A1C61790-48DD-47C8-A4BD-37C8DF4371AE}">
      <dsp:nvSpPr>
        <dsp:cNvPr id="0" name=""/>
        <dsp:cNvSpPr/>
      </dsp:nvSpPr>
      <dsp:spPr>
        <a:xfrm>
          <a:off x="1133685" y="0"/>
          <a:ext cx="788128" cy="478982"/>
        </a:xfrm>
        <a:prstGeom prst="rect">
          <a:avLst/>
        </a:prstGeom>
        <a:noFill/>
        <a:ln>
          <a:noFill/>
        </a:ln>
        <a:effectLst/>
      </dsp:spPr>
      <dsp:style>
        <a:lnRef idx="0">
          <a:scrgbClr r="0" g="0" b="0"/>
        </a:lnRef>
        <a:fillRef idx="0">
          <a:scrgbClr r="0" g="0" b="0"/>
        </a:fillRef>
        <a:effectRef idx="0">
          <a:scrgbClr r="0" g="0" b="0"/>
        </a:effectRef>
        <a:fontRef idx="minor"/>
      </dsp:style>
    </dsp:sp>
    <dsp:sp modelId="{C8F5ACB8-22B7-4FDA-BC2E-5EDD516E3D8A}">
      <dsp:nvSpPr>
        <dsp:cNvPr id="0" name=""/>
        <dsp:cNvSpPr/>
      </dsp:nvSpPr>
      <dsp:spPr>
        <a:xfrm rot="5400000">
          <a:off x="581494" y="623159"/>
          <a:ext cx="240449" cy="221847"/>
        </a:xfrm>
        <a:prstGeom prst="bentUpArrow">
          <a:avLst>
            <a:gd name="adj1" fmla="val 32840"/>
            <a:gd name="adj2" fmla="val 25000"/>
            <a:gd name="adj3" fmla="val 35780"/>
          </a:avLst>
        </a:prstGeom>
        <a:solidFill>
          <a:schemeClr val="dk1">
            <a:tint val="4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8518C45-D8E2-450E-9DE8-DCBD3FD75F32}">
      <dsp:nvSpPr>
        <dsp:cNvPr id="0" name=""/>
        <dsp:cNvSpPr/>
      </dsp:nvSpPr>
      <dsp:spPr>
        <a:xfrm>
          <a:off x="385866" y="339632"/>
          <a:ext cx="809484" cy="320046"/>
        </a:xfrm>
        <a:prstGeom prst="roundRect">
          <a:avLst>
            <a:gd name="adj" fmla="val 166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just" defTabSz="311150">
            <a:lnSpc>
              <a:spcPct val="90000"/>
            </a:lnSpc>
            <a:spcBef>
              <a:spcPct val="0"/>
            </a:spcBef>
            <a:spcAft>
              <a:spcPct val="35000"/>
            </a:spcAft>
            <a:buNone/>
          </a:pPr>
          <a:r>
            <a:rPr lang="es-EC" sz="700" kern="1200">
              <a:latin typeface="Times New Roman" panose="02020603050405020304" pitchFamily="18" charset="0"/>
              <a:cs typeface="Times New Roman" panose="02020603050405020304" pitchFamily="18" charset="0"/>
            </a:rPr>
            <a:t>Instalación de los sensores de vibración y EA.</a:t>
          </a:r>
        </a:p>
      </dsp:txBody>
      <dsp:txXfrm>
        <a:off x="401492" y="355258"/>
        <a:ext cx="778232" cy="288794"/>
      </dsp:txXfrm>
    </dsp:sp>
    <dsp:sp modelId="{81FE3200-915B-410B-A8A8-D91740FDA320}">
      <dsp:nvSpPr>
        <dsp:cNvPr id="0" name=""/>
        <dsp:cNvSpPr/>
      </dsp:nvSpPr>
      <dsp:spPr>
        <a:xfrm>
          <a:off x="942337" y="507975"/>
          <a:ext cx="137464" cy="106928"/>
        </a:xfrm>
        <a:prstGeom prst="rect">
          <a:avLst/>
        </a:prstGeom>
        <a:noFill/>
        <a:ln>
          <a:noFill/>
        </a:ln>
        <a:effectLst/>
      </dsp:spPr>
      <dsp:style>
        <a:lnRef idx="0">
          <a:scrgbClr r="0" g="0" b="0"/>
        </a:lnRef>
        <a:fillRef idx="0">
          <a:scrgbClr r="0" g="0" b="0"/>
        </a:fillRef>
        <a:effectRef idx="0">
          <a:scrgbClr r="0" g="0" b="0"/>
        </a:effectRef>
        <a:fontRef idx="minor"/>
      </dsp:style>
    </dsp:sp>
    <dsp:sp modelId="{E9A3B188-C4CC-4498-9851-F30808ED0626}">
      <dsp:nvSpPr>
        <dsp:cNvPr id="0" name=""/>
        <dsp:cNvSpPr/>
      </dsp:nvSpPr>
      <dsp:spPr>
        <a:xfrm rot="5400000">
          <a:off x="862543" y="939061"/>
          <a:ext cx="358505" cy="206459"/>
        </a:xfrm>
        <a:prstGeom prst="bentUpArrow">
          <a:avLst>
            <a:gd name="adj1" fmla="val 32840"/>
            <a:gd name="adj2" fmla="val 25000"/>
            <a:gd name="adj3" fmla="val 35780"/>
          </a:avLst>
        </a:prstGeom>
        <a:solidFill>
          <a:schemeClr val="dk1">
            <a:tint val="4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11EBF78-C25B-404B-9CDB-8751242A021F}">
      <dsp:nvSpPr>
        <dsp:cNvPr id="0" name=""/>
        <dsp:cNvSpPr/>
      </dsp:nvSpPr>
      <dsp:spPr>
        <a:xfrm>
          <a:off x="814646" y="689350"/>
          <a:ext cx="811130" cy="273543"/>
        </a:xfrm>
        <a:prstGeom prst="roundRect">
          <a:avLst>
            <a:gd name="adj" fmla="val 166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just" defTabSz="311150">
            <a:lnSpc>
              <a:spcPct val="90000"/>
            </a:lnSpc>
            <a:spcBef>
              <a:spcPct val="0"/>
            </a:spcBef>
            <a:spcAft>
              <a:spcPct val="35000"/>
            </a:spcAft>
            <a:buNone/>
          </a:pPr>
          <a:r>
            <a:rPr lang="es-EC" sz="700" kern="1200">
              <a:latin typeface="Times New Roman" panose="02020603050405020304" pitchFamily="18" charset="0"/>
              <a:cs typeface="Times New Roman" panose="02020603050405020304" pitchFamily="18" charset="0"/>
            </a:rPr>
            <a:t>Acondicionamiento del programa de adquisicón de datos</a:t>
          </a:r>
          <a:endParaRPr lang="es-EC" sz="600" kern="1200">
            <a:latin typeface="Times New Roman" panose="02020603050405020304" pitchFamily="18" charset="0"/>
            <a:cs typeface="Times New Roman" panose="02020603050405020304" pitchFamily="18" charset="0"/>
          </a:endParaRPr>
        </a:p>
      </dsp:txBody>
      <dsp:txXfrm>
        <a:off x="828002" y="702706"/>
        <a:ext cx="784418" cy="246831"/>
      </dsp:txXfrm>
    </dsp:sp>
    <dsp:sp modelId="{063E1ED8-1095-42D8-AABE-7D69C64A0477}">
      <dsp:nvSpPr>
        <dsp:cNvPr id="0" name=""/>
        <dsp:cNvSpPr/>
      </dsp:nvSpPr>
      <dsp:spPr>
        <a:xfrm>
          <a:off x="1487747" y="748213"/>
          <a:ext cx="884826" cy="166157"/>
        </a:xfrm>
        <a:prstGeom prst="rect">
          <a:avLst/>
        </a:prstGeom>
        <a:noFill/>
        <a:ln>
          <a:noFill/>
        </a:ln>
        <a:effectLst/>
      </dsp:spPr>
      <dsp:style>
        <a:lnRef idx="0">
          <a:scrgbClr r="0" g="0" b="0"/>
        </a:lnRef>
        <a:fillRef idx="0">
          <a:scrgbClr r="0" g="0" b="0"/>
        </a:fillRef>
        <a:effectRef idx="0">
          <a:scrgbClr r="0" g="0" b="0"/>
        </a:effectRef>
        <a:fontRef idx="minor"/>
      </dsp:style>
    </dsp:sp>
    <dsp:sp modelId="{31310031-6464-4BB9-A917-AAA769A9CE3C}">
      <dsp:nvSpPr>
        <dsp:cNvPr id="0" name=""/>
        <dsp:cNvSpPr/>
      </dsp:nvSpPr>
      <dsp:spPr>
        <a:xfrm rot="5400000">
          <a:off x="1398366" y="1348011"/>
          <a:ext cx="265530" cy="204113"/>
        </a:xfrm>
        <a:prstGeom prst="bentUpArrow">
          <a:avLst>
            <a:gd name="adj1" fmla="val 32840"/>
            <a:gd name="adj2" fmla="val 25000"/>
            <a:gd name="adj3" fmla="val 35780"/>
          </a:avLst>
        </a:prstGeom>
        <a:solidFill>
          <a:schemeClr val="dk1">
            <a:tint val="40000"/>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764CCA9-9469-4B49-B98E-7ADC802E95FD}">
      <dsp:nvSpPr>
        <dsp:cNvPr id="0" name=""/>
        <dsp:cNvSpPr/>
      </dsp:nvSpPr>
      <dsp:spPr>
        <a:xfrm>
          <a:off x="1165051" y="997672"/>
          <a:ext cx="948731" cy="298416"/>
        </a:xfrm>
        <a:prstGeom prst="roundRect">
          <a:avLst>
            <a:gd name="adj" fmla="val 166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just" defTabSz="311150">
            <a:lnSpc>
              <a:spcPct val="90000"/>
            </a:lnSpc>
            <a:spcBef>
              <a:spcPct val="0"/>
            </a:spcBef>
            <a:spcAft>
              <a:spcPct val="35000"/>
            </a:spcAft>
            <a:buNone/>
          </a:pPr>
          <a:r>
            <a:rPr lang="es-EC" sz="700" kern="1200">
              <a:latin typeface="Times New Roman" panose="02020603050405020304" pitchFamily="18" charset="0"/>
              <a:cs typeface="Times New Roman" panose="02020603050405020304" pitchFamily="18" charset="0"/>
            </a:rPr>
            <a:t>Acondicionamiento del software de procesamiento de datos </a:t>
          </a:r>
        </a:p>
      </dsp:txBody>
      <dsp:txXfrm>
        <a:off x="1179621" y="1012242"/>
        <a:ext cx="919591" cy="269276"/>
      </dsp:txXfrm>
    </dsp:sp>
    <dsp:sp modelId="{C0E42311-0D43-422E-A2A5-D0018DEAD31B}">
      <dsp:nvSpPr>
        <dsp:cNvPr id="0" name=""/>
        <dsp:cNvSpPr/>
      </dsp:nvSpPr>
      <dsp:spPr>
        <a:xfrm>
          <a:off x="1896985" y="1146087"/>
          <a:ext cx="137464" cy="106928"/>
        </a:xfrm>
        <a:prstGeom prst="rect">
          <a:avLst/>
        </a:prstGeom>
        <a:noFill/>
        <a:ln>
          <a:noFill/>
        </a:ln>
        <a:effectLst/>
      </dsp:spPr>
      <dsp:style>
        <a:lnRef idx="0">
          <a:scrgbClr r="0" g="0" b="0"/>
        </a:lnRef>
        <a:fillRef idx="0">
          <a:scrgbClr r="0" g="0" b="0"/>
        </a:fillRef>
        <a:effectRef idx="0">
          <a:scrgbClr r="0" g="0" b="0"/>
        </a:effectRef>
        <a:fontRef idx="minor"/>
      </dsp:style>
    </dsp:sp>
    <dsp:sp modelId="{5827659D-095C-4ED7-AB45-9DAB826B44A7}">
      <dsp:nvSpPr>
        <dsp:cNvPr id="0" name=""/>
        <dsp:cNvSpPr/>
      </dsp:nvSpPr>
      <dsp:spPr>
        <a:xfrm>
          <a:off x="1615767" y="1343923"/>
          <a:ext cx="1001834" cy="388941"/>
        </a:xfrm>
        <a:prstGeom prst="roundRect">
          <a:avLst>
            <a:gd name="adj" fmla="val 16670"/>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marL="0" lvl="0" indent="0" algn="just" defTabSz="311150">
            <a:lnSpc>
              <a:spcPct val="90000"/>
            </a:lnSpc>
            <a:spcBef>
              <a:spcPct val="0"/>
            </a:spcBef>
            <a:spcAft>
              <a:spcPct val="35000"/>
            </a:spcAft>
            <a:buNone/>
          </a:pPr>
          <a:r>
            <a:rPr lang="es-EC" sz="700" kern="1200">
              <a:latin typeface="Times New Roman" panose="02020603050405020304" pitchFamily="18" charset="0"/>
              <a:cs typeface="Times New Roman" panose="02020603050405020304" pitchFamily="18" charset="0"/>
            </a:rPr>
            <a:t>Base de datos de señales de vibración y emisión acustica  en condiciones normales y con fallos</a:t>
          </a:r>
        </a:p>
      </dsp:txBody>
      <dsp:txXfrm>
        <a:off x="1634757" y="1362913"/>
        <a:ext cx="963854" cy="35096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D13377-9832-4194-95A1-E2C3027388D0}">
      <dsp:nvSpPr>
        <dsp:cNvPr id="0" name=""/>
        <dsp:cNvSpPr/>
      </dsp:nvSpPr>
      <dsp:spPr>
        <a:xfrm>
          <a:off x="1241777" y="223665"/>
          <a:ext cx="255289" cy="91440"/>
        </a:xfrm>
        <a:custGeom>
          <a:avLst/>
          <a:gdLst/>
          <a:ahLst/>
          <a:cxnLst/>
          <a:rect l="0" t="0" r="0" b="0"/>
          <a:pathLst>
            <a:path>
              <a:moveTo>
                <a:pt x="0" y="45720"/>
              </a:moveTo>
              <a:lnTo>
                <a:pt x="255289"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EC" sz="800" kern="1200">
            <a:latin typeface="Times New Roman" panose="02020603050405020304" pitchFamily="18" charset="0"/>
            <a:cs typeface="Times New Roman" panose="02020603050405020304" pitchFamily="18" charset="0"/>
          </a:endParaRPr>
        </a:p>
      </dsp:txBody>
      <dsp:txXfrm>
        <a:off x="1362275" y="267955"/>
        <a:ext cx="14294" cy="2858"/>
      </dsp:txXfrm>
    </dsp:sp>
    <dsp:sp modelId="{AAC4DDAF-280D-4419-B5FF-5206D81CD318}">
      <dsp:nvSpPr>
        <dsp:cNvPr id="0" name=""/>
        <dsp:cNvSpPr/>
      </dsp:nvSpPr>
      <dsp:spPr>
        <a:xfrm>
          <a:off x="582" y="21269"/>
          <a:ext cx="1242995" cy="496231"/>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just" defTabSz="355600">
            <a:lnSpc>
              <a:spcPct val="90000"/>
            </a:lnSpc>
            <a:spcBef>
              <a:spcPct val="0"/>
            </a:spcBef>
            <a:spcAft>
              <a:spcPct val="35000"/>
            </a:spcAft>
            <a:buNone/>
          </a:pPr>
          <a:r>
            <a:rPr lang="es-EC" sz="800" kern="1200">
              <a:latin typeface="Times New Roman" panose="02020603050405020304" pitchFamily="18" charset="0"/>
              <a:cs typeface="Times New Roman" panose="02020603050405020304" pitchFamily="18" charset="0"/>
            </a:rPr>
            <a:t>Ingreso Señal de vibración y EA a software MATLAB.</a:t>
          </a:r>
        </a:p>
      </dsp:txBody>
      <dsp:txXfrm>
        <a:off x="582" y="21269"/>
        <a:ext cx="1242995" cy="496231"/>
      </dsp:txXfrm>
    </dsp:sp>
    <dsp:sp modelId="{A14A1FBB-C95F-43E9-9276-99FAD56C89CD}">
      <dsp:nvSpPr>
        <dsp:cNvPr id="0" name=""/>
        <dsp:cNvSpPr/>
      </dsp:nvSpPr>
      <dsp:spPr>
        <a:xfrm>
          <a:off x="622080" y="493267"/>
          <a:ext cx="1528884" cy="296774"/>
        </a:xfrm>
        <a:custGeom>
          <a:avLst/>
          <a:gdLst/>
          <a:ahLst/>
          <a:cxnLst/>
          <a:rect l="0" t="0" r="0" b="0"/>
          <a:pathLst>
            <a:path>
              <a:moveTo>
                <a:pt x="1528884" y="0"/>
              </a:moveTo>
              <a:lnTo>
                <a:pt x="1528884" y="165487"/>
              </a:lnTo>
              <a:lnTo>
                <a:pt x="0" y="165487"/>
              </a:lnTo>
              <a:lnTo>
                <a:pt x="0" y="296774"/>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EC" sz="800" kern="1200">
            <a:latin typeface="Times New Roman" panose="02020603050405020304" pitchFamily="18" charset="0"/>
            <a:cs typeface="Times New Roman" panose="02020603050405020304" pitchFamily="18" charset="0"/>
          </a:endParaRPr>
        </a:p>
      </dsp:txBody>
      <dsp:txXfrm>
        <a:off x="1347433" y="640224"/>
        <a:ext cx="78177" cy="2858"/>
      </dsp:txXfrm>
    </dsp:sp>
    <dsp:sp modelId="{183A33E2-180D-4108-8447-9FCBCE53D352}">
      <dsp:nvSpPr>
        <dsp:cNvPr id="0" name=""/>
        <dsp:cNvSpPr/>
      </dsp:nvSpPr>
      <dsp:spPr>
        <a:xfrm>
          <a:off x="1529467" y="43703"/>
          <a:ext cx="1242995" cy="451364"/>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just" defTabSz="355600">
            <a:lnSpc>
              <a:spcPct val="90000"/>
            </a:lnSpc>
            <a:spcBef>
              <a:spcPct val="0"/>
            </a:spcBef>
            <a:spcAft>
              <a:spcPct val="35000"/>
            </a:spcAft>
            <a:buNone/>
          </a:pPr>
          <a:r>
            <a:rPr lang="es-EC" sz="800" kern="1200">
              <a:latin typeface="Times New Roman" panose="02020603050405020304" pitchFamily="18" charset="0"/>
              <a:cs typeface="Times New Roman" panose="02020603050405020304" pitchFamily="18" charset="0"/>
            </a:rPr>
            <a:t>Aplicación del algoritmo de las técnicas de procesameinto de señales.</a:t>
          </a:r>
        </a:p>
      </dsp:txBody>
      <dsp:txXfrm>
        <a:off x="1529467" y="43703"/>
        <a:ext cx="1242995" cy="451364"/>
      </dsp:txXfrm>
    </dsp:sp>
    <dsp:sp modelId="{827F32B7-DBC8-4860-A69B-10995FE4D801}">
      <dsp:nvSpPr>
        <dsp:cNvPr id="0" name=""/>
        <dsp:cNvSpPr/>
      </dsp:nvSpPr>
      <dsp:spPr>
        <a:xfrm>
          <a:off x="1241777" y="999390"/>
          <a:ext cx="255289" cy="91440"/>
        </a:xfrm>
        <a:custGeom>
          <a:avLst/>
          <a:gdLst/>
          <a:ahLst/>
          <a:cxnLst/>
          <a:rect l="0" t="0" r="0" b="0"/>
          <a:pathLst>
            <a:path>
              <a:moveTo>
                <a:pt x="0" y="45720"/>
              </a:moveTo>
              <a:lnTo>
                <a:pt x="255289" y="45720"/>
              </a:lnTo>
            </a:path>
          </a:pathLst>
        </a:custGeom>
        <a:noFill/>
        <a:ln w="6350" cap="flat" cmpd="sng" algn="ctr">
          <a:solidFill>
            <a:schemeClr val="dk1">
              <a:hueOff val="0"/>
              <a:satOff val="0"/>
              <a:lumOff val="0"/>
              <a:alphaOff val="0"/>
            </a:schemeClr>
          </a:solidFill>
          <a:prstDash val="solid"/>
          <a:miter lim="800000"/>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marL="0" lvl="0" indent="0" algn="ctr" defTabSz="355600">
            <a:lnSpc>
              <a:spcPct val="90000"/>
            </a:lnSpc>
            <a:spcBef>
              <a:spcPct val="0"/>
            </a:spcBef>
            <a:spcAft>
              <a:spcPct val="35000"/>
            </a:spcAft>
            <a:buNone/>
          </a:pPr>
          <a:endParaRPr lang="es-EC" sz="800" kern="1200">
            <a:latin typeface="Times New Roman" panose="02020603050405020304" pitchFamily="18" charset="0"/>
            <a:cs typeface="Times New Roman" panose="02020603050405020304" pitchFamily="18" charset="0"/>
          </a:endParaRPr>
        </a:p>
      </dsp:txBody>
      <dsp:txXfrm>
        <a:off x="1362275" y="1043680"/>
        <a:ext cx="14294" cy="2858"/>
      </dsp:txXfrm>
    </dsp:sp>
    <dsp:sp modelId="{0D7FD28A-AA0F-4C58-87C3-5D3083E1546D}">
      <dsp:nvSpPr>
        <dsp:cNvPr id="0" name=""/>
        <dsp:cNvSpPr/>
      </dsp:nvSpPr>
      <dsp:spPr>
        <a:xfrm>
          <a:off x="582" y="822441"/>
          <a:ext cx="1242995" cy="445338"/>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just" defTabSz="355600">
            <a:lnSpc>
              <a:spcPct val="90000"/>
            </a:lnSpc>
            <a:spcBef>
              <a:spcPct val="0"/>
            </a:spcBef>
            <a:spcAft>
              <a:spcPct val="35000"/>
            </a:spcAft>
            <a:buNone/>
          </a:pPr>
          <a:r>
            <a:rPr lang="es-EC" sz="800" kern="1200">
              <a:latin typeface="Times New Roman" panose="02020603050405020304" pitchFamily="18" charset="0"/>
              <a:cs typeface="Times New Roman" panose="02020603050405020304" pitchFamily="18" charset="0"/>
            </a:rPr>
            <a:t>Comparación de espectros de vibración y EA.</a:t>
          </a:r>
        </a:p>
      </dsp:txBody>
      <dsp:txXfrm>
        <a:off x="582" y="822441"/>
        <a:ext cx="1242995" cy="445338"/>
      </dsp:txXfrm>
    </dsp:sp>
    <dsp:sp modelId="{C984AA94-4487-425E-8AE3-F2A38AD296E9}">
      <dsp:nvSpPr>
        <dsp:cNvPr id="0" name=""/>
        <dsp:cNvSpPr/>
      </dsp:nvSpPr>
      <dsp:spPr>
        <a:xfrm>
          <a:off x="1529467" y="803389"/>
          <a:ext cx="1242995" cy="483440"/>
        </a:xfrm>
        <a:prstGeom prst="rect">
          <a:avLst/>
        </a:prstGeom>
        <a:solidFill>
          <a:schemeClr val="lt1">
            <a:hueOff val="0"/>
            <a:satOff val="0"/>
            <a:lumOff val="0"/>
            <a:alphaOff val="0"/>
          </a:schemeClr>
        </a:solidFill>
        <a:ln w="12700" cap="flat" cmpd="sng" algn="ctr">
          <a:solidFill>
            <a:schemeClr val="dk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6896" tIns="56896" rIns="56896" bIns="56896" numCol="1" spcCol="1270" anchor="ctr" anchorCtr="0">
          <a:noAutofit/>
        </a:bodyPr>
        <a:lstStyle/>
        <a:p>
          <a:pPr marL="0" lvl="0" indent="0" algn="just" defTabSz="355600">
            <a:lnSpc>
              <a:spcPct val="90000"/>
            </a:lnSpc>
            <a:spcBef>
              <a:spcPct val="0"/>
            </a:spcBef>
            <a:spcAft>
              <a:spcPct val="35000"/>
            </a:spcAft>
            <a:buNone/>
          </a:pPr>
          <a:r>
            <a:rPr lang="es-EC" sz="800" kern="1200">
              <a:latin typeface="Times New Roman" panose="02020603050405020304" pitchFamily="18" charset="0"/>
              <a:cs typeface="Times New Roman" panose="02020603050405020304" pitchFamily="18" charset="0"/>
            </a:rPr>
            <a:t>Comparación de frecuencias-amplitudes de señales de vibración y EA.</a:t>
          </a:r>
        </a:p>
      </dsp:txBody>
      <dsp:txXfrm>
        <a:off x="1529467" y="803389"/>
        <a:ext cx="1242995" cy="483440"/>
      </dsp:txXfrm>
    </dsp:sp>
  </dsp:spTree>
</dsp:drawing>
</file>

<file path=word/diagrams/layout1.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Kog96</b:Tag>
    <b:SourceType>JournalArticle</b:SourceType>
    <b:Guid>{2713BA2E-FEB1-49ED-8F64-CF3912445D45}</b:Guid>
    <b:Author>
      <b:Author>
        <b:NameList>
          <b:Person>
            <b:Last>Kogut</b:Last>
            <b:First>B</b:First>
            <b:Middle>y Zander, U.</b:Middle>
          </b:Person>
        </b:NameList>
      </b:Author>
    </b:Author>
    <b:Title>Knowledge of the firm, combinative capabilities, and the replication of technology.</b:Title>
    <b:JournalName>Organization sciences</b:JournalName>
    <b:Year>1996</b:Year>
    <b:Pages>383-397</b:Pages>
    <b:Volume>3</b:Volume>
    <b:Issue>3</b:Issue>
    <b:RefOrder>1</b:RefOrder>
  </b:Source>
  <b:Source>
    <b:Tag>Non03</b:Tag>
    <b:SourceType>JournalArticle</b:SourceType>
    <b:Guid>{4DA6C142-F90A-410D-B82A-6599A6FD6E57}</b:Guid>
    <b:Author>
      <b:Author>
        <b:NameList>
          <b:Person>
            <b:Last>Nonaka</b:Last>
            <b:First>I.</b:First>
            <b:Middle>y Toyama, R,</b:Middle>
          </b:Person>
        </b:NameList>
      </b:Author>
    </b:Author>
    <b:Title>The knowledge-creating theory revisited: Knowledge creation as a synthesizing process.</b:Title>
    <b:JournalName>Knowledge management reserach and practices</b:JournalName>
    <b:Year>2003</b:Year>
    <b:Pages>2-10</b:Pages>
    <b:Volume>1</b:Volume>
    <b:RefOrder>2</b:RefOrder>
  </b:Source>
  <b:Source>
    <b:Tag>Ala10</b:Tag>
    <b:SourceType>JournalArticle</b:SourceType>
    <b:Guid>{D34426F6-441F-48F4-B587-C1C8CB3DBBBD}</b:Guid>
    <b:Author>
      <b:Author>
        <b:NameList>
          <b:Person>
            <b:Last>Alavi</b:Last>
            <b:First>M.</b:First>
            <b:Middle>y Leidner, D.E.</b:Middle>
          </b:Person>
        </b:NameList>
      </b:Author>
    </b:Author>
    <b:Title>Assessing the valur of corporate blogs: a social capital perspective.</b:Title>
    <b:JournalName>IEEE transaction on prefoessional communication.</b:JournalName>
    <b:Year>2010</b:Year>
    <b:Pages>358-359</b:Pages>
    <b:Volume>53</b:Volume>
    <b:Issue>4</b:Issue>
    <b:RefOrder>5</b:RefOrder>
  </b:Source>
  <b:Source>
    <b:Tag>Flo10</b:Tag>
    <b:SourceType>JournalArticle</b:SourceType>
    <b:Guid>{6D5D6A64-9592-4D97-B899-5A784F006C67}</b:Guid>
    <b:Author>
      <b:Author>
        <b:NameList>
          <b:Person>
            <b:Last>Floortje Blindenbach-Driessen</b:Last>
            <b:First>Jan</b:First>
            <b:Middle>van Dalen andJan van den Ende</b:Middle>
          </b:Person>
        </b:NameList>
      </b:Author>
    </b:Author>
    <b:Title>Innovation management practices compared: the example of projec-based Firms</b:Title>
    <b:JournalName>Journal of Product Innovation Management</b:JournalName>
    <b:Year>2010</b:Year>
    <b:Pages>705-724</b:Pages>
    <b:Volume>27</b:Volume>
    <b:RefOrder>4</b:RefOrder>
  </b:Source>
  <b:Source>
    <b:Tag>Wii97</b:Tag>
    <b:SourceType>JournalArticle</b:SourceType>
    <b:Guid>{7C8AC62C-BC0D-4FE1-8E4D-2B6472664664}</b:Guid>
    <b:Author>
      <b:Author>
        <b:NameList>
          <b:Person>
            <b:Last>Wiig</b:Last>
            <b:First>K.</b:First>
            <b:Middle>M</b:Middle>
          </b:Person>
        </b:NameList>
      </b:Author>
    </b:Author>
    <b:Title>Integrating intellectual capital and knowledge management.</b:Title>
    <b:JournalName>Long Rang planning</b:JournalName>
    <b:Year>1997</b:Year>
    <b:Pages>399-405</b:Pages>
    <b:Volume>30</b:Volume>
    <b:Issue>3</b:Issue>
    <b:RefOrder>13</b:RefOrder>
  </b:Source>
  <b:Source>
    <b:Tag>Bho05</b:Tag>
    <b:SourceType>JournalArticle</b:SourceType>
    <b:Guid>{23FF41EF-09DD-4185-8BF0-2B1EED6B8B5E}</b:Guid>
    <b:Author>
      <b:Author>
        <b:NameList>
          <b:Person>
            <b:Last>G.</b:Last>
            <b:First>Bhojaraju</b:First>
          </b:Person>
        </b:NameList>
      </b:Author>
    </b:Author>
    <b:Title>Knowledge management: why do we need it for corporates</b:Title>
    <b:JournalName>malasyan Journal of Library &amp; information science</b:JournalName>
    <b:Year>2005</b:Year>
    <b:Pages>37-50</b:Pages>
    <b:Volume>10</b:Volume>
    <b:Issue>2</b:Issue>
    <b:RefOrder>14</b:RefOrder>
  </b:Source>
  <b:Source>
    <b:Tag>Zha</b:Tag>
    <b:SourceType>JournalArticle</b:SourceType>
    <b:Guid>{76808851-6A2C-455A-924E-30C523CE3017}</b:Guid>
    <b:Author>
      <b:Author>
        <b:NameList>
          <b:Person>
            <b:Last>Zhang</b:Last>
            <b:First>H.S.,</b:First>
            <b:Middle>Shu, C.L., Juang, X. and Malter, A.J.</b:Middle>
          </b:Person>
        </b:NameList>
      </b:Author>
    </b:Author>
    <b:Title>Managing Knowledge for innovation: the role of cooperation, competition, and alliance nationality.</b:Title>
    <b:JournalName>Journal Inernational marketing</b:JournalName>
    <b:Pages>74-94</b:Pages>
    <b:Volume>18</b:Volume>
    <b:Issue>4</b:Issue>
    <b:RefOrder>15</b:RefOrder>
  </b:Source>
  <b:Source>
    <b:Tag>Lee051</b:Tag>
    <b:SourceType>JournalArticle</b:SourceType>
    <b:Guid>{85641460-989E-4E5E-ABA2-B2BD1F279E23}</b:Guid>
    <b:Author>
      <b:Author>
        <b:NameList>
          <b:Person>
            <b:Last>Lee</b:Last>
            <b:First>K.C.,</b:First>
            <b:Middle>Lee, S. y Kang, I.W.</b:Middle>
          </b:Person>
        </b:NameList>
      </b:Author>
    </b:Author>
    <b:Title>KMPI: measuting knowledge management performance</b:Title>
    <b:JournalName>Information and management</b:JournalName>
    <b:Year>2005</b:Year>
    <b:Pages>469-482</b:Pages>
    <b:Volume>42</b:Volume>
    <b:Issue>3</b:Issue>
    <b:RefOrder>16</b:RefOrder>
  </b:Source>
  <b:Source>
    <b:Tag>Rav11</b:Tag>
    <b:SourceType>JournalArticle</b:SourceType>
    <b:Guid>{9BB86510-4773-4D82-A1C8-144FA358A9E0}</b:Guid>
    <b:Author>
      <b:Author>
        <b:NameList>
          <b:Person>
            <b:Last>Ravichandran</b:Last>
            <b:First>S.</b:First>
          </b:Person>
        </b:NameList>
      </b:Author>
    </b:Author>
    <b:Title>Innovation in green chemistry</b:Title>
    <b:JournalName>International Journal of chemTech research</b:JournalName>
    <b:Year>2011</b:Year>
    <b:Pages>1511-1513</b:Pages>
    <b:Volume>3</b:Volume>
    <b:Issue>3</b:Issue>
    <b:RefOrder>20</b:RefOrder>
  </b:Source>
  <b:Source>
    <b:Tag>Dam98</b:Tag>
    <b:SourceType>JournalArticle</b:SourceType>
    <b:Guid>{0D6E64D2-BE4F-49DB-B25F-EDA3759E4AE2}</b:Guid>
    <b:Author>
      <b:Author>
        <b:NameList>
          <b:Person>
            <b:Last>Damanpour</b:Last>
            <b:First>F.</b:First>
          </b:Person>
        </b:NameList>
      </b:Author>
    </b:Author>
    <b:Title>Innovation type, radicalness, and the adoption process</b:Title>
    <b:JournalName>Comunication research</b:JournalName>
    <b:Year>1998</b:Year>
    <b:Pages>545-567</b:Pages>
    <b:Volume>15</b:Volume>
    <b:RefOrder>21</b:RefOrder>
  </b:Source>
  <b:Source>
    <b:Tag>Tra03</b:Tag>
    <b:SourceType>JournalArticle</b:SourceType>
    <b:Guid>{A1620195-B444-471F-B148-474F74A14491}</b:Guid>
    <b:Author>
      <b:Author>
        <b:NameList>
          <b:Person>
            <b:Last>Tranfield</b:Last>
            <b:First>David.</b:First>
            <b:Middle>Denyer, David y Smart, Palminder.</b:Middle>
          </b:Person>
        </b:NameList>
      </b:Author>
    </b:Author>
    <b:Title>Towards and methodology for developing evidence: informed management knowledge by means of systematic review</b:Title>
    <b:JournalName>British Journal of management</b:JournalName>
    <b:Year>2003</b:Year>
    <b:RefOrder>27</b:RefOrder>
  </b:Source>
  <b:Source>
    <b:Tag>Mel10</b:Tag>
    <b:SourceType>JournalArticle</b:SourceType>
    <b:Guid>{D21D93FD-81C2-4170-B549-7AC86D6D439A}</b:Guid>
    <b:Author>
      <b:Author>
        <b:NameList>
          <b:Person>
            <b:Last>Melnyk</b:Last>
            <b:First>Bernadette.</b:First>
            <b:Middle>Fineout-Overhalt Ellen</b:Middle>
          </b:Person>
        </b:NameList>
      </b:Author>
    </b:Author>
    <b:Title>Evidence-based practice: step by step</b:Title>
    <b:JournalName>AJN</b:JournalName>
    <b:Year>2010</b:Year>
    <b:Pages>51-53</b:Pages>
    <b:Volume>110</b:Volume>
    <b:Issue>1</b:Issue>
    <b:RefOrder>28</b:RefOrder>
  </b:Source>
  <b:Source>
    <b:Tag>Rob05</b:Tag>
    <b:SourceType>Book</b:SourceType>
    <b:Guid>{4B010414-EC38-4741-88EE-5AC554374673}</b:Guid>
    <b:Title>Administración</b:Title>
    <b:Year>2005</b:Year>
    <b:Author>
      <b:Author>
        <b:NameList>
          <b:Person>
            <b:Last>Robbins</b:Last>
            <b:First>Stephen.</b:First>
            <b:Middle>Coulter Mary.</b:Middle>
          </b:Person>
        </b:NameList>
      </b:Author>
    </b:Author>
    <b:City>Mexico</b:City>
    <b:Publisher>Pearson Education</b:Publisher>
    <b:RefOrder>55</b:RefOrder>
  </b:Source>
  <b:Source>
    <b:Tag>Cha11</b:Tag>
    <b:SourceType>JournalArticle</b:SourceType>
    <b:Guid>{4100D021-D1CD-4068-8D15-FCDDB2436ADC}</b:Guid>
    <b:Author>
      <b:Author>
        <b:NameList>
          <b:Person>
            <b:Last>Chang</b:Last>
            <b:First>H.H.,</b:First>
            <b:Middle>Wang, L.C.</b:Middle>
          </b:Person>
        </b:NameList>
      </b:Author>
    </b:Author>
    <b:Title>Enterprise information portals in support of business process, design teams and collaborative commerce performance</b:Title>
    <b:Year>2011</b:Year>
    <b:JournalName>International Journal of information management</b:JournalName>
    <b:Pages>171-182</b:Pages>
    <b:Volume>31</b:Volume>
    <b:Issue>2</b:Issue>
    <b:RefOrder>29</b:RefOrder>
  </b:Source>
  <b:Source>
    <b:Tag>Bae10</b:Tag>
    <b:SourceType>JournalArticle</b:SourceType>
    <b:Guid>{E82D3645-B8B0-4DB2-90AE-C6151FAC0B4D}</b:Guid>
    <b:Author>
      <b:Author>
        <b:NameList>
          <b:Person>
            <b:Last>Baehr</b:Last>
            <b:First>C.</b:First>
            <b:Middle>and Alex-Brown, K.</b:Middle>
          </b:Person>
        </b:NameList>
      </b:Author>
    </b:Author>
    <b:Title>The value of corporate blogs: a social capital perspective</b:Title>
    <b:JournalName>IEEE transaction on professional comunication</b:JournalName>
    <b:Year>2010</b:Year>
    <b:Pages>358-359</b:Pages>
    <b:Volume>53</b:Volume>
    <b:Issue>4</b:Issue>
    <b:RefOrder>30</b:RefOrder>
  </b:Source>
  <b:Source>
    <b:Tag>Gar12</b:Tag>
    <b:SourceType>JournalArticle</b:SourceType>
    <b:Guid>{C634E383-CDB0-4C36-85A0-3779461C9723}</b:Guid>
    <b:Author>
      <b:Author>
        <b:NameList>
          <b:Person>
            <b:Last>Garringos-Simon</b:Last>
            <b:First>F.J.</b:First>
          </b:Person>
        </b:NameList>
      </b:Author>
    </b:Author>
    <b:Title>Social Networks and Web 3.0: their impact on the management and marketing of organization.</b:Title>
    <b:JournalName>Management Decision</b:JournalName>
    <b:Year>2012</b:Year>
    <b:Volume>50</b:Volume>
    <b:Issue>10</b:Issue>
    <b:RefOrder>64</b:RefOrder>
  </b:Source>
  <b:Source>
    <b:Tag>Gut12</b:Tag>
    <b:SourceType>Report</b:SourceType>
    <b:Guid>{771D3E89-246C-4C3F-9BE6-89BA96C0A0F2}</b:Guid>
    <b:Author>
      <b:Author>
        <b:NameList>
          <b:Person>
            <b:Last>Gutierrez</b:Last>
            <b:First>javier</b:First>
          </b:Person>
        </b:NameList>
      </b:Author>
    </b:Author>
    <b:Title>¿que es un framework web?</b:Title>
    <b:Year>2012</b:Year>
    <b:Publisher>Universidad de Sevilla</b:Publisher>
    <b:City>Sevilla</b:City>
    <b:RefOrder>46</b:RefOrder>
  </b:Source>
  <b:Source>
    <b:Tag>Dic00</b:Tag>
    <b:SourceType>Report</b:SourceType>
    <b:Guid>{D1149123-94CE-44CE-AEDB-DFF553B86DD4}</b:Guid>
    <b:Author>
      <b:Author>
        <b:NameList>
          <b:Person>
            <b:Last>Dickinson</b:Last>
            <b:First>A.</b:First>
          </b:Person>
        </b:NameList>
      </b:Author>
    </b:Author>
    <b:Title>Enhancing Knowledge management in enterprise</b:Title>
    <b:Year>2000</b:Year>
    <b:Publisher>ENKE IST project IST-2000-29482</b:Publisher>
    <b:RefOrder>65</b:RefOrder>
  </b:Source>
  <b:Source>
    <b:Tag>Roc13</b:Tag>
    <b:SourceType>JournalArticle</b:SourceType>
    <b:Guid>{93F24E57-AEBC-4F27-8E43-450718AB07B9}</b:Guid>
    <b:Title>Imagenes de organizaciones en empresas brasileñas: detección y análisis con minería de datos</b:Title>
    <b:Year>2013</b:Year>
    <b:Author>
      <b:Author>
        <b:NameList>
          <b:Person>
            <b:Last>Rocha</b:Last>
            <b:First>E.,</b:First>
            <b:Middle>Cobo, Al., Vanti, A.</b:Middle>
          </b:Person>
        </b:NameList>
      </b:Author>
    </b:Author>
    <b:JournalName>Revista ciencias de administración</b:JournalName>
    <b:Pages>1516-3865</b:Pages>
    <b:Volume>15</b:Volume>
    <b:Issue>37</b:Issue>
    <b:RefOrder>31</b:RefOrder>
  </b:Source>
  <b:Source>
    <b:Tag>Eis02</b:Tag>
    <b:SourceType>JournalArticle</b:SourceType>
    <b:Guid>{4D473F58-A7B9-4B0C-A783-376612D562F0}</b:Guid>
    <b:Author>
      <b:Author>
        <b:NameList>
          <b:Person>
            <b:Last>Eisenhardt</b:Last>
            <b:First>K.M.</b:First>
            <b:Middle>and Santos, F. M.</b:Middle>
          </b:Person>
        </b:NameList>
      </b:Author>
    </b:Author>
    <b:Title>Knowledge-based view: a new theory or strategy.</b:Title>
    <b:JournalName>handbook of strategy and management</b:JournalName>
    <b:Year>2002</b:Year>
    <b:Pages>139-164</b:Pages>
    <b:Volume>SAGE</b:Volume>
    <b:RefOrder>45</b:RefOrder>
  </b:Source>
  <b:Source>
    <b:Tag>Hoe08</b:Tag>
    <b:SourceType>JournalArticle</b:SourceType>
    <b:Guid>{D415EADC-ADC1-43F7-8CAB-72818AF7F69F}</b:Guid>
    <b:Author>
      <b:Author>
        <b:NameList>
          <b:Person>
            <b:Last>Hoegg</b:Last>
            <b:First>Roman</b:First>
            <b:Middle>and Meckel, Miryam.</b:Middle>
          </b:Person>
        </b:NameList>
      </b:Author>
    </b:Author>
    <b:Title>Overview of business models for web 2.0 communities.</b:Title>
    <b:JournalName>Institute of media and communication management</b:JournalName>
    <b:Year>2008</b:Year>
    <b:RefOrder>32</b:RefOrder>
  </b:Source>
  <b:Source>
    <b:Tag>Hoo12</b:Tag>
    <b:SourceType>JournalArticle</b:SourceType>
    <b:Guid>{BBB96F2B-160E-4170-8827-ED600E8403C3}</b:Guid>
    <b:Author>
      <b:Author>
        <b:NameList>
          <b:Person>
            <b:Last>Hoon Song</b:Last>
            <b:First>Ji.</b:First>
            <b:Middle>Kolb, Judith. Hee Lee, Ung. Kyoung, Kim Hye.</b:Middle>
          </b:Person>
        </b:NameList>
      </b:Author>
    </b:Author>
    <b:Title>Rol of transformational leadershio in effective organizational knwoledge creation practices: medianting effects of employees' work engagement</b:Title>
    <b:JournalName>Human Resource development</b:JournalName>
    <b:Year>2012</b:Year>
    <b:RefOrder>56</b:RefOrder>
  </b:Source>
  <b:Source>
    <b:Tag>Kim06</b:Tag>
    <b:SourceType>JournalArticle</b:SourceType>
    <b:Guid>{098B0560-23D8-4CBC-9AE0-00D272B18BA0}</b:Guid>
    <b:Author>
      <b:Author>
        <b:NameList>
          <b:Person>
            <b:Last>Kim</b:Last>
            <b:First>J.A.</b:First>
          </b:Person>
        </b:NameList>
      </b:Author>
    </b:Author>
    <b:Title>Measuring the impact of knowledge management</b:Title>
    <b:JournalName>IFLA journal</b:JournalName>
    <b:Year>2006</b:Year>
    <b:Pages>362-367</b:Pages>
    <b:Volume>32</b:Volume>
    <b:Issue>4</b:Issue>
    <b:RefOrder>47</b:RefOrder>
  </b:Source>
  <b:Source>
    <b:Tag>Kim11</b:Tag>
    <b:SourceType>JournalArticle</b:SourceType>
    <b:Guid>{5FCE1BFF-031B-4973-912E-BED8FF853C81}</b:Guid>
    <b:Author>
      <b:Author>
        <b:NameList>
          <b:Person>
            <b:Last>Kim</b:Last>
            <b:First>J.,</b:First>
            <b:Middle>Song, J., and Jones, D. R.</b:Middle>
          </b:Person>
        </b:NameList>
      </b:Author>
    </b:Author>
    <b:Title>The cognitive selection framework for knowledge acquisition strategies in virtual communities</b:Title>
    <b:JournalName>International Journal Information management</b:JournalName>
    <b:Year>2011</b:Year>
    <b:Pages>111-120</b:Pages>
    <b:Volume>31</b:Volume>
    <b:RefOrder>48</b:RefOrder>
  </b:Source>
  <b:Source>
    <b:Tag>lan12</b:Tag>
    <b:SourceType>JournalArticle</b:SourceType>
    <b:Guid>{CEFBEB33-C0CB-4E0B-A67B-8E7537C4576C}</b:Guid>
    <b:Author>
      <b:Author>
        <b:NameList>
          <b:Person>
            <b:Last>lanktin</b:Last>
            <b:First>N.</b:First>
            <b:Middle>K., Speier, C. &amp; Wilson, E.</b:Middle>
          </b:Person>
        </b:NameList>
      </b:Author>
    </b:Author>
    <b:Title>Internet-based knowledge acquisition: task complexity and performance. </b:Title>
    <b:JournalName>Decision support systems</b:JournalName>
    <b:Year>2012</b:Year>
    <b:RefOrder>49</b:RefOrder>
  </b:Source>
  <b:Source>
    <b:Tag>Lin11</b:Tag>
    <b:SourceType>JournalArticle</b:SourceType>
    <b:Guid>{99F1D89B-ED58-448F-B9ED-AAC2C5A1E261}</b:Guid>
    <b:Author>
      <b:Author>
        <b:NameList>
          <b:Person>
            <b:Last>Lin</b:Last>
            <b:First>C.</b:First>
            <b:Middle>P.</b:Middle>
          </b:Person>
        </b:NameList>
      </b:Author>
    </b:Author>
    <b:Title>Modeling job effectiveness and its antecedents from social capital perspective: a survey of virtual teams within business organizations.</b:Title>
    <b:JournalName>Computer in human behavior</b:JournalName>
    <b:Year>2011</b:Year>
    <b:Pages>915-923</b:Pages>
    <b:Volume>27</b:Volume>
    <b:Issue>2</b:Issue>
    <b:RefOrder>50</b:RefOrder>
  </b:Source>
  <b:Source>
    <b:Tag>Wal10</b:Tag>
    <b:SourceType>JournalArticle</b:SourceType>
    <b:Guid>{6B41B36A-599C-4E62-A010-E9182C13B15C}</b:Guid>
    <b:Author>
      <b:Author>
        <b:NameList>
          <b:Person>
            <b:Last>Walczak</b:Last>
            <b:First>S.</b:First>
          </b:Person>
        </b:NameList>
      </b:Author>
    </b:Author>
    <b:Title>Utilization and perceived benefit for diverse users of communities of practice in healthcare organization</b:Title>
    <b:JournalName>Journal of organizational and end user computing</b:JournalName>
    <b:Year>2010</b:Year>
    <b:Pages>24-50</b:Pages>
    <b:Volume>22</b:Volume>
    <b:Issue>4</b:Issue>
    <b:RefOrder>51</b:RefOrder>
  </b:Source>
  <b:Source>
    <b:Tag>Shu12</b:Tag>
    <b:SourceType>JournalArticle</b:SourceType>
    <b:Guid>{EC9B59AC-9CF4-4549-8261-BE764F1C9265}</b:Guid>
    <b:Author>
      <b:Author>
        <b:NameList>
          <b:Person>
            <b:Last>Shu-Hsien</b:Last>
            <b:First>Liao.</b:First>
            <b:Middle>Wen-Jung, Chang, Da-chian, HU. and Yi-lan, Yueh.</b:Middle>
          </b:Person>
        </b:NameList>
      </b:Author>
    </b:Author>
    <b:Title>Relationship among organizational culture, knowledge acquisition, organizational learning and organizational innovation in taiman's banking and insurance industries</b:Title>
    <b:JournalName>The international journal of human resource management</b:JournalName>
    <b:Year>2012</b:Year>
    <b:RefOrder>39</b:RefOrder>
  </b:Source>
  <b:Source>
    <b:Tag>Nar00</b:Tag>
    <b:SourceType>JournalArticle</b:SourceType>
    <b:Guid>{18B27DD1-B694-49C0-B8D6-23CD533EE6FE}</b:Guid>
    <b:Title>Organizational knowledge, human resource management, and sustained competitive advantage: toward a framework.</b:Title>
    <b:JournalName>Competitiveness review</b:JournalName>
    <b:Year>2000</b:Year>
    <b:Pages>123-135</b:Pages>
    <b:Volume>10</b:Volume>
    <b:Author>
      <b:Author>
        <b:NameList>
          <b:Person>
            <b:Last>Narasimba</b:Last>
            <b:First>S.</b:First>
          </b:Person>
        </b:NameList>
      </b:Author>
    </b:Author>
    <b:RefOrder>52</b:RefOrder>
  </b:Source>
  <b:Source>
    <b:Tag>Mor10</b:Tag>
    <b:SourceType>JournalArticle</b:SourceType>
    <b:Guid>{27287D76-EFE3-49EA-8CD2-F372AA39840C}</b:Guid>
    <b:Author>
      <b:Author>
        <b:NameList>
          <b:Person>
            <b:Last>Moresi</b:Last>
            <b:First>E.</b:First>
            <b:Middle>A. and mendes, S.P.</b:Middle>
          </b:Person>
        </b:NameList>
      </b:Author>
    </b:Author>
    <b:Title>Knowledge sharing in corporates portals</b:Title>
    <b:JournalName>Transinformacao</b:JournalName>
    <b:Year>2010</b:Year>
    <b:Pages>19-32</b:Pages>
    <b:Volume>22</b:Volume>
    <b:Issue>1</b:Issue>
    <b:RefOrder>66</b:RefOrder>
  </b:Source>
  <b:Source>
    <b:Tag>Mah12</b:Tag>
    <b:SourceType>JournalArticle</b:SourceType>
    <b:Guid>{24C720A2-CC2D-45B5-B99E-C148CA958F37}</b:Guid>
    <b:Author>
      <b:Author>
        <b:NameList>
          <b:Person>
            <b:Last>Mahr</b:Last>
            <b:First>D.</b:First>
            <b:Middle>Lievens, A.</b:Middle>
          </b:Person>
        </b:NameList>
      </b:Author>
    </b:Author>
    <b:Title>Virtual lead user communities: drivers of knowledge creation for innovation</b:Title>
    <b:JournalName>Research Policy</b:JournalName>
    <b:Year>2012</b:Year>
    <b:RefOrder>53</b:RefOrder>
  </b:Source>
  <b:Source>
    <b:Tag>Liu10</b:Tag>
    <b:SourceType>JournalArticle</b:SourceType>
    <b:Guid>{64DB4D57-A923-4F81-B6F0-F280FA6A3003}</b:Guid>
    <b:Author>
      <b:Author>
        <b:NameList>
          <b:Person>
            <b:Last>Liu</b:Last>
            <b:First>D.</b:First>
            <b:Middle>ray, G. and Whinston, A.B.</b:Middle>
          </b:Person>
        </b:NameList>
      </b:Author>
    </b:Author>
    <b:Title>The interaction between knowledge codification and knowledge-sharing networks</b:Title>
    <b:JournalName>Information systems research</b:JournalName>
    <b:Year>2010</b:Year>
    <b:Pages>892-9006</b:Pages>
    <b:Volume>21</b:Volume>
    <b:Issue>4</b:Issue>
    <b:RefOrder>54</b:RefOrder>
  </b:Source>
  <b:Source>
    <b:Tag>Non06</b:Tag>
    <b:SourceType>JournalArticle</b:SourceType>
    <b:Guid>{B9CC771E-2127-465C-9D0B-AF9940902FE9}</b:Guid>
    <b:Author>
      <b:Author>
        <b:NameList>
          <b:Person>
            <b:Last>Nonaka</b:Last>
            <b:First>I.</b:First>
            <b:Middle>Von Krogh, G. Voelpel, S.</b:Middle>
          </b:Person>
        </b:NameList>
      </b:Author>
    </b:Author>
    <b:Title>Organizational Knowledge creation theory: evolutionary paths and future advances.</b:Title>
    <b:JournalName>Organization studies</b:JournalName>
    <b:Year>2006</b:Year>
    <b:Pages>1179-1208</b:Pages>
    <b:Volume>27</b:Volume>
    <b:Issue>8</b:Issue>
    <b:RefOrder>3</b:RefOrder>
  </b:Source>
  <b:Source>
    <b:Tag>Sto</b:Tag>
    <b:SourceType>JournalArticle</b:SourceType>
    <b:Guid>{AE199050-6F86-4400-B798-038A89068040}</b:Guid>
    <b:Author>
      <b:Author>
        <b:NameList>
          <b:Person>
            <b:Last>Stocker</b:Last>
            <b:First>G.</b:First>
          </b:Person>
        </b:NameList>
      </b:Author>
    </b:Author>
    <b:Title>Gestion de conocimiento en la práctica</b:Title>
    <b:JournalName>http://www.stockergroup.com</b:JournalName>
    <b:RefOrder>71</b:RefOrder>
  </b:Source>
  <b:Source>
    <b:Tag>Gom10</b:Tag>
    <b:SourceType>JournalArticle</b:SourceType>
    <b:Guid>{27DC4C18-23AB-422B-95EB-99513AC5CE1A}</b:Guid>
    <b:Title>A framework and computer system for knowledge-level acquisition, representation, and reasoning with process knowledge</b:Title>
    <b:Year>2010</b:Year>
    <b:Author>
      <b:Author>
        <b:NameList>
          <b:Person>
            <b:Last>Gomez-Perez</b:Last>
            <b:First>J.</b:First>
            <b:Middle>M. Merdmann, M., Greaves, M. Corcho, O. &amp; Benjamins, R.</b:Middle>
          </b:Person>
        </b:NameList>
      </b:Author>
    </b:Author>
    <b:JournalName>International Journal of Human Computer studies</b:JournalName>
    <b:Pages>641-688</b:Pages>
    <b:Volume>68</b:Volume>
    <b:Issue>10</b:Issue>
    <b:RefOrder>38</b:RefOrder>
  </b:Source>
  <b:Source>
    <b:Tag>Non95</b:Tag>
    <b:SourceType>JournalArticle</b:SourceType>
    <b:Guid>{D79A4824-C2AA-4FAA-95AF-199999E2BDCC}</b:Guid>
    <b:Author>
      <b:Author>
        <b:NameList>
          <b:Person>
            <b:Last>Nonaka</b:Last>
            <b:First>I</b:First>
            <b:Middle>y Takeuchi, H.</b:Middle>
          </b:Person>
        </b:NameList>
      </b:Author>
    </b:Author>
    <b:Title>How Japanese Companies create the dynamics of innovations</b:Title>
    <b:JournalName>Oxford University Press</b:JournalName>
    <b:Year>1995</b:Year>
    <b:RefOrder>10</b:RefOrder>
  </b:Source>
  <b:Source>
    <b:Tag>Dav98</b:Tag>
    <b:SourceType>JournalArticle</b:SourceType>
    <b:Guid>{AC9BC1FA-CF05-418E-8005-2A3011B7A187}</b:Guid>
    <b:Title>Working Knowledge</b:Title>
    <b:JournalName>Harvard Business School Press</b:JournalName>
    <b:Year>1998</b:Year>
    <b:Author>
      <b:Author>
        <b:NameList>
          <b:Person>
            <b:Last>Davenport</b:Last>
            <b:First>T.,</b:First>
            <b:Middle>Prusak, L.</b:Middle>
          </b:Person>
        </b:NameList>
      </b:Author>
    </b:Author>
    <b:RefOrder>12</b:RefOrder>
  </b:Source>
  <b:Source>
    <b:Tag>Pab08</b:Tag>
    <b:SourceType>Report</b:SourceType>
    <b:Guid>{E2B0A525-4869-45F5-BF9C-BED6D14FF853}</b:Guid>
    <b:Author>
      <b:Author>
        <b:NameList>
          <b:Person>
            <b:Last>Pablo</b:Last>
            <b:First>Torre</b:First>
          </b:Person>
        </b:NameList>
      </b:Author>
    </b:Author>
    <b:Title>Modelo experimental para la detección, adquisición de competencias y definición de perfiles profesionales en el sector multimedia de las empresas TIC</b:Title>
    <b:Year>2008</b:Year>
    <b:Publisher>Universidad Politecnica de Cataluña</b:Publisher>
    <b:City>Barcelona</b:City>
    <b:RefOrder>6</b:RefOrder>
  </b:Source>
  <b:Source>
    <b:Tag>Mar80</b:Tag>
    <b:SourceType>Book</b:SourceType>
    <b:Guid>{4E203FB2-7A6D-4178-A437-EEFFF2D34D54}</b:Guid>
    <b:Author>
      <b:Author>
        <b:NameList>
          <b:Person>
            <b:Last>Marshall</b:Last>
            <b:First>A.</b:First>
          </b:Person>
        </b:NameList>
      </b:Author>
    </b:Author>
    <b:Title>Principles of Econocmics.</b:Title>
    <b:Year>1980</b:Year>
    <b:Publisher>Macmillan and Co</b:Publisher>
    <b:RefOrder>7</b:RefOrder>
  </b:Source>
  <b:Source>
    <b:Tag>Wit02</b:Tag>
    <b:SourceType>JournalArticle</b:SourceType>
    <b:Guid>{B925298B-6245-4279-AE0E-E82E675CE7BE}</b:Guid>
    <b:Author>
      <b:Author>
        <b:NameList>
          <b:Person>
            <b:Last>Witt</b:Last>
            <b:First>Ulrich</b:First>
          </b:Person>
        </b:NameList>
      </b:Author>
    </b:Author>
    <b:Title>¿How evolutionary is Shumpeter's theory of economic development?</b:Title>
    <b:Year>2002</b:Year>
    <b:JournalName>Industry and Innovation</b:JournalName>
    <b:Volume>9</b:Volume>
    <b:RefOrder>8</b:RefOrder>
  </b:Source>
  <b:Source>
    <b:Tag>JOz10</b:Tag>
    <b:SourceType>Report</b:SourceType>
    <b:Guid>{F0C45064-837F-41AF-98DC-CA708DFFFE48}</b:Guid>
    <b:Author>
      <b:Author>
        <b:NameList>
          <b:Person>
            <b:Last>JOzami Barreiro</b:Last>
            <b:First>Francisco.</b:First>
          </b:Person>
        </b:NameList>
      </b:Author>
    </b:Author>
    <b:Title>Gestión del conocimiento y soluciones de negocio en micro, pequeña y medianas empresas de la republica de argentina.</b:Title>
    <b:Year>2010</b:Year>
    <b:RefOrder>9</b:RefOrder>
  </b:Source>
  <b:Source>
    <b:Tag>Ser03</b:Tag>
    <b:SourceType>Report</b:SourceType>
    <b:Guid>{9265DEA5-4E49-4902-AFB7-8931D9856BDA}</b:Guid>
    <b:Author>
      <b:Author>
        <b:NameList>
          <b:Person>
            <b:Last>Serradell López</b:Last>
            <b:First>Enric.</b:First>
            <b:Middle>Perez, Angel Juan.</b:Middle>
          </b:Person>
        </b:NameList>
      </b:Author>
    </b:Author>
    <b:Title>La gestión del conocimeinto en la nueva economía</b:Title>
    <b:Year>2003</b:Year>
    <b:Publisher>Universidad Abierta de Cataluña</b:Publisher>
    <b:City>2003</b:City>
    <b:RefOrder>11</b:RefOrder>
  </b:Source>
  <b:Source>
    <b:Tag>Car94</b:Tag>
    <b:SourceType>JournalArticle</b:SourceType>
    <b:Guid>{1CCE3CD9-3844-4850-AB0E-4F7A710AE7FF}</b:Guid>
    <b:Author>
      <b:Author>
        <b:NameList>
          <b:Person>
            <b:Last>Carnegie</b:Last>
            <b:First>J.</b:First>
          </b:Person>
        </b:NameList>
      </b:Author>
    </b:Author>
    <b:Title>Best practices and enterprise bergaining</b:Title>
    <b:Year>1994</b:Year>
    <b:JournalName>Aus Helth REv</b:JournalName>
    <b:Pages>37-46</b:Pages>
    <b:RefOrder>18</b:RefOrder>
  </b:Source>
  <b:Source>
    <b:Tag>Can96</b:Tag>
    <b:SourceType>JournalArticle</b:SourceType>
    <b:Guid>{071432C4-5EDE-45C5-B383-F49EB6F7C98A}</b:Guid>
    <b:Author>
      <b:Author>
        <b:NameList>
          <b:Person>
            <b:Last>Canberra</b:Last>
            <b:First>Australia</b:First>
          </b:Person>
        </b:NameList>
      </b:Author>
    </b:Author>
    <b:Title>Australian health organisations taking up best practice challenge: the best practice in the health sector program</b:Title>
    <b:JournalName>Australian goverment publishing service</b:JournalName>
    <b:Year>1996</b:Year>
    <b:RefOrder>19</b:RefOrder>
  </b:Source>
  <b:Source>
    <b:Tag>Ala01</b:Tag>
    <b:SourceType>JournalArticle</b:SourceType>
    <b:Guid>{3FC26996-443B-4D80-A233-78B520CF6B64}</b:Guid>
    <b:Author>
      <b:Author>
        <b:NameList>
          <b:Person>
            <b:Last>Alavi</b:Last>
            <b:First>M.</b:First>
            <b:Middle>Leidner, D.</b:Middle>
          </b:Person>
        </b:NameList>
      </b:Author>
    </b:Author>
    <b:Title>Review: Knowledge management and knowledge management systems: conceptual foundations and research issues</b:Title>
    <b:JournalName>MIS Quartely</b:JournalName>
    <b:Year>2001</b:Year>
    <b:Volume>25</b:Volume>
    <b:RefOrder>22</b:RefOrder>
  </b:Source>
  <b:Source>
    <b:Tag>Kan03</b:Tag>
    <b:SourceType>JournalArticle</b:SourceType>
    <b:Guid>{CDACB6CC-F2AB-4A8F-B273-AE68FB49E362}</b:Guid>
    <b:Author>
      <b:Author>
        <b:NameList>
          <b:Person>
            <b:Last>Kankanhalli</b:Last>
            <b:First>Atreyi.</b:First>
            <b:Middle>Susanto Juliana.</b:Middle>
          </b:Person>
        </b:NameList>
      </b:Author>
    </b:Author>
    <b:Title>The rol of IT in seccessful knowledge management iniciatives</b:Title>
    <b:JournalName>Comunications of the ACM</b:JournalName>
    <b:Year>2003</b:Year>
    <b:Pages>69-73</b:Pages>
    <b:Volume>46</b:Volume>
    <b:Issue>9</b:Issue>
    <b:RefOrder>23</b:RefOrder>
  </b:Source>
  <b:Source>
    <b:Tag>Kru10</b:Tag>
    <b:SourceType>JournalArticle</b:SourceType>
    <b:Guid>{EA3659B4-0BFD-4ED0-8BAE-69E1ADBF1F59}</b:Guid>
    <b:Author>
      <b:Author>
        <b:NameList>
          <b:Person>
            <b:Last>Kruger</b:Last>
            <b:First>C.</b:First>
            <b:Middle>J. &amp; Johnson, R.</b:Middle>
          </b:Person>
        </b:NameList>
      </b:Author>
    </b:Author>
    <b:Title>Information management as an enabler of knowledge management maturity: a south african perspective</b:Title>
    <b:JournalName>International Journal of Information management</b:JournalName>
    <b:Year>2010</b:Year>
    <b:RefOrder>24</b:RefOrder>
  </b:Source>
  <b:Source>
    <b:Tag>Kha03</b:Tag>
    <b:SourceType>JournalArticle</b:SourceType>
    <b:Guid>{41F01385-66E0-4778-911E-8A57E5CE6B52}</b:Guid>
    <b:Author>
      <b:Author>
        <b:NameList>
          <b:Person>
            <b:Last>Khandelwal</b:Last>
            <b:First>V.</b:First>
          </b:Person>
        </b:NameList>
      </b:Author>
    </b:Author>
    <b:Title>Exploring knowledge management and aplications</b:Title>
    <b:JournalName>Norwegian school of management</b:JournalName>
    <b:Year>2003</b:Year>
    <b:Pages>1-10</b:Pages>
    <b:Volume>16</b:Volume>
    <b:RefOrder>25</b:RefOrder>
  </b:Source>
  <b:Source>
    <b:Tag>Han09</b:Tag>
    <b:SourceType>JournalArticle</b:SourceType>
    <b:Guid>{9FDA31F8-BBBA-48F7-BE6C-866FA7EAF7CA}</b:Guid>
    <b:Author>
      <b:Author>
        <b:NameList>
          <b:Person>
            <b:Last>Hanisch</b:Last>
            <b:First>Bastian.</b:First>
            <b:Middle>Muller, Anna. Linder, Frank</b:Middle>
          </b:Person>
        </b:NameList>
      </b:Author>
    </b:Author>
    <b:Title>Knowledge management in temporary project environments</b:Title>
    <b:JournalName>Journal of knowledge</b:JournalName>
    <b:Year>2009</b:Year>
    <b:RefOrder>26</b:RefOrder>
  </b:Source>
  <b:Source>
    <b:Tag>Val06</b:Tag>
    <b:SourceType>JournalArticle</b:SourceType>
    <b:Guid>{41E46A08-8D67-4AFC-812F-BA40536FD630}</b:Guid>
    <b:Author>
      <b:Author>
        <b:NameList>
          <b:Person>
            <b:Last>Vallejos</b:Last>
            <b:First>Sofia.</b:First>
          </b:Person>
        </b:NameList>
      </b:Author>
    </b:Author>
    <b:Title>Minería de datos</b:Title>
    <b:JournalName>Universidad Nacional del Nordeste</b:JournalName>
    <b:Year>2006</b:Year>
    <b:Publisher>Universidad Nacional del Nordeste</b:Publisher>
    <b:RefOrder>33</b:RefOrder>
  </b:Source>
  <b:Source>
    <b:Tag>Chi08</b:Tag>
    <b:SourceType>JournalArticle</b:SourceType>
    <b:Guid>{664B9786-473B-48BA-9CDF-A4C766128C39}</b:Guid>
    <b:Author>
      <b:Author>
        <b:NameList>
          <b:Person>
            <b:Last>Chian</b:Last>
            <b:First>Ivy.</b:First>
            <b:Middle>Chao, Chee-Knowng</b:Middle>
          </b:Person>
        </b:NameList>
      </b:Author>
    </b:Author>
    <b:Title>Knowledge management in small and medium-sized enterprises</b:Title>
    <b:JournalName>Communications of the acm</b:JournalName>
    <b:Year>2008</b:Year>
    <b:RefOrder>34</b:RefOrder>
  </b:Source>
  <b:Source>
    <b:Tag>Mcc87</b:Tag>
    <b:SourceType>JournalArticle</b:SourceType>
    <b:Guid>{53F48CD9-CCBE-47E5-B363-CE130CFE4B0F}</b:Guid>
    <b:Author>
      <b:Author>
        <b:NameList>
          <b:Person>
            <b:Last>Mccracken</b:Last>
            <b:First>Donald.</b:First>
            <b:Middle>Akscyn, Robert</b:Middle>
          </b:Person>
        </b:NameList>
      </b:Author>
    </b:Author>
    <b:Title>KMS: a distributed hypermedia system for managing knwledge in organizations</b:Title>
    <b:Year>1987</b:Year>
    <b:RefOrder>35</b:RefOrder>
  </b:Source>
  <b:Source>
    <b:Tag>Lak10</b:Tag>
    <b:SourceType>JournalArticle</b:SourceType>
    <b:Guid>{A24798F4-3C29-4392-A1F6-696218776E23}</b:Guid>
    <b:Author>
      <b:Author>
        <b:NameList>
          <b:Person>
            <b:Last>Lakulu. Modi &amp; Abdullah</b:Last>
            <b:First>Rusli.</b:First>
          </b:Person>
        </b:NameList>
      </b:Author>
    </b:Author>
    <b:Title>A framework of collaborative knowledge management system in open source software develpment environment</b:Title>
    <b:JournalName>Computer and information science</b:JournalName>
    <b:Year>2010</b:Year>
    <b:Volume>3</b:Volume>
    <b:Issue>1</b:Issue>
    <b:RefOrder>36</b:RefOrder>
  </b:Source>
  <b:Source>
    <b:Tag>Jan</b:Tag>
    <b:SourceType>JournalArticle</b:SourceType>
    <b:Guid>{C8958B91-C10C-42E6-B0B7-4C8349125251}</b:Guid>
    <b:Author>
      <b:Author>
        <b:NameList>
          <b:Person>
            <b:Last>Janezic</b:Last>
            <b:First>Gustavo.</b:First>
            <b:Middle>Branca, Diego.</b:Middle>
          </b:Person>
        </b:NameList>
      </b:Author>
    </b:Author>
    <b:Title>Sistema de soporte de decisiones en contextos industriales. Universidad de Palermo</b:Title>
    <b:RefOrder>37</b:RefOrder>
  </b:Source>
  <b:Source>
    <b:Tag>Lee10</b:Tag>
    <b:SourceType>JournalArticle</b:SourceType>
    <b:Guid>{105F3F09-07E9-4D70-9A2F-ADB6DB93C284}</b:Guid>
    <b:Author>
      <b:Author>
        <b:NameList>
          <b:Person>
            <b:Last>Lee. Pauline. Gillespie</b:Last>
            <b:First>Nicole.</b:First>
            <b:Middle>Mann, Leon. Wearing, Alexander.</b:Middle>
          </b:Person>
        </b:NameList>
      </b:Author>
    </b:Author>
    <b:Title>Leadership and trust: their effect on knowledge sharing and team performance.</b:Title>
    <b:JournalName>Management Learning</b:JournalName>
    <b:Year>2010</b:Year>
    <b:RefOrder>41</b:RefOrder>
  </b:Source>
  <b:Source>
    <b:Tag>OEC02</b:Tag>
    <b:SourceType>Report</b:SourceType>
    <b:Guid>{5B74A7BD-480D-4021-ABE0-6DB88C9054DA}</b:Guid>
    <b:Title>Glosario de los principales términos sobre evaluación y gestión basada en resultados</b:Title>
    <b:Year>2002</b:Year>
    <b:Author>
      <b:Author>
        <b:NameList>
          <b:Person>
            <b:Last>OECD_DAC</b:Last>
          </b:Person>
        </b:NameList>
      </b:Author>
    </b:Author>
    <b:RefOrder>42</b:RefOrder>
  </b:Source>
  <b:Source>
    <b:Tag>Coo98</b:Tag>
    <b:SourceType>JournalArticle</b:SourceType>
    <b:Guid>{10F2664E-185A-4440-9F8B-4A074CFD82E1}</b:Guid>
    <b:Title>Knowledge management practices' and path-dependency in innovation</b:Title>
    <b:Year>1998</b:Year>
    <b:Author>
      <b:Author>
        <b:NameList>
          <b:Person>
            <b:Last>Cooms</b:Last>
            <b:First>R.</b:First>
            <b:Middle>Hull, R.</b:Middle>
          </b:Person>
        </b:NameList>
      </b:Author>
    </b:Author>
    <b:JournalName>Research Policy</b:JournalName>
    <b:RefOrder>43</b:RefOrder>
  </b:Source>
  <b:Source>
    <b:Tag>Mer12</b:Tag>
    <b:SourceType>DocumentFromInternetSite</b:SourceType>
    <b:Guid>{8935251E-73FD-4026-91EE-1CFC51D2F170}</b:Guid>
    <b:Author>
      <b:Author>
        <b:NameList>
          <b:Person>
            <b:Last>Meroño Cerdan</b:Last>
            <b:First>Angel</b:First>
          </b:Person>
        </b:NameList>
      </b:Author>
    </b:Author>
    <b:Title>Departamento de organización de empresas y finanzas. Universidad de Murcia.</b:Title>
    <b:YearAccessed>2012</b:YearAccessed>
    <b:MonthAccessed>07</b:MonthAccessed>
    <b:DayAccessed>25</b:DayAccessed>
    <b:URL>&lt;http://www.minetur.gob.es/Publicaciones/Publicacionesperiodicas/EconomiaIndustrial/RevistaEconomiaIndustrial/357/11_AngelMerono_357.pdf&gt;</b:URL>
    <b:RefOrder>44</b:RefOrder>
  </b:Source>
  <b:Source>
    <b:Tag>Tan03</b:Tag>
    <b:SourceType>Misc</b:SourceType>
    <b:Guid>{B27CF95E-8C7A-4616-BCEC-6DFECC2C334C}</b:Guid>
    <b:Title>Redes de computadoras</b:Title>
    <b:Year>2003</b:Year>
    <b:Publisher>Pearson education</b:Publisher>
    <b:Author>
      <b:Author>
        <b:NameList>
          <b:Person>
            <b:Last>Tanenbaum</b:Last>
            <b:First>Andree</b:First>
            <b:Middle>Stuart</b:Middle>
          </b:Person>
        </b:NameList>
      </b:Author>
    </b:Author>
    <b:RefOrder>58</b:RefOrder>
  </b:Source>
  <b:Source>
    <b:Tag>Mar09</b:Tag>
    <b:SourceType>JournalArticle</b:SourceType>
    <b:Guid>{C764FE9B-C62C-4F4F-9532-4B2072BCA558}</b:Guid>
    <b:Title>Past projects memory: Knowledge capitalization from the early phases of innovative projects</b:Title>
    <b:Year>2009</b:Year>
    <b:Author>
      <b:Author>
        <b:NameList>
          <b:Person>
            <b:Last>Marcandella</b:Last>
            <b:First>Elise.</b:First>
            <b:Middle>Durand, Marie-Gaetane. Renaud, Jean. Boly, Vincent.</b:Middle>
          </b:Person>
        </b:NameList>
      </b:Author>
    </b:Author>
    <b:JournalName>Concurrent engineering-research and aplications</b:JournalName>
    <b:RefOrder>59</b:RefOrder>
  </b:Source>
  <b:Source>
    <b:Tag>Hod03</b:Tag>
    <b:SourceType>JournalArticle</b:SourceType>
    <b:Guid>{5EDC42BD-A78F-4C5D-80E2-9546F65BE74C}</b:Guid>
    <b:Author>
      <b:Author>
        <b:NameList>
          <b:Person>
            <b:Last>Hodson</b:Last>
            <b:First>Peter.</b:First>
          </b:Person>
        </b:NameList>
      </b:Author>
    </b:Author>
    <b:Title>Local area networks</b:Title>
    <b:JournalName>Cengage Learning EMEA</b:JournalName>
    <b:Year>2003</b:Year>
    <b:Pages>250</b:Pages>
    <b:RefOrder>60</b:RefOrder>
  </b:Source>
  <b:Source>
    <b:Tag>Pan09</b:Tag>
    <b:SourceType>Misc</b:SourceType>
    <b:Guid>{400B3503-A4A0-4B83-9DC0-955C25EE6E04}</b:Guid>
    <b:Author>
      <b:Author>
        <b:NameList>
          <b:Person>
            <b:Last>Pant</b:Last>
            <b:First>laxmi.</b:First>
          </b:Person>
        </b:NameList>
      </b:Author>
    </b:Author>
    <b:Title>Learning networks for bridging knowledge divides in international development: aligning approaches and initiatives</b:Title>
    <b:Year>2009</b:Year>
    <b:RefOrder>61</b:RefOrder>
  </b:Source>
  <b:Source>
    <b:Tag>Kle11</b:Tag>
    <b:SourceType>JournalArticle</b:SourceType>
    <b:Guid>{E0DD2530-4E45-4542-864E-8D41126A1A3F}</b:Guid>
    <b:Author>
      <b:Author>
        <b:NameList>
          <b:Person>
            <b:Last>Kleinnijenhuis</b:Last>
            <b:First>Jan.</b:First>
            <b:Middle>Van Den Hoof, Bart. Utz, Sonja. Vermeulen, Ivar. Huysman, Marleen.</b:Middle>
          </b:Person>
        </b:NameList>
      </b:Author>
    </b:Author>
    <b:Title>Social influence in networks of practice: an analysis of organizational communication content.</b:Title>
    <b:Year>2011</b:Year>
    <b:JournalName>Communication research</b:JournalName>
    <b:RefOrder>62</b:RefOrder>
  </b:Source>
  <b:Source>
    <b:Tag>Pér12</b:Tag>
    <b:SourceType>InternetSite</b:SourceType>
    <b:Guid>{C8AFF026-ADF7-4CB1-AF62-ABE82E7BEA97}</b:Guid>
    <b:Author>
      <b:Author>
        <b:NameList>
          <b:Person>
            <b:Last>Pérez</b:Last>
            <b:First>Chantal</b:First>
          </b:Person>
        </b:NameList>
      </b:Author>
    </b:Author>
    <b:Title>Pérez, Chantal</b:Title>
    <b:YearAccessed>2012</b:YearAccessed>
    <b:MonthAccessed>07</b:MonthAccessed>
    <b:DayAccessed>25</b:DayAccessed>
    <b:URL>&lt;http://elies.rediris.es/elies18/522.html&gt;</b:URL>
    <b:RefOrder>40</b:RefOrder>
  </b:Source>
  <b:Source>
    <b:Tag>Jon09</b:Tag>
    <b:SourceType>JournalArticle</b:SourceType>
    <b:Guid>{73C7ECC7-9386-4FC3-B11F-5651DE0E56B7}</b:Guid>
    <b:Title>Collaborative Knowledge management social network and organizational learning</b:Title>
    <b:Year>2009</b:Year>
    <b:Author>
      <b:Author>
        <b:NameList>
          <b:Person>
            <b:Last>Jones</b:Last>
            <b:First>Patricia.</b:First>
          </b:Person>
        </b:NameList>
      </b:Author>
    </b:Author>
    <b:JournalName>Collaborative knowledge management</b:JournalName>
    <b:RefOrder>63</b:RefOrder>
  </b:Source>
  <b:Source>
    <b:Tag>Daf87</b:Tag>
    <b:SourceType>JournalArticle</b:SourceType>
    <b:Guid>{30A07C87-6F33-4CD6-927B-6BD76C6A922F}</b:Guid>
    <b:Author>
      <b:Author>
        <b:NameList>
          <b:Person>
            <b:Last>Daft</b:Last>
            <b:First>R.</b:First>
            <b:Middle>Huber, G.</b:Middle>
          </b:Person>
        </b:NameList>
      </b:Author>
    </b:Author>
    <b:Title>Hor organizations learn: a communication framework </b:Title>
    <b:JournalName>Research in the sociology of organizations</b:JournalName>
    <b:Year>1987</b:Year>
    <b:Pages>1-36</b:Pages>
    <b:Volume>5</b:Volume>
    <b:RefOrder>67</b:RefOrder>
  </b:Source>
  <b:Source>
    <b:Tag>Dav981</b:Tag>
    <b:SourceType>JournalArticle</b:SourceType>
    <b:Guid>{158F695E-A90C-4385-9690-AFA547D69F5A}</b:Guid>
    <b:Author>
      <b:Author>
        <b:NameList>
          <b:Person>
            <b:Last>Davenport</b:Last>
            <b:First>T.</b:First>
            <b:Middle>Beers, M.C.</b:Middle>
          </b:Person>
        </b:NameList>
      </b:Author>
    </b:Author>
    <b:Title>Proyectos exitosos de gestión del conocimiento.</b:Title>
    <b:JournalName>Harvard deusto business review</b:JournalName>
    <b:Year>1998</b:Year>
    <b:Pages>4-19</b:Pages>
    <b:RefOrder>68</b:RefOrder>
  </b:Source>
  <b:Source>
    <b:Tag>Cib96</b:Tag>
    <b:SourceType>Misc</b:SourceType>
    <b:Guid>{50CBD32B-40B6-4FCA-8E94-29BE94108E75}</b:Guid>
    <b:Author>
      <b:Author>
        <b:NameList>
          <b:Person>
            <b:Last>Ciborra</b:Last>
            <b:First>Andrew.</b:First>
          </b:Person>
        </b:NameList>
      </b:Author>
    </b:Author>
    <b:Title>Core capabilities and information technology: an organizational learning approach.</b:Title>
    <b:JournalName>Moingeon</b:JournalName>
    <b:Year>1996</b:Year>
    <b:RefOrder>69</b:RefOrder>
  </b:Source>
  <b:Source>
    <b:Tag>Gie02</b:Tag>
    <b:SourceType>ConferenceProceedings</b:SourceType>
    <b:Guid>{291CE731-3622-4527-A989-C9766FA09AF9}</b:Guid>
    <b:Title>Managerial action on improving learning behaviour in product innovation process.</b:Title>
    <b:Year>2002</b:Year>
    <b:City>Athens, Greece</b:City>
    <b:Author>
      <b:Author>
        <b:NameList>
          <b:Person>
            <b:Last>Gieskes</b:Last>
            <b:First>J.</b:First>
          </b:Person>
        </b:NameList>
      </b:Author>
    </b:Author>
    <b:ConferenceName>Presentation for the third european conferences on organizational knowledge, learning and capabilities</b:ConferenceName>
    <b:RefOrder>70</b:RefOrder>
  </b:Source>
  <b:Source>
    <b:Tag>Ver12</b:Tag>
    <b:SourceType>Misc</b:SourceType>
    <b:Guid>{0AC3C95C-A510-4A16-812C-E62C7086BAF5}</b:Guid>
    <b:Title>organizational learning, knowledge management, and intellectual capital: an integrative conceptual model</b:Title>
    <b:Year>2012</b:Year>
    <b:City>Canadá</b:City>
    <b:Author>
      <b:Author>
        <b:NameList>
          <b:Person>
            <b:Last>Vera</b:Last>
            <b:First>Dusya.</b:First>
            <b:Middle>Crossan Mary.</b:Middle>
          </b:Person>
        </b:NameList>
      </b:Author>
    </b:Author>
    <b:RefOrder>57</b:RefOrder>
  </b:Source>
  <b:Source>
    <b:Tag>Bjo05</b:Tag>
    <b:SourceType>JournalArticle</b:SourceType>
    <b:Guid>{A0977A51-A0FC-4022-BEA7-CD06053E3743}</b:Guid>
    <b:Author>
      <b:Author>
        <b:NameList>
          <b:Person>
            <b:Last>Bjorge</b:Last>
            <b:First>Timenes</b:First>
            <b:Middle>Laugen. Nuran Acur. Boer, Harry and Frick, Jan.</b:Middle>
          </b:Person>
        </b:NameList>
      </b:Author>
    </b:Author>
    <b:Title>Best Manufacturing practices: what do the best-performing companies do?</b:Title>
    <b:Year>2005</b:Year>
    <b:Pages>131-150</b:Pages>
    <b:JournalName>International Journal of Operations &amp; production management</b:JournalName>
    <b:Volume>25</b:Volume>
    <b:Issue>2</b:Issue>
    <b:RefOrder>17</b:RefOrder>
  </b:Source>
  <b:Source>
    <b:Tag>RCG08</b:Tag>
    <b:SourceType>Book</b:SourceType>
    <b:Guid>{88F1D87B-68F6-4B2C-A784-CA905BCF24BB}</b:Guid>
    <b:Title>Digital Image Processing</b:Title>
    <b:Year>2008</b:Year>
    <b:Author>
      <b:Author>
        <b:NameList>
          <b:Person>
            <b:Last>R.C Gonzalez</b:Last>
          </b:Person>
          <b:Person>
            <b:Last>Woods</b:Last>
            <b:First>R.E.</b:First>
          </b:Person>
        </b:NameList>
      </b:Author>
    </b:Author>
    <b:Publisher>Pearson Prentice Hall</b:Publisher>
    <b:RefOrder>9</b:RefOrder>
  </b:Source>
  <b:Source>
    <b:Tag>MNi08</b:Tag>
    <b:SourceType>Book</b:SourceType>
    <b:Guid>{16FA7F15-C2B6-4C06-8236-92E2CF7B1BCF}</b:Guid>
    <b:Author>
      <b:Author>
        <b:NameList>
          <b:Person>
            <b:Last>Nixon</b:Last>
            <b:First>M.</b:First>
          </b:Person>
        </b:NameList>
      </b:Author>
    </b:Author>
    <b:Title>Feature Extraction &amp; Image Processing</b:Title>
    <b:Year>2008</b:Year>
    <b:Publisher>Elsevier Science</b:Publisher>
    <b:RefOrder>10</b:RefOrder>
  </b:Source>
  <b:Source>
    <b:Tag>Sav12</b:Tag>
    <b:SourceType>ArticleInAPeriodical</b:SourceType>
    <b:Guid>{F6F0FC15-FF50-46DC-81EC-703505112D9E}</b:Guid>
    <b:Author>
      <b:Author>
        <b:NameList>
          <b:Person>
            <b:Last>Savakar</b:Last>
            <b:First>Dayanand</b:First>
          </b:Person>
        </b:NameList>
      </b:Author>
    </b:Author>
    <b:Title>Identification and Classification of Bulk Fruits Images using Artificial Neural Networks</b:Title>
    <b:Year>2012</b:Year>
    <b:JournalName>International Journal of Engineering and InnovativeTechnology (IJEIT) </b:JournalName>
    <b:Volume>1</b:Volume>
    <b:Issue>3</b:Issue>
    <b:PeriodicalTitle>International Journal of Engineering and Innovative Technology (IJEIT)</b:PeriodicalTitle>
    <b:RefOrder>11</b:RefOrder>
  </b:Source>
  <b:Source>
    <b:Tag>Has95</b:Tag>
    <b:SourceType>Book</b:SourceType>
    <b:Guid>{F1BE11A0-D9D6-4B11-BDC2-EC384E9AFA52}</b:Guid>
    <b:Author>
      <b:Author>
        <b:NameList>
          <b:Person>
            <b:Last>Hassoun</b:Last>
            <b:First>M.</b:First>
          </b:Person>
        </b:NameList>
      </b:Author>
    </b:Author>
    <b:Title>Fundamentals of Artificial Neural Networks</b:Title>
    <b:Year>1995</b:Year>
    <b:Publisher>A Bradford Book</b:Publisher>
    <b:RefOrder>12</b:RefOrder>
  </b:Source>
  <b:Source>
    <b:Tag>Zul09</b:Tag>
    <b:SourceType>ArticleInAPeriodical</b:SourceType>
    <b:Guid>{72755A87-E699-41CD-AC81-CC050DCB633D}</b:Guid>
    <b:Title>Procesamiento de imágenes para la clasificación de café cereza</b:Title>
    <b:Year>2009</b:Year>
    <b:Author>
      <b:Author>
        <b:NameList>
          <b:Person>
            <b:Last>Sandoval</b:Last>
            <b:First>Zulma</b:First>
          </b:Person>
          <b:Person>
            <b:Last>Prieto</b:Last>
            <b:First>Flavio</b:First>
          </b:Person>
        </b:NameList>
      </b:Author>
    </b:Author>
    <b:JournalName>Prospectiva</b:JournalName>
    <b:Pages>67-73</b:Pages>
    <b:Volume>7</b:Volume>
    <b:Issue>1</b:Issue>
    <b:PeriodicalTitle>Prospectiva</b:PeriodicalTitle>
    <b:RefOrder>13</b:RefOrder>
  </b:Source>
  <b:Source>
    <b:Tag>Ins13</b:Tag>
    <b:SourceType>InternetSite</b:SourceType>
    <b:Guid>{9A64B77B-5B45-42C9-AF7E-9E223331ABF3}</b:Guid>
    <b:Title>Receiver Operating Characteristic Curves</b:Title>
    <b:Year>2013</b:Year>
    <b:Author>
      <b:Author>
        <b:NameList>
          <b:Person>
            <b:Last>Institute for Evidence-Based Health Professions Education</b:Last>
            <b:First>The</b:First>
            <b:Middle>University of Georgia</b:Middle>
          </b:Person>
        </b:NameList>
      </b:Author>
    </b:Author>
    <b:ProductionCompany>The University of Georgia</b:ProductionCompany>
    <b:Month>March</b:Month>
    <b:Day>11</b:Day>
    <b:YearAccessed>2014</b:YearAccessed>
    <b:MonthAccessed>October</b:MonthAccessed>
    <b:DayAccessed>5</b:DayAccessed>
    <b:URL>http://ebp.uga.edu/courses/Chapter%204%20-%20Diagnosis%20I/8%20-%20ROC%20curves.html</b:URL>
    <b:RefOrder>14</b:RefOrder>
  </b:Source>
  <b:Source>
    <b:Tag>San05</b:Tag>
    <b:SourceType>Misc</b:SourceType>
    <b:Guid>{F5413501-91B2-4678-BC4B-0C87FF9D5A24}</b:Guid>
    <b:Author>
      <b:Author>
        <b:NameList>
          <b:Person>
            <b:Last>Sandoval</b:Last>
            <b:First>Zulma</b:First>
          </b:Person>
        </b:NameList>
      </b:Author>
      <b:Editor>
        <b:NameList>
          <b:Person>
            <b:Last>Departamento de Electricidad</b:Last>
            <b:First>Eletrónica</b:First>
            <b:Middle>y Computación</b:Middle>
          </b:Person>
        </b:NameList>
      </b:Editor>
    </b:Author>
    <b:Title>Caracterización y Clasificación de Café Cereza Usando Visión Artificial</b:Title>
    <b:Year>2005</b:Year>
    <b:City>Manizales</b:City>
    <b:Publisher>Universidad Nacional de Colombia Sede Manizales</b:Publisher>
    <b:PublicationTitle>Tesis de Maestría</b:PublicationTitle>
    <b:RefOrder>15</b:RefOrder>
  </b:Source>
  <b:Source>
    <b:Tag>Pue01</b:Tag>
    <b:SourceType>DocumentFromInternetSite</b:SourceType>
    <b:Guid>{DC863F7D-2542-420D-A0AE-4915E9649B7B}</b:Guid>
    <b:Author>
      <b:Author>
        <b:NameList>
          <b:Person>
            <b:Last>Puerta</b:Last>
            <b:First>G.</b:First>
          </b:Person>
        </b:NameList>
      </b:Author>
    </b:Author>
    <b:Title>Cenicafé</b:Title>
    <b:Year>2001</b:Year>
    <b:Month>Febrero</b:Month>
    <b:YearAccessed>2015</b:YearAccessed>
    <b:MonthAccessed>Enero</b:MonthAccessed>
    <b:DayAccessed>7</b:DayAccessed>
    <b:URL>http://www.cenicafe.org/es/publications/avt0284.pdf</b:URL>
    <b:RefOrder>1</b:RefOrder>
  </b:Source>
  <b:Source>
    <b:Tag>TOl</b:Tag>
    <b:SourceType>ArticleInAPeriodical</b:SourceType>
    <b:Guid>{002EBC0D-BB4B-4644-8C7B-D01DDD55FE56}</b:Guid>
    <b:Title>Dispositivo hidráulico de bajo impacto ambiental para limpieza y clasificación del café en cereza</b:Title>
    <b:Author>
      <b:Author>
        <b:NameList>
          <b:Person>
            <b:Last>Oliveros</b:Last>
            <b:First>T.</b:First>
          </b:Person>
          <b:Person>
            <b:Last>U.</b:Last>
            <b:First>C.E.</b:First>
            <b:Middle>Sanz</b:Middle>
          </b:Person>
          <b:Person>
            <b:Last>Montoya</b:Last>
            <b:First>R.</b:First>
          </b:Person>
          <b:Person>
            <b:Last>Moreno</b:Last>
            <b:First>E.C.</b:First>
          </b:Person>
        </b:NameList>
      </b:Author>
    </b:Author>
    <b:JournalName>Cenicafé</b:JournalName>
    <b:Year>2009</b:Year>
    <b:Pages>229-238</b:Pages>
    <b:Volume>60</b:Volume>
    <b:Issue>3</b:Issue>
    <b:PeriodicalTitle>Cenicafe</b:PeriodicalTitle>
    <b:RefOrder>2</b:RefOrder>
  </b:Source>
  <b:Source>
    <b:Tag>diaz</b:Tag>
    <b:SourceType>ArticleInAPeriodical</b:SourceType>
    <b:Guid>{A1E3A2AC-A2B6-4209-944C-0D4B8D97E35A}</b:Guid>
    <b:Author>
      <b:Author>
        <b:NameList>
          <b:Person>
            <b:Last>Acevedo</b:Last>
            <b:First>John</b:First>
            <b:Middle>Alexander Díaz</b:Middle>
          </b:Person>
        </b:NameList>
      </b:Author>
    </b:Author>
    <b:Title>Diseño De Un Sistema De Selección De Café Mediante La Caracterización De Imágenes</b:Title>
    <b:JournalName>ENGI Revista Electrónica de la Facultad de Ingeniería</b:JournalName>
    <b:Year>2013</b:Year>
    <b:Volume>1</b:Volume>
    <b:Issue>2</b:Issue>
    <b:PeriodicalTitle>ENGI Revista Electrónica de la Facultad de Ingeniería</b:PeriodicalTitle>
    <b:RefOrder>3</b:RefOrder>
  </b:Source>
  <b:Source>
    <b:Tag>Gen07</b:Tag>
    <b:SourceType>ArticleInAPeriodical</b:SourceType>
    <b:Guid>{825773DE-C109-4F86-8E92-00D019B2B53E}</b:Guid>
    <b:Author>
      <b:Author>
        <b:NameList>
          <b:Person>
            <b:Last>Daza</b:Last>
            <b:First>Genaro</b:First>
          </b:Person>
          <b:Person>
            <b:Last>Sánchez</b:Last>
            <b:First>Luis</b:First>
            <b:Middle>G.</b:Middle>
          </b:Person>
          <b:Person>
            <b:Last>Julio F. Suárez</b:Last>
          </b:Person>
        </b:NameList>
      </b:Author>
    </b:Author>
    <b:Title>Selección de características orientada a sistemas de reconocimiento de granos maduros de café</b:Title>
    <b:JournalName>Scientia et Technica</b:JournalName>
    <b:Year>2007</b:Year>
    <b:Volume>3</b:Volume>
    <b:Issue>35</b:Issue>
    <b:PeriodicalTitle>Scientia et Technica</b:PeriodicalTitle>
    <b:RefOrder>4</b:RefOrder>
  </b:Source>
  <b:Source>
    <b:Tag>zulma</b:Tag>
    <b:SourceType>ArticleInAPeriodical</b:SourceType>
    <b:Guid>{C583C49F-BD40-42E6-9E9A-1B2E9FF41B7B}</b:Guid>
    <b:Author>
      <b:Author>
        <b:NameList>
          <b:Person>
            <b:Last>Sandoval Niño</b:Last>
            <b:First>Zulma</b:First>
            <b:Middle>Liliana</b:Middle>
          </b:Person>
          <b:Person>
            <b:Last>Prieto Ortiz</b:Last>
            <b:First>Flavio</b:First>
            <b:Middle>Augusto</b:Middle>
          </b:Person>
        </b:NameList>
      </b:Author>
    </b:Author>
    <b:Title>Caracterización de café cereza empleando técnicas de visión artificial</b:Title>
    <b:JournalName>Revista Facultad Nacional de Agronomía-Medellín</b:JournalName>
    <b:Year>2007</b:Year>
    <b:Pages>4105-4127</b:Pages>
    <b:Volume>60</b:Volume>
    <b:Issue>2</b:Issue>
    <b:PeriodicalTitle>Revista Facultad Nacional de Agronomía-Medellín</b:PeriodicalTitle>
    <b:RefOrder>5</b:RefOrder>
  </b:Source>
  <b:Source>
    <b:Tag>piña</b:Tag>
    <b:SourceType>ArticleInAPeriodical</b:SourceType>
    <b:Guid>{195E0B34-1B0B-4B15-BBB0-CE4D927E3592}</b:Guid>
    <b:Title>Evaluación del estado de maduración de la piña en su variedad perolera mediante técnicas de visión artificial</b:Title>
    <b:Year>2012</b:Year>
    <b:Author>
      <b:Author>
        <b:NameList>
          <b:Person>
            <b:Last>Silva</b:Last>
            <b:First>Luis</b:First>
            <b:Middle>Angel</b:Middle>
          </b:Person>
          <b:Person>
            <b:Last>Lizcano</b:Last>
            <b:First>Sergio</b:First>
          </b:Person>
        </b:NameList>
      </b:Author>
    </b:Author>
    <b:JournalName>Iteckne</b:JournalName>
    <b:Volume>9</b:Volume>
    <b:Issue>1</b:Issue>
    <b:PeriodicalTitle>Iteckne</b:PeriodicalTitle>
    <b:RefOrder>6</b:RefOrder>
  </b:Source>
  <b:Source>
    <b:Tag>guevara</b:Tag>
    <b:SourceType>ArticleInAPeriodical</b:SourceType>
    <b:Guid>{3274ADE3-B2A2-4B61-9512-D3A9CBFC9A59}</b:Guid>
    <b:Author>
      <b:Author>
        <b:NameList>
          <b:Person>
            <b:Last>F. Guevara Hernandez</b:Last>
          </b:Person>
          <b:Person>
            <b:Last>Gomez-Gil</b:Last>
            <b:First>J.</b:First>
          </b:Person>
        </b:NameList>
      </b:Author>
    </b:Author>
    <b:Title>A machine vision system for classification of wheat and barley grain kernels</b:Title>
    <b:JournalName>Spanish Journal of Agricultural Research</b:JournalName>
    <b:Year>2011</b:Year>
    <b:Pages>672-680</b:Pages>
    <b:Volume>9</b:Volume>
    <b:Issue>3</b:Issue>
    <b:PeriodicalTitle>Spanish Journal of Agricultural Research</b:PeriodicalTitle>
    <b:RefOrder>7</b:RefOrder>
  </b:Source>
  <b:Source>
    <b:Tag>Cen11</b:Tag>
    <b:SourceType>InternetSite</b:SourceType>
    <b:Guid>{2EABDB2A-DAED-4168-BB30-A0E989A54851}</b:Guid>
    <b:Author>
      <b:Author>
        <b:NameList>
          <b:Person>
            <b:Last>CENICAFE</b:Last>
          </b:Person>
        </b:NameList>
      </b:Author>
    </b:Author>
    <b:Title>Cultivemos café / Manejo Integrado del Cultivo</b:Title>
    <b:Year>2011</b:Year>
    <b:Month>06</b:Month>
    <b:Day>15</b:Day>
    <b:YearAccessed>2014</b:YearAccessed>
    <b:MonthAccessed>12</b:MonthAccessed>
    <b:DayAccessed>22</b:DayAccessed>
    <b:URL>http://www.cenicafe.org/es/index.php/cultivemos_cafe/plagas</b:URL>
    <b:RefOrder>8</b:RefOrder>
  </b:Source>
  <b:Source>
    <b:Tag>The14</b:Tag>
    <b:SourceType>Misc</b:SourceType>
    <b:Guid>{3FBBF02E-B6C1-4CD3-B43C-9670550B3D12}</b:Guid>
    <b:Title>2014 IEEE Thesaurus Version 1.0</b:Title>
    <b:Year>2014</b:Year>
    <b:Author>
      <b:Author>
        <b:Corporate>The Institute of Electrical and Electronics Engineering (IEEE)</b:Corporate>
      </b:Author>
    </b:Author>
    <b:Publisher>IEEE</b:Publisher>
    <b:YearAccessed>2016</b:YearAccessed>
    <b:MonthAccessed>Abril</b:MonthAccessed>
    <b:DayAccessed>10</b:DayAccessed>
    <b:URL>http://www.ieee.org/ucm/groups/public/@ieee/@web/@org/@pubs/documents/file/20042208.pdf</b:URL>
    <b:RefOrder>1</b:RefOrder>
  </b:Source>
  <b:Source>
    <b:Tag>Ins09</b:Tag>
    <b:SourceType>Misc</b:SourceType>
    <b:Guid>{4620C093-28C2-4F14-BD08-DD54EF3B0CAB}</b:Guid>
    <b:Author>
      <b:Author>
        <b:Corporate>Institute of Electrical and Electronics Engineers</b:Corporate>
      </b:Author>
    </b:Author>
    <b:Title>IEEE Citation Reference</b:Title>
    <b:Year>2009</b:Year>
    <b:Publisher>IEEE</b:Publisher>
    <b:Month>Septiembre</b:Month>
    <b:CountryRegion>USA</b:CountryRegion>
    <b:URL>http://www.ieee.org/documents/ieeecitationref.pdf</b:URL>
    <b:RefOrder>2</b:RefOrder>
  </b:Source>
</b:Sources>
</file>

<file path=customXml/itemProps1.xml><?xml version="1.0" encoding="utf-8"?>
<ds:datastoreItem xmlns:ds="http://schemas.openxmlformats.org/officeDocument/2006/customXml" ds:itemID="{481EBCFC-13E5-4674-BB43-0E72BCD5DF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11249</Words>
  <Characters>61874</Characters>
  <Application>Microsoft Office Word</Application>
  <DocSecurity>0</DocSecurity>
  <Lines>515</Lines>
  <Paragraphs>145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ROCIO BARRA MINGORANCE</dc:creator>
  <cp:keywords/>
  <dc:description/>
  <cp:lastModifiedBy>Rene Vinicio Sanchez</cp:lastModifiedBy>
  <cp:revision>2</cp:revision>
  <cp:lastPrinted>2016-05-06T04:48:00Z</cp:lastPrinted>
  <dcterms:created xsi:type="dcterms:W3CDTF">2022-10-06T23:16:00Z</dcterms:created>
  <dcterms:modified xsi:type="dcterms:W3CDTF">2022-10-06T23:16:00Z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ser Name_1">
    <vt:lpwstr>dianaforerotoloza@gmail.com@www.mendeley.com</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16th edition (author-date)</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(author-date)</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7th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ZOTERO_PREF_1">
    <vt:lpwstr>&lt;data data-version="3" zotero-version="6.0.13"&gt;&lt;session id="Q1Ury2Hh"/&gt;&lt;style id="http://www.zotero.org/styles/ieee" locale="en-US" hasBibliography="1" bibliographyStyleHasBeenSet="1"/&gt;&lt;prefs&gt;&lt;pref name="fieldType" value="Field"/&gt;&lt;/prefs&gt;&lt;/data&gt;</vt:lpwstr>
  </property>
  <property fmtid="{D5CDD505-2E9C-101B-9397-08002B2CF9AE}" pid="26" name="GrammarlyDocumentId">
    <vt:lpwstr>5be0510bf9a9782862b327cf224c2a35c694e31108f287685f33c898bee62629</vt:lpwstr>
  </property>
</Properties>
</file>