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8B732" w14:textId="69C0BA8F" w:rsidR="002F2CDF" w:rsidRPr="00C21027" w:rsidRDefault="002F2CDF" w:rsidP="002F2CDF">
      <w:pPr>
        <w:pStyle w:val="Default"/>
        <w:tabs>
          <w:tab w:val="left" w:pos="2268"/>
        </w:tabs>
        <w:jc w:val="center"/>
        <w:rPr>
          <w:rFonts w:eastAsia="Calibri"/>
          <w:b/>
          <w:bCs/>
          <w:sz w:val="32"/>
          <w:szCs w:val="28"/>
          <w:lang w:val="es-ES"/>
        </w:rPr>
      </w:pPr>
    </w:p>
    <w:p w14:paraId="3208C824" w14:textId="77DF675F" w:rsidR="002F2CDF" w:rsidRPr="00C21027" w:rsidRDefault="00451FD1" w:rsidP="002F2CDF">
      <w:pPr>
        <w:pStyle w:val="Default"/>
        <w:tabs>
          <w:tab w:val="left" w:pos="2268"/>
        </w:tabs>
        <w:jc w:val="center"/>
        <w:rPr>
          <w:b/>
          <w:sz w:val="32"/>
          <w:szCs w:val="28"/>
          <w:lang w:val="es-ES"/>
        </w:rPr>
      </w:pPr>
      <w:r w:rsidRPr="00C21027">
        <w:rPr>
          <w:rFonts w:eastAsia="Calibri"/>
          <w:b/>
          <w:bCs/>
          <w:sz w:val="32"/>
          <w:szCs w:val="28"/>
          <w:lang w:val="es-ES"/>
        </w:rPr>
        <w:t xml:space="preserve">Nuevos </w:t>
      </w:r>
      <w:r w:rsidRPr="00697397">
        <w:rPr>
          <w:rFonts w:eastAsia="Calibri"/>
          <w:b/>
          <w:bCs/>
          <w:sz w:val="32"/>
          <w:szCs w:val="28"/>
          <w:lang w:val="es-ES"/>
        </w:rPr>
        <w:t>diseños de manipuladores paralelos de 4 GDL con potencial para aplicaciones de rehabilitación</w:t>
      </w:r>
    </w:p>
    <w:p w14:paraId="0B3CB1A8" w14:textId="58DB367C" w:rsidR="002F2CDF" w:rsidRPr="00C21027" w:rsidRDefault="002F2CDF" w:rsidP="002F2CDF">
      <w:pPr>
        <w:pStyle w:val="Default"/>
        <w:tabs>
          <w:tab w:val="left" w:pos="5223"/>
        </w:tabs>
        <w:rPr>
          <w:sz w:val="20"/>
          <w:szCs w:val="20"/>
          <w:lang w:val="es-ES"/>
        </w:rPr>
      </w:pPr>
    </w:p>
    <w:p w14:paraId="2E23DB5F" w14:textId="31D726C8" w:rsidR="002D6396" w:rsidRPr="00C21027" w:rsidRDefault="002D6396" w:rsidP="002F2CDF">
      <w:pPr>
        <w:pStyle w:val="Default"/>
        <w:tabs>
          <w:tab w:val="left" w:pos="5223"/>
        </w:tabs>
        <w:rPr>
          <w:sz w:val="20"/>
          <w:szCs w:val="20"/>
          <w:lang w:val="es-ES"/>
        </w:rPr>
      </w:pPr>
    </w:p>
    <w:p w14:paraId="32782B43" w14:textId="1221FA18" w:rsidR="002F2CDF" w:rsidRPr="00C21027" w:rsidRDefault="002F2CDF" w:rsidP="002F2CDF">
      <w:pPr>
        <w:pStyle w:val="Default"/>
        <w:tabs>
          <w:tab w:val="left" w:pos="5223"/>
        </w:tabs>
        <w:rPr>
          <w:sz w:val="20"/>
          <w:szCs w:val="20"/>
          <w:lang w:val="es-ES"/>
        </w:rPr>
      </w:pPr>
    </w:p>
    <w:p w14:paraId="472069C7" w14:textId="1DD6D424" w:rsidR="002F2CDF" w:rsidRPr="00C21027" w:rsidRDefault="002F2CDF" w:rsidP="002F2CDF">
      <w:pPr>
        <w:pStyle w:val="Default"/>
        <w:tabs>
          <w:tab w:val="left" w:pos="5223"/>
        </w:tabs>
        <w:rPr>
          <w:sz w:val="20"/>
          <w:szCs w:val="20"/>
          <w:lang w:val="es-ES"/>
        </w:rPr>
      </w:pPr>
    </w:p>
    <w:p w14:paraId="4186D939" w14:textId="245A3B8F" w:rsidR="002F2CDF" w:rsidRPr="00C21027" w:rsidRDefault="00231D47" w:rsidP="002F2CDF">
      <w:pPr>
        <w:pStyle w:val="Default"/>
        <w:jc w:val="center"/>
        <w:rPr>
          <w:b/>
          <w:bCs/>
          <w:smallCaps/>
          <w:sz w:val="20"/>
          <w:szCs w:val="20"/>
          <w:vertAlign w:val="superscript"/>
          <w:lang w:val="es-ES"/>
        </w:rPr>
      </w:pPr>
      <w:r>
        <w:rPr>
          <w:b/>
          <w:bCs/>
          <w:sz w:val="20"/>
          <w:szCs w:val="20"/>
          <w:lang w:val="es-ES"/>
        </w:rPr>
        <w:t>Paul Diego Marti</w:t>
      </w:r>
      <w:r w:rsidR="00697397" w:rsidRPr="00697397">
        <w:rPr>
          <w:b/>
          <w:bCs/>
          <w:sz w:val="20"/>
          <w:szCs w:val="20"/>
          <w:lang w:val="es-ES"/>
        </w:rPr>
        <w:t>n</w:t>
      </w:r>
      <w:r w:rsidR="002F2CDF" w:rsidRPr="00697397">
        <w:rPr>
          <w:b/>
          <w:bCs/>
          <w:smallCaps/>
          <w:sz w:val="20"/>
          <w:szCs w:val="20"/>
          <w:vertAlign w:val="superscript"/>
          <w:lang w:val="es-ES"/>
        </w:rPr>
        <w:t>1</w:t>
      </w:r>
      <w:r w:rsidR="002F2CDF" w:rsidRPr="00697397">
        <w:rPr>
          <w:b/>
          <w:bCs/>
          <w:smallCaps/>
          <w:sz w:val="20"/>
          <w:szCs w:val="20"/>
          <w:lang w:val="es-ES"/>
        </w:rPr>
        <w:t>,</w:t>
      </w:r>
      <w:r w:rsidR="002F2CDF" w:rsidRPr="00697397">
        <w:rPr>
          <w:b/>
          <w:bCs/>
          <w:sz w:val="20"/>
          <w:szCs w:val="20"/>
          <w:lang w:val="es-ES"/>
        </w:rPr>
        <w:t xml:space="preserve"> </w:t>
      </w:r>
      <w:r>
        <w:rPr>
          <w:b/>
          <w:bCs/>
          <w:sz w:val="20"/>
          <w:szCs w:val="20"/>
          <w:lang w:val="es-ES"/>
        </w:rPr>
        <w:t xml:space="preserve">Erik Macho </w:t>
      </w:r>
      <w:r w:rsidR="00697397" w:rsidRPr="00697397">
        <w:rPr>
          <w:b/>
          <w:bCs/>
          <w:sz w:val="20"/>
          <w:szCs w:val="20"/>
          <w:lang w:val="es-ES"/>
        </w:rPr>
        <w:t>Mier</w:t>
      </w:r>
      <w:r w:rsidR="002F2CDF" w:rsidRPr="00697397">
        <w:rPr>
          <w:b/>
          <w:bCs/>
          <w:smallCaps/>
          <w:sz w:val="20"/>
          <w:szCs w:val="20"/>
          <w:vertAlign w:val="superscript"/>
          <w:lang w:val="es-ES"/>
        </w:rPr>
        <w:t>2</w:t>
      </w:r>
      <w:r w:rsidR="002F2CDF" w:rsidRPr="00697397">
        <w:rPr>
          <w:b/>
          <w:bCs/>
          <w:smallCaps/>
          <w:sz w:val="20"/>
          <w:szCs w:val="20"/>
          <w:lang w:val="es-ES"/>
        </w:rPr>
        <w:t xml:space="preserve">, </w:t>
      </w:r>
      <w:r>
        <w:rPr>
          <w:b/>
          <w:bCs/>
          <w:sz w:val="20"/>
          <w:szCs w:val="20"/>
          <w:lang w:val="es-ES"/>
        </w:rPr>
        <w:t xml:space="preserve">Saioa Herrero </w:t>
      </w:r>
      <w:proofErr w:type="spellStart"/>
      <w:r w:rsidR="00697397" w:rsidRPr="00697397">
        <w:rPr>
          <w:b/>
          <w:bCs/>
          <w:sz w:val="20"/>
          <w:szCs w:val="20"/>
          <w:lang w:val="es-ES"/>
        </w:rPr>
        <w:t>Villalibre</w:t>
      </w:r>
      <w:proofErr w:type="spellEnd"/>
      <w:r w:rsidR="002F2CDF" w:rsidRPr="00697397">
        <w:rPr>
          <w:b/>
          <w:bCs/>
          <w:smallCaps/>
          <w:sz w:val="20"/>
          <w:szCs w:val="20"/>
          <w:vertAlign w:val="superscript"/>
          <w:lang w:val="es-ES"/>
        </w:rPr>
        <w:t xml:space="preserve"> 3</w:t>
      </w:r>
    </w:p>
    <w:p w14:paraId="6D48490E" w14:textId="039AAA60" w:rsidR="002F2CDF" w:rsidRDefault="002F2CDF" w:rsidP="002F2CDF">
      <w:pPr>
        <w:pStyle w:val="Default"/>
        <w:jc w:val="center"/>
        <w:rPr>
          <w:sz w:val="20"/>
          <w:szCs w:val="20"/>
          <w:lang w:val="es-ES"/>
        </w:rPr>
      </w:pPr>
    </w:p>
    <w:p w14:paraId="6F59A5D3" w14:textId="54031412" w:rsidR="00697397" w:rsidRPr="00C21027" w:rsidRDefault="00697397" w:rsidP="002F2CDF">
      <w:pPr>
        <w:pStyle w:val="Default"/>
        <w:jc w:val="center"/>
        <w:rPr>
          <w:sz w:val="20"/>
          <w:szCs w:val="20"/>
          <w:lang w:val="es-ES"/>
        </w:rPr>
      </w:pPr>
    </w:p>
    <w:p w14:paraId="092786C4" w14:textId="3539C3EE" w:rsidR="002F2CDF" w:rsidRPr="00C21027" w:rsidRDefault="002F2CDF" w:rsidP="00D658B1">
      <w:pPr>
        <w:pStyle w:val="Default"/>
        <w:ind w:left="1416" w:hanging="1416"/>
        <w:jc w:val="center"/>
        <w:rPr>
          <w:sz w:val="20"/>
          <w:szCs w:val="20"/>
          <w:lang w:val="es-ES"/>
        </w:rPr>
      </w:pPr>
    </w:p>
    <w:p w14:paraId="4C69B73D" w14:textId="3620B13E" w:rsidR="002F2CDF" w:rsidRPr="004375E7" w:rsidRDefault="002F2CDF" w:rsidP="002F2CDF">
      <w:pPr>
        <w:jc w:val="center"/>
        <w:rPr>
          <w:sz w:val="18"/>
        </w:rPr>
      </w:pPr>
      <w:r w:rsidRPr="004375E7">
        <w:rPr>
          <w:sz w:val="18"/>
          <w:vertAlign w:val="superscript"/>
        </w:rPr>
        <w:t>1</w:t>
      </w:r>
      <w:r w:rsidR="00E011A5" w:rsidRPr="004375E7">
        <w:rPr>
          <w:sz w:val="18"/>
        </w:rPr>
        <w:t>C</w:t>
      </w:r>
      <w:r w:rsidR="00153070">
        <w:rPr>
          <w:sz w:val="18"/>
        </w:rPr>
        <w:t>OMPMECH</w:t>
      </w:r>
      <w:r w:rsidR="00E011A5" w:rsidRPr="004375E7">
        <w:rPr>
          <w:sz w:val="18"/>
        </w:rPr>
        <w:t>, D</w:t>
      </w:r>
      <w:r w:rsidR="00E70D57" w:rsidRPr="004375E7">
        <w:rPr>
          <w:sz w:val="18"/>
        </w:rPr>
        <w:t>epartamento de Ingeniería Mecánica, Universidad del País Vasco, España.</w:t>
      </w:r>
      <w:r w:rsidRPr="004375E7">
        <w:rPr>
          <w:sz w:val="18"/>
        </w:rPr>
        <w:t xml:space="preserve"> Email: </w:t>
      </w:r>
      <w:r w:rsidR="00E42319" w:rsidRPr="004375E7">
        <w:rPr>
          <w:sz w:val="18"/>
        </w:rPr>
        <w:t>paul.diego@ehu.eus</w:t>
      </w:r>
    </w:p>
    <w:p w14:paraId="0EA7752E" w14:textId="00A4BB2F" w:rsidR="002F2CDF" w:rsidRPr="004375E7" w:rsidRDefault="002F2CDF" w:rsidP="002F2CDF">
      <w:pPr>
        <w:jc w:val="center"/>
        <w:rPr>
          <w:sz w:val="18"/>
        </w:rPr>
      </w:pPr>
      <w:r w:rsidRPr="004375E7">
        <w:rPr>
          <w:rStyle w:val="Refdenotaalpie"/>
          <w:rFonts w:cs="Times New Roman"/>
          <w:sz w:val="16"/>
          <w:szCs w:val="18"/>
        </w:rPr>
        <w:t xml:space="preserve">2 </w:t>
      </w:r>
      <w:r w:rsidR="00E011A5" w:rsidRPr="004375E7">
        <w:rPr>
          <w:sz w:val="18"/>
        </w:rPr>
        <w:t>C</w:t>
      </w:r>
      <w:r w:rsidR="00153070">
        <w:rPr>
          <w:sz w:val="18"/>
        </w:rPr>
        <w:t>OMPMECH</w:t>
      </w:r>
      <w:r w:rsidRPr="004375E7">
        <w:rPr>
          <w:sz w:val="18"/>
        </w:rPr>
        <w:t xml:space="preserve">, </w:t>
      </w:r>
      <w:r w:rsidR="00E011A5" w:rsidRPr="004375E7">
        <w:rPr>
          <w:sz w:val="18"/>
        </w:rPr>
        <w:t>Departamento de Ingeniería Mecánica</w:t>
      </w:r>
      <w:r w:rsidRPr="004375E7">
        <w:rPr>
          <w:sz w:val="18"/>
        </w:rPr>
        <w:t xml:space="preserve">, </w:t>
      </w:r>
      <w:r w:rsidR="00E011A5" w:rsidRPr="004375E7">
        <w:rPr>
          <w:sz w:val="18"/>
        </w:rPr>
        <w:t>Universidad del País Vasco</w:t>
      </w:r>
      <w:r w:rsidRPr="004375E7">
        <w:rPr>
          <w:sz w:val="18"/>
        </w:rPr>
        <w:t xml:space="preserve">, </w:t>
      </w:r>
      <w:r w:rsidR="00E011A5" w:rsidRPr="004375E7">
        <w:rPr>
          <w:sz w:val="18"/>
        </w:rPr>
        <w:t>España</w:t>
      </w:r>
      <w:r w:rsidR="00E42319" w:rsidRPr="004375E7">
        <w:rPr>
          <w:sz w:val="18"/>
        </w:rPr>
        <w:t>. Email: erik.macho@ehu.eus</w:t>
      </w:r>
    </w:p>
    <w:p w14:paraId="4AA07573" w14:textId="7671CEDB" w:rsidR="002F2CDF" w:rsidRPr="00C21027" w:rsidRDefault="002F2CDF" w:rsidP="00451FD1">
      <w:pPr>
        <w:jc w:val="center"/>
        <w:rPr>
          <w:sz w:val="18"/>
        </w:rPr>
      </w:pPr>
      <w:r w:rsidRPr="004375E7">
        <w:rPr>
          <w:rStyle w:val="Refdenotaalpie"/>
          <w:sz w:val="16"/>
          <w:szCs w:val="18"/>
        </w:rPr>
        <w:t>3</w:t>
      </w:r>
      <w:r w:rsidRPr="004375E7">
        <w:rPr>
          <w:sz w:val="18"/>
          <w:vertAlign w:val="superscript"/>
        </w:rPr>
        <w:t xml:space="preserve"> </w:t>
      </w:r>
      <w:r w:rsidR="00E011A5" w:rsidRPr="004375E7">
        <w:rPr>
          <w:sz w:val="18"/>
        </w:rPr>
        <w:t>C</w:t>
      </w:r>
      <w:r w:rsidR="00153070">
        <w:rPr>
          <w:sz w:val="18"/>
        </w:rPr>
        <w:t>OMPMECH</w:t>
      </w:r>
      <w:r w:rsidRPr="004375E7">
        <w:rPr>
          <w:sz w:val="18"/>
        </w:rPr>
        <w:t xml:space="preserve">, </w:t>
      </w:r>
      <w:r w:rsidR="00E011A5" w:rsidRPr="004375E7">
        <w:rPr>
          <w:sz w:val="18"/>
        </w:rPr>
        <w:t>Departamento de Ingeniería Mecánica</w:t>
      </w:r>
      <w:r w:rsidRPr="004375E7">
        <w:rPr>
          <w:sz w:val="18"/>
        </w:rPr>
        <w:t xml:space="preserve">, Universidad </w:t>
      </w:r>
      <w:r w:rsidR="00E011A5" w:rsidRPr="004375E7">
        <w:rPr>
          <w:sz w:val="18"/>
        </w:rPr>
        <w:t>del País Vasco, España</w:t>
      </w:r>
      <w:r w:rsidRPr="004375E7">
        <w:rPr>
          <w:sz w:val="18"/>
        </w:rPr>
        <w:t xml:space="preserve">. Email: </w:t>
      </w:r>
      <w:r w:rsidR="00E42319" w:rsidRPr="004375E7">
        <w:rPr>
          <w:sz w:val="18"/>
        </w:rPr>
        <w:t>saioa.herrero@ehu.eus</w:t>
      </w:r>
    </w:p>
    <w:p w14:paraId="36E687F5" w14:textId="3D941B87" w:rsidR="000166CA" w:rsidRPr="00C21027" w:rsidRDefault="000166CA" w:rsidP="00425947">
      <w:pPr>
        <w:pStyle w:val="Default"/>
        <w:rPr>
          <w:bCs/>
          <w:sz w:val="18"/>
          <w:szCs w:val="16"/>
          <w:lang w:val="es-ES"/>
        </w:rPr>
      </w:pPr>
    </w:p>
    <w:p w14:paraId="1FF9BC06" w14:textId="0D1864AD" w:rsidR="00323F6E" w:rsidRPr="00C21027" w:rsidRDefault="00323F6E" w:rsidP="00130DAE">
      <w:pPr>
        <w:pStyle w:val="Default"/>
        <w:jc w:val="center"/>
        <w:rPr>
          <w:bCs/>
          <w:smallCaps/>
          <w:sz w:val="20"/>
          <w:szCs w:val="16"/>
          <w:lang w:val="es-ES"/>
        </w:rPr>
      </w:pPr>
    </w:p>
    <w:p w14:paraId="45131A9C" w14:textId="51D6C5F6" w:rsidR="00D6669B" w:rsidRPr="00C21027" w:rsidRDefault="00D6669B" w:rsidP="00323F6E">
      <w:pPr>
        <w:pStyle w:val="Default"/>
        <w:rPr>
          <w:lang w:val="es-ES"/>
        </w:rPr>
      </w:pPr>
    </w:p>
    <w:p w14:paraId="5D8858F4" w14:textId="77777777" w:rsidR="00E53539" w:rsidRPr="00C21027" w:rsidRDefault="00E53539" w:rsidP="00323F6E">
      <w:pPr>
        <w:pStyle w:val="Default"/>
        <w:rPr>
          <w:lang w:val="es-ES"/>
        </w:rPr>
        <w:sectPr w:rsidR="00E53539" w:rsidRPr="00C21027"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067136F8" w:rsidR="00E72566" w:rsidRPr="00C21027" w:rsidRDefault="00830C3B" w:rsidP="00E53539">
      <w:pPr>
        <w:pStyle w:val="Default"/>
        <w:rPr>
          <w:b/>
          <w:sz w:val="20"/>
          <w:szCs w:val="20"/>
          <w:lang w:val="es-ES"/>
        </w:rPr>
      </w:pPr>
      <w:r w:rsidRPr="00C21027">
        <w:rPr>
          <w:b/>
          <w:bCs/>
          <w:sz w:val="20"/>
          <w:szCs w:val="20"/>
          <w:lang w:val="es-ES"/>
        </w:rPr>
        <w:t>R</w:t>
      </w:r>
      <w:r w:rsidR="00905898" w:rsidRPr="00C21027">
        <w:rPr>
          <w:b/>
          <w:bCs/>
          <w:sz w:val="20"/>
          <w:szCs w:val="20"/>
          <w:lang w:val="es-ES"/>
        </w:rPr>
        <w:t>esumen</w:t>
      </w:r>
    </w:p>
    <w:p w14:paraId="1A10CF3E" w14:textId="16DCA2D4" w:rsidR="00E72566" w:rsidRPr="00C21027" w:rsidRDefault="00E72566" w:rsidP="00E72566">
      <w:pPr>
        <w:pStyle w:val="Default"/>
        <w:rPr>
          <w:sz w:val="20"/>
          <w:szCs w:val="20"/>
          <w:lang w:val="es-ES"/>
        </w:rPr>
      </w:pPr>
    </w:p>
    <w:p w14:paraId="594F4DB7" w14:textId="583852E3" w:rsidR="00D95EA4" w:rsidRPr="004375E7" w:rsidRDefault="00B031D4" w:rsidP="00FB73A9">
      <w:r w:rsidRPr="004375E7">
        <w:t xml:space="preserve">Este trabajo presenta </w:t>
      </w:r>
      <w:r w:rsidR="005F61C2" w:rsidRPr="004375E7">
        <w:t>nuevos diseños de manipuladores paralelos</w:t>
      </w:r>
      <w:r w:rsidR="00841EC5" w:rsidRPr="004375E7">
        <w:t xml:space="preserve"> de 4 </w:t>
      </w:r>
      <w:r w:rsidR="005F61C2" w:rsidRPr="004375E7">
        <w:t>GDL que pueden realizar dos traslaciones y dos rotaciones (2T2R)</w:t>
      </w:r>
      <w:r w:rsidR="009B4D5F" w:rsidRPr="004375E7">
        <w:t>.</w:t>
      </w:r>
      <w:r w:rsidR="005F61C2" w:rsidRPr="004375E7">
        <w:t xml:space="preserve"> Los diseños se han obtenido a través de</w:t>
      </w:r>
      <w:r w:rsidR="00026F10" w:rsidRPr="004375E7">
        <w:t>l software GIM y</w:t>
      </w:r>
      <w:r w:rsidR="005F61C2" w:rsidRPr="004375E7">
        <w:t xml:space="preserve"> un método de síntesis </w:t>
      </w:r>
      <w:r w:rsidR="00026F10" w:rsidRPr="004375E7">
        <w:t>basado en las restricciones de movilidad de ca</w:t>
      </w:r>
      <w:bookmarkStart w:id="0" w:name="_GoBack"/>
      <w:bookmarkEnd w:id="0"/>
      <w:r w:rsidR="00026F10" w:rsidRPr="004375E7">
        <w:t>denas cinemáticas</w:t>
      </w:r>
      <w:r w:rsidR="00C06B9C" w:rsidRPr="004375E7">
        <w:t xml:space="preserve"> </w:t>
      </w:r>
      <w:r w:rsidR="00DD22B9" w:rsidRPr="004375E7">
        <w:t>de</w:t>
      </w:r>
      <w:r w:rsidR="002F69E0">
        <w:t xml:space="preserve"> </w:t>
      </w:r>
      <w:r w:rsidR="002F69E0" w:rsidRPr="000A5140">
        <w:t>una o</w:t>
      </w:r>
      <w:r w:rsidR="00C06B9C" w:rsidRPr="000A5140">
        <w:t xml:space="preserve"> </w:t>
      </w:r>
      <w:r w:rsidR="0019658A" w:rsidRPr="000A5140">
        <w:t>dos</w:t>
      </w:r>
      <w:r w:rsidR="00AC04E1" w:rsidRPr="000A5140">
        <w:t xml:space="preserve"> barra</w:t>
      </w:r>
      <w:r w:rsidR="0019658A" w:rsidRPr="000A5140">
        <w:t>s</w:t>
      </w:r>
      <w:r w:rsidR="00AC04E1" w:rsidRPr="000A5140">
        <w:t xml:space="preserve"> rígida</w:t>
      </w:r>
      <w:r w:rsidR="0019658A" w:rsidRPr="000A5140">
        <w:t>s</w:t>
      </w:r>
      <w:r w:rsidR="00026F10" w:rsidRPr="000A5140">
        <w:t>. Además de describir</w:t>
      </w:r>
      <w:r w:rsidR="00D95EA4" w:rsidRPr="000A5140">
        <w:t xml:space="preserve"> los diseños, se realiza un análisis comparativo de los movimientos parásitos. </w:t>
      </w:r>
      <w:r w:rsidR="005F61C2" w:rsidRPr="000A5140">
        <w:t>Los nuevos manipuladores paralelos</w:t>
      </w:r>
      <w:r w:rsidR="00925C01" w:rsidRPr="000A5140">
        <w:t xml:space="preserve"> obtenidos</w:t>
      </w:r>
      <w:r w:rsidR="005F61C2" w:rsidRPr="000A5140">
        <w:t xml:space="preserve"> se pueden agrupar en dos </w:t>
      </w:r>
      <w:r w:rsidR="00925C01" w:rsidRPr="000A5140">
        <w:t>tipos en función de los actuadores que emplean</w:t>
      </w:r>
      <w:r w:rsidR="009409E8" w:rsidRPr="000A5140">
        <w:t xml:space="preserve">: </w:t>
      </w:r>
      <w:r w:rsidR="0019658A" w:rsidRPr="000A5140">
        <w:t>rotativos o</w:t>
      </w:r>
      <w:r w:rsidR="00925C01" w:rsidRPr="000A5140">
        <w:t xml:space="preserve"> lineales</w:t>
      </w:r>
      <w:r w:rsidR="009409E8" w:rsidRPr="000A5140">
        <w:t>.</w:t>
      </w:r>
      <w:r w:rsidR="00925C01" w:rsidRPr="000A5140">
        <w:t xml:space="preserve"> </w:t>
      </w:r>
      <w:r w:rsidR="009409E8" w:rsidRPr="000A5140">
        <w:t>T</w:t>
      </w:r>
      <w:r w:rsidR="00925C01" w:rsidRPr="000A5140">
        <w:t>odo</w:t>
      </w:r>
      <w:r w:rsidR="00B8373F" w:rsidRPr="000A5140">
        <w:t>s</w:t>
      </w:r>
      <w:r w:rsidR="00925C01" w:rsidRPr="000A5140">
        <w:t xml:space="preserve"> ellos </w:t>
      </w:r>
      <w:r w:rsidR="005F61C2" w:rsidRPr="000A5140">
        <w:t>están libres de restricciones redundantes</w:t>
      </w:r>
      <w:r w:rsidR="00925C01" w:rsidRPr="000A5140">
        <w:t>, permiten dispon</w:t>
      </w:r>
      <w:r w:rsidR="00660225" w:rsidRPr="000A5140">
        <w:t xml:space="preserve">er los actuadores </w:t>
      </w:r>
      <w:r w:rsidR="0019658A" w:rsidRPr="000A5140">
        <w:t>en el bastidor fijo</w:t>
      </w:r>
      <w:r w:rsidR="009409E8" w:rsidRPr="000A5140">
        <w:t xml:space="preserve"> y</w:t>
      </w:r>
      <w:r w:rsidR="005F61C2" w:rsidRPr="000A5140">
        <w:t xml:space="preserve"> presentan la capacidad de </w:t>
      </w:r>
      <w:r w:rsidR="00925C01" w:rsidRPr="000A5140">
        <w:t xml:space="preserve">tener un elemento terminal </w:t>
      </w:r>
      <w:r w:rsidR="00026F10" w:rsidRPr="000A5140">
        <w:t>con la geometría deseada</w:t>
      </w:r>
      <w:r w:rsidR="009409E8" w:rsidRPr="000A5140">
        <w:t>. Por último,</w:t>
      </w:r>
      <w:r w:rsidR="00660225" w:rsidRPr="000A5140">
        <w:t xml:space="preserve"> a pesar de que están pensados</w:t>
      </w:r>
      <w:r w:rsidR="00660225" w:rsidRPr="004375E7">
        <w:t xml:space="preserve"> para aplicaciones de rehabilitación, </w:t>
      </w:r>
      <w:r w:rsidR="002315CE" w:rsidRPr="004375E7">
        <w:t xml:space="preserve">a través del método de diseño planteado, se </w:t>
      </w:r>
      <w:r w:rsidR="00660225" w:rsidRPr="004375E7">
        <w:t xml:space="preserve">pueden </w:t>
      </w:r>
      <w:r w:rsidR="008E3258" w:rsidRPr="004375E7">
        <w:t>ajustar para emplearse en</w:t>
      </w:r>
      <w:r w:rsidR="002315CE" w:rsidRPr="004375E7">
        <w:t xml:space="preserve"> un amplio abanico de</w:t>
      </w:r>
      <w:r w:rsidR="00660225" w:rsidRPr="004375E7">
        <w:t xml:space="preserve"> aplicaciones</w:t>
      </w:r>
      <w:r w:rsidR="002315CE" w:rsidRPr="004375E7">
        <w:t xml:space="preserve"> que requieran 2T2R</w:t>
      </w:r>
      <w:r w:rsidR="00660225" w:rsidRPr="004375E7">
        <w:t xml:space="preserve">.   </w:t>
      </w:r>
    </w:p>
    <w:p w14:paraId="628347A1" w14:textId="07473E33" w:rsidR="00845B18" w:rsidRPr="004375E7" w:rsidRDefault="00845B18" w:rsidP="00FB73A9"/>
    <w:p w14:paraId="70A85AF5" w14:textId="2F507471" w:rsidR="009B4D5F" w:rsidRPr="00C21027" w:rsidRDefault="0083008D" w:rsidP="00FB73A9">
      <w:r w:rsidRPr="004375E7">
        <w:rPr>
          <w:b/>
          <w:bCs/>
        </w:rPr>
        <w:t>P</w:t>
      </w:r>
      <w:r w:rsidR="00905898" w:rsidRPr="004375E7">
        <w:rPr>
          <w:b/>
          <w:bCs/>
        </w:rPr>
        <w:t>alabras clave</w:t>
      </w:r>
      <w:r w:rsidR="00E72566" w:rsidRPr="004375E7">
        <w:rPr>
          <w:b/>
        </w:rPr>
        <w:t>:</w:t>
      </w:r>
      <w:r w:rsidR="00EE1D17" w:rsidRPr="004375E7">
        <w:rPr>
          <w:b/>
        </w:rPr>
        <w:t xml:space="preserve"> </w:t>
      </w:r>
      <w:r w:rsidR="00DF3AEE" w:rsidRPr="004375E7">
        <w:t>manipulad</w:t>
      </w:r>
      <w:r w:rsidR="00F60A14">
        <w:t>ores paralelos;</w:t>
      </w:r>
      <w:r w:rsidR="00DF3AEE" w:rsidRPr="004375E7">
        <w:t xml:space="preserve"> 2T2R</w:t>
      </w:r>
      <w:r w:rsidR="00F60A14">
        <w:t>;</w:t>
      </w:r>
      <w:r w:rsidR="00DF3AEE" w:rsidRPr="004375E7">
        <w:t xml:space="preserve"> síntesis</w:t>
      </w:r>
      <w:r w:rsidR="00E70D57" w:rsidRPr="004375E7">
        <w:t xml:space="preserve"> de tipo</w:t>
      </w:r>
      <w:r w:rsidR="00F60A14">
        <w:t>; movimientos parásitos;</w:t>
      </w:r>
      <w:r w:rsidR="00DF3AEE" w:rsidRPr="004375E7">
        <w:t xml:space="preserve"> rehabilitación</w:t>
      </w:r>
      <w:r w:rsidR="009B4D5F" w:rsidRPr="004375E7">
        <w:t>.</w:t>
      </w:r>
    </w:p>
    <w:p w14:paraId="65B0EAD8" w14:textId="12EC10C3" w:rsidR="00E53539" w:rsidRPr="00C21027" w:rsidRDefault="00E53539" w:rsidP="00E34FCE">
      <w:pPr>
        <w:pStyle w:val="Default"/>
        <w:ind w:right="-232"/>
        <w:jc w:val="both"/>
        <w:rPr>
          <w:sz w:val="20"/>
          <w:lang w:val="es-ES"/>
        </w:rPr>
      </w:pPr>
    </w:p>
    <w:p w14:paraId="357A92A6" w14:textId="54CCA4DB" w:rsidR="00845B18" w:rsidRPr="00C21027" w:rsidRDefault="00845B18" w:rsidP="00E34FCE">
      <w:pPr>
        <w:pStyle w:val="Default"/>
        <w:ind w:right="-232"/>
        <w:jc w:val="both"/>
        <w:rPr>
          <w:sz w:val="20"/>
          <w:lang w:val="es-ES"/>
        </w:rPr>
      </w:pPr>
    </w:p>
    <w:p w14:paraId="73515D64" w14:textId="375A50C3" w:rsidR="00E72566" w:rsidRPr="00C21027" w:rsidRDefault="00E72566" w:rsidP="00E53539">
      <w:pPr>
        <w:pStyle w:val="Default"/>
        <w:ind w:right="-232"/>
        <w:jc w:val="both"/>
        <w:rPr>
          <w:b/>
          <w:sz w:val="20"/>
          <w:szCs w:val="20"/>
          <w:lang w:val="en-US"/>
        </w:rPr>
      </w:pPr>
      <w:r w:rsidRPr="00C21027">
        <w:rPr>
          <w:b/>
          <w:bCs/>
          <w:sz w:val="20"/>
          <w:szCs w:val="20"/>
          <w:lang w:val="en-US"/>
        </w:rPr>
        <w:t>A</w:t>
      </w:r>
      <w:r w:rsidR="00905898" w:rsidRPr="00C21027">
        <w:rPr>
          <w:b/>
          <w:bCs/>
          <w:sz w:val="20"/>
          <w:szCs w:val="20"/>
          <w:lang w:val="en-US"/>
        </w:rPr>
        <w:t>bstract</w:t>
      </w:r>
    </w:p>
    <w:p w14:paraId="73BED568" w14:textId="7B07DE7C" w:rsidR="00C93FCA" w:rsidRPr="00C21027" w:rsidRDefault="00C93FCA" w:rsidP="00E72566">
      <w:pPr>
        <w:pStyle w:val="Default"/>
        <w:jc w:val="both"/>
        <w:rPr>
          <w:b/>
          <w:sz w:val="20"/>
          <w:szCs w:val="20"/>
          <w:lang w:val="en-US"/>
        </w:rPr>
      </w:pPr>
    </w:p>
    <w:p w14:paraId="3C4DB293" w14:textId="5A1DF521" w:rsidR="00C93FCA" w:rsidRPr="004375E7" w:rsidRDefault="009B4D5F" w:rsidP="00FB73A9">
      <w:pPr>
        <w:rPr>
          <w:lang w:val="en-US"/>
        </w:rPr>
      </w:pPr>
      <w:r w:rsidRPr="00C21027">
        <w:rPr>
          <w:lang w:val="en-US"/>
        </w:rPr>
        <w:t>This</w:t>
      </w:r>
      <w:r w:rsidR="00C93FCA" w:rsidRPr="00C21027">
        <w:rPr>
          <w:lang w:val="en-US"/>
        </w:rPr>
        <w:t xml:space="preserve"> work presents </w:t>
      </w:r>
      <w:r w:rsidR="00841EC5" w:rsidRPr="00C21027">
        <w:rPr>
          <w:lang w:val="en-US"/>
        </w:rPr>
        <w:t xml:space="preserve">novel designs of 4-DoF </w:t>
      </w:r>
      <w:r w:rsidR="00C93FCA" w:rsidRPr="00C21027">
        <w:rPr>
          <w:lang w:val="en-US"/>
        </w:rPr>
        <w:t xml:space="preserve">parallel manipulator </w:t>
      </w:r>
      <w:r w:rsidR="00841EC5" w:rsidRPr="00C21027">
        <w:rPr>
          <w:lang w:val="en-US"/>
        </w:rPr>
        <w:t xml:space="preserve">capable of performing two translations and two rotations (2T2R). These designs </w:t>
      </w:r>
      <w:proofErr w:type="gramStart"/>
      <w:r w:rsidR="00841EC5" w:rsidRPr="00C21027">
        <w:rPr>
          <w:lang w:val="en-US"/>
        </w:rPr>
        <w:t>have been obtained</w:t>
      </w:r>
      <w:proofErr w:type="gramEnd"/>
      <w:r w:rsidR="00841EC5" w:rsidRPr="00C21027">
        <w:rPr>
          <w:lang w:val="en-US"/>
        </w:rPr>
        <w:t xml:space="preserve"> using GIM software and a synthesis method based on the </w:t>
      </w:r>
      <w:r w:rsidR="00DD22B9" w:rsidRPr="004375E7">
        <w:rPr>
          <w:lang w:val="en-US"/>
        </w:rPr>
        <w:t>mobility restrictions of</w:t>
      </w:r>
      <w:r w:rsidR="0019658A">
        <w:rPr>
          <w:lang w:val="en-US"/>
        </w:rPr>
        <w:t xml:space="preserve"> a </w:t>
      </w:r>
      <w:r w:rsidR="0019658A" w:rsidRPr="000A5140">
        <w:rPr>
          <w:lang w:val="en-US"/>
        </w:rPr>
        <w:t xml:space="preserve">single </w:t>
      </w:r>
      <w:r w:rsidR="002D2F06" w:rsidRPr="000A5140">
        <w:rPr>
          <w:lang w:val="en-US"/>
        </w:rPr>
        <w:t xml:space="preserve">bar </w:t>
      </w:r>
      <w:r w:rsidR="0019658A" w:rsidRPr="000A5140">
        <w:rPr>
          <w:lang w:val="en-US"/>
        </w:rPr>
        <w:t xml:space="preserve">or </w:t>
      </w:r>
      <w:r w:rsidR="002D2F06" w:rsidRPr="000A5140">
        <w:rPr>
          <w:lang w:val="en-US"/>
        </w:rPr>
        <w:t xml:space="preserve">a </w:t>
      </w:r>
      <w:r w:rsidR="00DD22B9" w:rsidRPr="000A5140">
        <w:rPr>
          <w:lang w:val="en-US"/>
        </w:rPr>
        <w:t>two-bar kinematic chains</w:t>
      </w:r>
      <w:r w:rsidR="00841EC5" w:rsidRPr="000A5140">
        <w:rPr>
          <w:lang w:val="en-US"/>
        </w:rPr>
        <w:t>. A</w:t>
      </w:r>
      <w:r w:rsidR="00336CD9" w:rsidRPr="000A5140">
        <w:rPr>
          <w:lang w:val="en-US"/>
        </w:rPr>
        <w:t>part from</w:t>
      </w:r>
      <w:r w:rsidR="00841EC5" w:rsidRPr="000A5140">
        <w:rPr>
          <w:lang w:val="en-US"/>
        </w:rPr>
        <w:t xml:space="preserve"> </w:t>
      </w:r>
      <w:r w:rsidR="00336CD9" w:rsidRPr="000A5140">
        <w:rPr>
          <w:lang w:val="en-US"/>
        </w:rPr>
        <w:t>describing</w:t>
      </w:r>
      <w:r w:rsidR="00841EC5" w:rsidRPr="000A5140">
        <w:rPr>
          <w:lang w:val="en-US"/>
        </w:rPr>
        <w:t xml:space="preserve"> the</w:t>
      </w:r>
      <w:r w:rsidR="00336CD9" w:rsidRPr="000A5140">
        <w:rPr>
          <w:lang w:val="en-US"/>
        </w:rPr>
        <w:t xml:space="preserve"> applied</w:t>
      </w:r>
      <w:r w:rsidR="00841EC5" w:rsidRPr="000A5140">
        <w:rPr>
          <w:lang w:val="en-US"/>
        </w:rPr>
        <w:t xml:space="preserve"> synthesi</w:t>
      </w:r>
      <w:r w:rsidR="00336CD9" w:rsidRPr="000A5140">
        <w:rPr>
          <w:lang w:val="en-US"/>
        </w:rPr>
        <w:t>s method</w:t>
      </w:r>
      <w:r w:rsidR="00E1540B" w:rsidRPr="000A5140">
        <w:rPr>
          <w:lang w:val="en-US"/>
        </w:rPr>
        <w:t>,</w:t>
      </w:r>
      <w:r w:rsidR="00336CD9" w:rsidRPr="000A5140">
        <w:rPr>
          <w:lang w:val="en-US"/>
        </w:rPr>
        <w:t xml:space="preserve"> an analysis of the parasitic motions</w:t>
      </w:r>
      <w:r w:rsidR="00841EC5" w:rsidRPr="000A5140">
        <w:rPr>
          <w:lang w:val="en-US"/>
        </w:rPr>
        <w:t xml:space="preserve"> </w:t>
      </w:r>
      <w:proofErr w:type="gramStart"/>
      <w:r w:rsidR="00841EC5" w:rsidRPr="000A5140">
        <w:rPr>
          <w:lang w:val="en-US"/>
        </w:rPr>
        <w:t>has been carried out</w:t>
      </w:r>
      <w:proofErr w:type="gramEnd"/>
      <w:r w:rsidR="00841EC5" w:rsidRPr="000A5140">
        <w:rPr>
          <w:lang w:val="en-US"/>
        </w:rPr>
        <w:t>.</w:t>
      </w:r>
      <w:r w:rsidR="00E1540B" w:rsidRPr="000A5140">
        <w:rPr>
          <w:lang w:val="en-US"/>
        </w:rPr>
        <w:t xml:space="preserve"> The new parallel manipulators </w:t>
      </w:r>
      <w:proofErr w:type="gramStart"/>
      <w:r w:rsidR="00E1540B" w:rsidRPr="000A5140">
        <w:rPr>
          <w:lang w:val="en-US"/>
        </w:rPr>
        <w:t xml:space="preserve">are </w:t>
      </w:r>
      <w:r w:rsidR="00BF7E9A" w:rsidRPr="000A5140">
        <w:rPr>
          <w:lang w:val="en-US"/>
        </w:rPr>
        <w:t>classified</w:t>
      </w:r>
      <w:proofErr w:type="gramEnd"/>
      <w:r w:rsidR="00E1540B" w:rsidRPr="000A5140">
        <w:rPr>
          <w:lang w:val="en-US"/>
        </w:rPr>
        <w:t xml:space="preserve"> in two groups according to the type of actuators they use</w:t>
      </w:r>
      <w:r w:rsidR="00B8373F" w:rsidRPr="000A5140">
        <w:rPr>
          <w:lang w:val="en-US"/>
        </w:rPr>
        <w:t xml:space="preserve">: </w:t>
      </w:r>
      <w:r w:rsidR="00F60A14" w:rsidRPr="000A5140">
        <w:rPr>
          <w:lang w:val="en-US"/>
        </w:rPr>
        <w:t xml:space="preserve">rotatory </w:t>
      </w:r>
      <w:r w:rsidR="0019658A" w:rsidRPr="000A5140">
        <w:rPr>
          <w:lang w:val="en-US"/>
        </w:rPr>
        <w:t>or</w:t>
      </w:r>
      <w:r w:rsidR="00B8373F" w:rsidRPr="000A5140">
        <w:rPr>
          <w:lang w:val="en-US"/>
        </w:rPr>
        <w:t xml:space="preserve"> lineal</w:t>
      </w:r>
      <w:r w:rsidR="004A666E" w:rsidRPr="000A5140">
        <w:rPr>
          <w:lang w:val="en-US"/>
        </w:rPr>
        <w:t>.</w:t>
      </w:r>
      <w:r w:rsidR="00E1540B" w:rsidRPr="000A5140">
        <w:rPr>
          <w:lang w:val="en-US"/>
        </w:rPr>
        <w:t xml:space="preserve"> </w:t>
      </w:r>
      <w:r w:rsidR="004A666E" w:rsidRPr="000A5140">
        <w:rPr>
          <w:lang w:val="en-US"/>
        </w:rPr>
        <w:t>A</w:t>
      </w:r>
      <w:r w:rsidR="00E1540B" w:rsidRPr="000A5140">
        <w:rPr>
          <w:lang w:val="en-US"/>
        </w:rPr>
        <w:t xml:space="preserve">ll of </w:t>
      </w:r>
      <w:r w:rsidR="00C06B9C" w:rsidRPr="000A5140">
        <w:rPr>
          <w:lang w:val="en-US"/>
        </w:rPr>
        <w:t xml:space="preserve">the proposed designs </w:t>
      </w:r>
      <w:r w:rsidR="00E1540B" w:rsidRPr="000A5140">
        <w:rPr>
          <w:lang w:val="en-US"/>
        </w:rPr>
        <w:t>are free of redundant restrictions, can be actuated f</w:t>
      </w:r>
      <w:r w:rsidR="00480B95" w:rsidRPr="000A5140">
        <w:rPr>
          <w:lang w:val="en-US"/>
        </w:rPr>
        <w:t xml:space="preserve">rom </w:t>
      </w:r>
      <w:r w:rsidR="0098299B" w:rsidRPr="000A5140">
        <w:rPr>
          <w:lang w:val="en-US"/>
        </w:rPr>
        <w:t>the fixed frame</w:t>
      </w:r>
      <w:r w:rsidR="00480B95" w:rsidRPr="000A5140">
        <w:rPr>
          <w:lang w:val="en-US"/>
        </w:rPr>
        <w:t>, may</w:t>
      </w:r>
      <w:r w:rsidR="00480B95" w:rsidRPr="004375E7">
        <w:rPr>
          <w:lang w:val="en-US"/>
        </w:rPr>
        <w:t xml:space="preserve"> have an end </w:t>
      </w:r>
      <w:r w:rsidR="00E1540B" w:rsidRPr="004375E7">
        <w:rPr>
          <w:lang w:val="en-US"/>
        </w:rPr>
        <w:t xml:space="preserve">effector with the desired geometry and, even if they are designed for rehabilitation applications, they can be adjusted and used in a </w:t>
      </w:r>
      <w:r w:rsidR="004A666E" w:rsidRPr="004375E7">
        <w:rPr>
          <w:lang w:val="en-US"/>
        </w:rPr>
        <w:t>wide</w:t>
      </w:r>
      <w:r w:rsidR="00E1540B" w:rsidRPr="004375E7">
        <w:rPr>
          <w:lang w:val="en-US"/>
        </w:rPr>
        <w:t xml:space="preserve"> range of applications that required 2T2R.</w:t>
      </w:r>
    </w:p>
    <w:p w14:paraId="615FDBA7" w14:textId="4E5A50AA" w:rsidR="00845B18" w:rsidRPr="004375E7" w:rsidRDefault="00845B18" w:rsidP="00FB73A9">
      <w:pPr>
        <w:rPr>
          <w:rStyle w:val="hps"/>
          <w:rFonts w:cs="Times New Roman"/>
          <w:color w:val="000000"/>
          <w:lang w:val="en-US"/>
        </w:rPr>
      </w:pPr>
    </w:p>
    <w:p w14:paraId="6FCE943A" w14:textId="0D214967" w:rsidR="00D6669B" w:rsidRPr="00C21027" w:rsidRDefault="00032799" w:rsidP="00FB73A9">
      <w:pPr>
        <w:rPr>
          <w:color w:val="000000"/>
          <w:lang w:val="en-US"/>
        </w:rPr>
      </w:pPr>
      <w:r w:rsidRPr="004375E7">
        <w:rPr>
          <w:b/>
          <w:color w:val="000000"/>
          <w:lang w:val="en-US"/>
        </w:rPr>
        <w:t>K</w:t>
      </w:r>
      <w:r w:rsidR="00905898" w:rsidRPr="004375E7">
        <w:rPr>
          <w:b/>
          <w:color w:val="000000"/>
          <w:lang w:val="en-US"/>
        </w:rPr>
        <w:t>eywords</w:t>
      </w:r>
      <w:r w:rsidR="00284D6A" w:rsidRPr="004375E7">
        <w:rPr>
          <w:b/>
          <w:color w:val="000000"/>
          <w:lang w:val="en-US"/>
        </w:rPr>
        <w:t>:</w:t>
      </w:r>
      <w:r w:rsidR="00284D6A" w:rsidRPr="004375E7">
        <w:rPr>
          <w:lang w:val="en-US"/>
        </w:rPr>
        <w:t xml:space="preserve"> </w:t>
      </w:r>
      <w:r w:rsidR="00257C75" w:rsidRPr="004375E7">
        <w:rPr>
          <w:lang w:val="en-US"/>
        </w:rPr>
        <w:t>parallel manipulators</w:t>
      </w:r>
      <w:r w:rsidR="00D41213" w:rsidRPr="004375E7">
        <w:rPr>
          <w:lang w:val="en-US"/>
        </w:rPr>
        <w:t xml:space="preserve">; </w:t>
      </w:r>
      <w:r w:rsidR="00257C75" w:rsidRPr="004375E7">
        <w:rPr>
          <w:lang w:val="en-US"/>
        </w:rPr>
        <w:t>2T2R</w:t>
      </w:r>
      <w:r w:rsidR="0078133B" w:rsidRPr="004375E7">
        <w:rPr>
          <w:lang w:val="en-US"/>
        </w:rPr>
        <w:t xml:space="preserve">; </w:t>
      </w:r>
      <w:r w:rsidR="00E70D57" w:rsidRPr="004375E7">
        <w:rPr>
          <w:lang w:val="en-US"/>
        </w:rPr>
        <w:t xml:space="preserve">type </w:t>
      </w:r>
      <w:r w:rsidR="00257C75" w:rsidRPr="004375E7">
        <w:rPr>
          <w:lang w:val="en-US"/>
        </w:rPr>
        <w:t>synthesis</w:t>
      </w:r>
      <w:r w:rsidR="0078133B" w:rsidRPr="004375E7">
        <w:rPr>
          <w:lang w:val="en-US"/>
        </w:rPr>
        <w:t>;</w:t>
      </w:r>
      <w:r w:rsidR="00F60A14">
        <w:rPr>
          <w:lang w:val="en-US"/>
        </w:rPr>
        <w:t xml:space="preserve"> parasitic motions;</w:t>
      </w:r>
      <w:r w:rsidR="009B4D5F" w:rsidRPr="004375E7">
        <w:rPr>
          <w:lang w:val="en-US"/>
        </w:rPr>
        <w:t xml:space="preserve"> </w:t>
      </w:r>
      <w:r w:rsidR="00F60A14">
        <w:rPr>
          <w:lang w:val="en-US"/>
        </w:rPr>
        <w:t>rehabilitation</w:t>
      </w:r>
      <w:r w:rsidR="002B63F7">
        <w:rPr>
          <w:lang w:val="en-US"/>
        </w:rPr>
        <w:t>.</w:t>
      </w:r>
    </w:p>
    <w:p w14:paraId="70B7966B" w14:textId="09EBEE47" w:rsidR="009A4D29" w:rsidRPr="0066615F" w:rsidRDefault="009A4D29" w:rsidP="00FB73A9">
      <w:pPr>
        <w:rPr>
          <w:color w:val="000000"/>
          <w:lang w:val="en-US"/>
        </w:rPr>
      </w:pPr>
    </w:p>
    <w:p w14:paraId="59EF8E10" w14:textId="2FC68486" w:rsidR="00561135" w:rsidRPr="0066615F" w:rsidRDefault="00561135" w:rsidP="00FB73A9">
      <w:pPr>
        <w:rPr>
          <w:lang w:val="en-US"/>
        </w:rPr>
      </w:pPr>
    </w:p>
    <w:p w14:paraId="46B76469" w14:textId="796B266A" w:rsidR="00D6669B" w:rsidRPr="0066615F" w:rsidRDefault="00D6669B" w:rsidP="00FB73A9">
      <w:pPr>
        <w:rPr>
          <w:lang w:val="en-US"/>
        </w:rPr>
        <w:sectPr w:rsidR="00D6669B" w:rsidRPr="0066615F" w:rsidSect="0073610A">
          <w:type w:val="continuous"/>
          <w:pgSz w:w="11906" w:h="16838" w:code="9"/>
          <w:pgMar w:top="1418" w:right="1418" w:bottom="1418" w:left="1418" w:header="1064" w:footer="709" w:gutter="0"/>
          <w:cols w:space="340"/>
          <w:docGrid w:linePitch="360"/>
        </w:sectPr>
      </w:pPr>
    </w:p>
    <w:p w14:paraId="18AE9482" w14:textId="154FD8A0" w:rsidR="00E72566" w:rsidRPr="00C21027" w:rsidRDefault="009E037A" w:rsidP="00960B8F">
      <w:pPr>
        <w:pStyle w:val="Ttulo1"/>
      </w:pPr>
      <w:r w:rsidRPr="00C21027">
        <w:t>I</w:t>
      </w:r>
      <w:r w:rsidR="00905898" w:rsidRPr="00C21027">
        <w:t>ntroducción</w:t>
      </w:r>
    </w:p>
    <w:p w14:paraId="7AE2EAC2" w14:textId="7BA03FBE" w:rsidR="00D6669B" w:rsidRPr="00C21027" w:rsidRDefault="00D6669B" w:rsidP="00FB73A9"/>
    <w:p w14:paraId="31B9D928" w14:textId="029E3C59" w:rsidR="00927B7C" w:rsidRDefault="002802A1" w:rsidP="002E2C39">
      <w:r w:rsidRPr="00C21027">
        <w:t>Desde robots industriales, bancos de ensayo y máquina-herramienta, hasta mecanismos de rehabilitación, son numerosas las aplicaciones que requieren menos de 6 grados de libertad (GDL)</w:t>
      </w:r>
      <w:r w:rsidR="009B4D5F" w:rsidRPr="00C21027">
        <w:t>.</w:t>
      </w:r>
      <w:r w:rsidRPr="00C21027">
        <w:t xml:space="preserve"> Para estos casos resulta interesante emplear manipuladores paralelos de movilidad reducida, ya que éstos permiten aprovechar las ventajas inherentes de este tipo de robots (alta precisión, rigidez y capacidad de carga), pero incorporando un menor número de actuadores que </w:t>
      </w:r>
      <w:r w:rsidRPr="00C21027">
        <w:t xml:space="preserve">un manipulador de movilidad completa, lo cual supone una optimización desde un punto de vista económico, </w:t>
      </w:r>
      <w:r w:rsidRPr="000A5140">
        <w:t>mecánico y de control [1]. Aunque esta idea ha sido ampliamente desarrollada para manipuladores de 3 GDL [</w:t>
      </w:r>
      <w:r w:rsidR="00451FD1" w:rsidRPr="000A5140">
        <w:t>2</w:t>
      </w:r>
      <w:r w:rsidRPr="000A5140">
        <w:t>], son comparativamente mucho más escasos los diseños existentes para aplicaciones que requieran 4 GDL [</w:t>
      </w:r>
      <w:r w:rsidR="00912C07" w:rsidRPr="000A5140">
        <w:t>3</w:t>
      </w:r>
      <w:r w:rsidR="0074329A" w:rsidRPr="000A5140">
        <w:t>]</w:t>
      </w:r>
      <w:r w:rsidR="0074329A" w:rsidRPr="00C21027">
        <w:t xml:space="preserve"> y,</w:t>
      </w:r>
      <w:r w:rsidRPr="00C21027">
        <w:t xml:space="preserve"> en concreto, 2 traslaciones y 2 rotaciones (2T2R).</w:t>
      </w:r>
      <w:r w:rsidR="00FB7378" w:rsidRPr="00C21027">
        <w:t xml:space="preserve"> </w:t>
      </w:r>
    </w:p>
    <w:p w14:paraId="168A0446" w14:textId="15B4E13C" w:rsidR="00927B7C" w:rsidRDefault="00927B7C" w:rsidP="002E2C39"/>
    <w:p w14:paraId="74F88AA6" w14:textId="76F2C9FF" w:rsidR="000063A8" w:rsidRPr="000A5140" w:rsidRDefault="00FB7378" w:rsidP="002E2C39">
      <w:r w:rsidRPr="00C21027">
        <w:t>Entre los estudios</w:t>
      </w:r>
      <w:r w:rsidR="00252820" w:rsidRPr="00C21027">
        <w:t xml:space="preserve"> encontrados en la literatura</w:t>
      </w:r>
      <w:r w:rsidRPr="00C21027">
        <w:t xml:space="preserve"> </w:t>
      </w:r>
      <w:r w:rsidR="00252820" w:rsidRPr="00C21027">
        <w:t xml:space="preserve">sobre la síntesis de manipuladores paralelos de 4 GDL, la gran </w:t>
      </w:r>
      <w:r w:rsidR="00252820" w:rsidRPr="00C21027">
        <w:lastRenderedPageBreak/>
        <w:t xml:space="preserve">mayoría de diseños planteados hasta la fecha son puramente </w:t>
      </w:r>
      <w:r w:rsidR="00252820" w:rsidRPr="000A5140">
        <w:t>teóricos [4-5], y aquellos que proponen diseños para aplicaciones prácticas concretas</w:t>
      </w:r>
      <w:r w:rsidR="00B75DDA" w:rsidRPr="000A5140">
        <w:t xml:space="preserve"> [6-7]</w:t>
      </w:r>
      <w:r w:rsidR="00252820" w:rsidRPr="000A5140">
        <w:t xml:space="preserve">, habitualmente presentan inconvenientes como tener restricciones redundantes, actuadores ubicados por encima del </w:t>
      </w:r>
      <w:r w:rsidR="00566A0F" w:rsidRPr="000A5140">
        <w:t>bastidor fijo</w:t>
      </w:r>
      <w:r w:rsidR="00252820" w:rsidRPr="000A5140">
        <w:t>, o incluso un espacio de trabajo muy limitado para el elemento terminal [</w:t>
      </w:r>
      <w:r w:rsidR="00225C40" w:rsidRPr="000A5140">
        <w:t>8</w:t>
      </w:r>
      <w:r w:rsidR="00912C07" w:rsidRPr="000A5140">
        <w:t>]</w:t>
      </w:r>
      <w:r w:rsidR="00252820" w:rsidRPr="000A5140">
        <w:t xml:space="preserve">. </w:t>
      </w:r>
    </w:p>
    <w:p w14:paraId="2D3DF739" w14:textId="77777777" w:rsidR="000063A8" w:rsidRPr="000A5140" w:rsidRDefault="000063A8" w:rsidP="002E2C39"/>
    <w:p w14:paraId="667CEB93" w14:textId="026287E3" w:rsidR="00E2136A" w:rsidRDefault="00C82C86" w:rsidP="002E2C39">
      <w:r w:rsidRPr="000A5140">
        <w:t>Aún más limitado es</w:t>
      </w:r>
      <w:r w:rsidR="00927B7C" w:rsidRPr="000A5140">
        <w:t xml:space="preserve"> </w:t>
      </w:r>
      <w:r w:rsidR="00B75DDA" w:rsidRPr="000A5140">
        <w:t>el número de manipuladores paralelos</w:t>
      </w:r>
      <w:r w:rsidR="000063A8" w:rsidRPr="000A5140">
        <w:t xml:space="preserve"> de 4 GDL destinados a aplicaciones de rehabilitación</w:t>
      </w:r>
      <w:r w:rsidR="009409E8" w:rsidRPr="000A5140">
        <w:t>,</w:t>
      </w:r>
      <w:r w:rsidRPr="000A5140">
        <w:t xml:space="preserve"> donde</w:t>
      </w:r>
      <w:r w:rsidR="00E2136A" w:rsidRPr="000A5140">
        <w:t xml:space="preserve"> </w:t>
      </w:r>
      <w:r w:rsidRPr="000A5140">
        <w:t>el manipulador paralelo de 2T2R para la rehabilitación de rodilla propuesto por P. Araujo-Gómez et al. [9] es uno de los pocos ejemplos disponibles en la literatura</w:t>
      </w:r>
      <w:r w:rsidR="00E2136A" w:rsidRPr="000A5140">
        <w:t>. No obstante</w:t>
      </w:r>
      <w:r w:rsidR="00B75DDA" w:rsidRPr="000A5140">
        <w:t>,</w:t>
      </w:r>
      <w:r w:rsidR="007D5B28" w:rsidRPr="000A5140">
        <w:t xml:space="preserve"> hasta la fecha, no se ha encontrado ningún </w:t>
      </w:r>
      <w:r w:rsidR="00B75DDA" w:rsidRPr="000A5140">
        <w:t>m</w:t>
      </w:r>
      <w:r w:rsidR="000063A8" w:rsidRPr="000A5140">
        <w:t>a</w:t>
      </w:r>
      <w:r w:rsidR="00B75DDA" w:rsidRPr="000A5140">
        <w:t>n</w:t>
      </w:r>
      <w:r w:rsidR="000063A8" w:rsidRPr="000A5140">
        <w:t>ipulador paralelo con</w:t>
      </w:r>
      <w:r w:rsidR="00E2136A" w:rsidRPr="000A5140">
        <w:t xml:space="preserve"> la capacidad de realizar dos traslaciones</w:t>
      </w:r>
      <w:r w:rsidR="00E2136A">
        <w:t xml:space="preserve"> en un plano vertical (plano sagital) y dos rotaciones entorno a ejes horizontales (inclinación en el sentido antero-posterior y medio-lateral) para la rehabilitación de</w:t>
      </w:r>
      <w:r w:rsidR="00C744CF">
        <w:t>l</w:t>
      </w:r>
      <w:r w:rsidR="00E2136A">
        <w:t xml:space="preserve"> equilibrio en condiciones cuasi-est</w:t>
      </w:r>
      <w:r w:rsidR="00C744CF">
        <w:t xml:space="preserve">áticas y dinámicas. Es decir, con el paciente parado en bipedestación o en condiciones similares a la marcha. </w:t>
      </w:r>
    </w:p>
    <w:p w14:paraId="4BB37F29" w14:textId="162BCC22" w:rsidR="00927B7C" w:rsidRPr="00C21027" w:rsidRDefault="00927B7C" w:rsidP="002E2C39"/>
    <w:p w14:paraId="33ED3191" w14:textId="10A2A636" w:rsidR="009B4D5F" w:rsidRPr="00C21027" w:rsidRDefault="00FB7378" w:rsidP="002E2C39">
      <w:r w:rsidRPr="00C21027">
        <w:t xml:space="preserve">Con el objetivo de </w:t>
      </w:r>
      <w:r w:rsidR="00252820" w:rsidRPr="00C21027">
        <w:t>paliar la escasez</w:t>
      </w:r>
      <w:r w:rsidRPr="00C21027">
        <w:t xml:space="preserve"> </w:t>
      </w:r>
      <w:r w:rsidR="00252820" w:rsidRPr="00C21027">
        <w:t>d</w:t>
      </w:r>
      <w:r w:rsidRPr="00C21027">
        <w:t xml:space="preserve">el número de </w:t>
      </w:r>
      <w:r w:rsidRPr="004375E7">
        <w:t>diseños de manipuladores paralelos de 4 GDL</w:t>
      </w:r>
      <w:r w:rsidR="00927B7C" w:rsidRPr="004375E7">
        <w:t xml:space="preserve"> y, en concreto, de manipuladores paralelos</w:t>
      </w:r>
      <w:r w:rsidR="00C744CF" w:rsidRPr="004375E7">
        <w:t xml:space="preserve"> 2T2R</w:t>
      </w:r>
      <w:r w:rsidR="00927B7C" w:rsidRPr="004375E7">
        <w:t xml:space="preserve"> aplicados a la rehabilitación de </w:t>
      </w:r>
      <w:r w:rsidR="00C744CF" w:rsidRPr="004375E7">
        <w:t xml:space="preserve">la función de </w:t>
      </w:r>
      <w:r w:rsidR="00927B7C" w:rsidRPr="004375E7">
        <w:t>equilibrio</w:t>
      </w:r>
      <w:r w:rsidR="00C744CF" w:rsidRPr="004375E7">
        <w:t xml:space="preserve"> en condiciones cuasi-estáticas</w:t>
      </w:r>
      <w:r w:rsidR="00927B7C" w:rsidRPr="004375E7">
        <w:t xml:space="preserve"> y</w:t>
      </w:r>
      <w:r w:rsidR="00C744CF" w:rsidRPr="004375E7">
        <w:t xml:space="preserve"> de</w:t>
      </w:r>
      <w:r w:rsidR="00927B7C" w:rsidRPr="004375E7">
        <w:t xml:space="preserve"> marcha, </w:t>
      </w:r>
      <w:r w:rsidRPr="004375E7">
        <w:t>el presente</w:t>
      </w:r>
      <w:r w:rsidRPr="00C21027">
        <w:t xml:space="preserve"> trabajo plantea un </w:t>
      </w:r>
      <w:r w:rsidR="00480B95">
        <w:t>método</w:t>
      </w:r>
      <w:r w:rsidRPr="00C21027">
        <w:t xml:space="preserve"> de síntesis </w:t>
      </w:r>
      <w:r w:rsidR="00480B95">
        <w:t>basado en las restricciones de movilidad de las cadenas cinemáticas que</w:t>
      </w:r>
      <w:r w:rsidRPr="00C21027">
        <w:t xml:space="preserve"> proporciona nuevas familias de manipuladores capaces de realizar dos traslaciones en un plano vertical y dos rotaciones entorno a ejes horizontales. </w:t>
      </w:r>
    </w:p>
    <w:p w14:paraId="4FC8CB67" w14:textId="789787DC" w:rsidR="00FB7378" w:rsidRPr="00C21027" w:rsidRDefault="00FB7378" w:rsidP="002E2C39"/>
    <w:p w14:paraId="0F4EFCD2" w14:textId="5E876DB5" w:rsidR="00FB7378" w:rsidRPr="000A5140" w:rsidRDefault="00B75DDA" w:rsidP="002E2C39">
      <w:r>
        <w:t>L</w:t>
      </w:r>
      <w:r w:rsidR="00252820" w:rsidRPr="00C21027">
        <w:t xml:space="preserve">a novedad que aporta este trabajo es que todos los diseños que se presentan están libres de restricciones redundantes, disponen de un actuador por cadena que está </w:t>
      </w:r>
      <w:r w:rsidR="002D2F06" w:rsidRPr="000A5140">
        <w:t xml:space="preserve">ubicado </w:t>
      </w:r>
      <w:r w:rsidR="00566A0F" w:rsidRPr="000A5140">
        <w:t>en el bastidor fijo</w:t>
      </w:r>
      <w:r w:rsidR="00252820" w:rsidRPr="000A5140">
        <w:t>, y presentan la capacidad de disponer como elemento terminal una plataforma rectangular, lo que da lugar a unos diseños más simples en cuanto a montaje y fabricación, y cuyo uso permite cubrir aplicaciones</w:t>
      </w:r>
      <w:r w:rsidR="004C50B2" w:rsidRPr="000A5140">
        <w:t xml:space="preserve"> para las cuales no se disponía</w:t>
      </w:r>
      <w:r w:rsidR="00252820" w:rsidRPr="000A5140">
        <w:t xml:space="preserve"> de diseños válidos</w:t>
      </w:r>
      <w:r w:rsidR="00C27CA5" w:rsidRPr="000A5140">
        <w:t>,</w:t>
      </w:r>
      <w:r w:rsidRPr="000A5140">
        <w:t xml:space="preserve"> como</w:t>
      </w:r>
      <w:r w:rsidR="00C27CA5" w:rsidRPr="000A5140">
        <w:t xml:space="preserve"> por ejemplo</w:t>
      </w:r>
      <w:r w:rsidRPr="000A5140">
        <w:t xml:space="preserve"> la rehabilitación de</w:t>
      </w:r>
      <w:r w:rsidR="00C27CA5" w:rsidRPr="000A5140">
        <w:t>l</w:t>
      </w:r>
      <w:r w:rsidRPr="000A5140">
        <w:t xml:space="preserve"> equilibrio</w:t>
      </w:r>
      <w:r w:rsidR="00252820" w:rsidRPr="000A5140">
        <w:t>.</w:t>
      </w:r>
    </w:p>
    <w:p w14:paraId="528BE49F" w14:textId="4FA94CF6" w:rsidR="008B2977" w:rsidRPr="000A5140" w:rsidRDefault="008B2977" w:rsidP="00FB73A9"/>
    <w:p w14:paraId="1A73E3D2" w14:textId="21B89FD0" w:rsidR="00861CCA" w:rsidRPr="000A5140" w:rsidRDefault="00861CCA" w:rsidP="00861CCA">
      <w:pPr>
        <w:pStyle w:val="Ttulo1"/>
      </w:pPr>
      <w:r w:rsidRPr="000A5140">
        <w:t>Metodología</w:t>
      </w:r>
    </w:p>
    <w:p w14:paraId="27508795" w14:textId="25CE0663" w:rsidR="00861CCA" w:rsidRPr="000A5140" w:rsidRDefault="00861CCA" w:rsidP="00861CCA"/>
    <w:p w14:paraId="733C2035" w14:textId="47FE8A40" w:rsidR="008A33FF" w:rsidRPr="00C21027" w:rsidRDefault="008049D3" w:rsidP="00861CCA">
      <w:r w:rsidRPr="000A5140">
        <w:t xml:space="preserve">Para </w:t>
      </w:r>
      <w:r w:rsidR="009409E8" w:rsidRPr="000A5140">
        <w:t>obtener</w:t>
      </w:r>
      <w:r w:rsidR="004C50B2" w:rsidRPr="000A5140">
        <w:t xml:space="preserve"> </w:t>
      </w:r>
      <w:r w:rsidRPr="000A5140">
        <w:t>los distintos diseños de manipuladores paralelos 2T2R, se ha hecho uso del software GIM [</w:t>
      </w:r>
      <w:r w:rsidR="00225C40" w:rsidRPr="000A5140">
        <w:t>1</w:t>
      </w:r>
      <w:r w:rsidR="004D7B2A" w:rsidRPr="000A5140">
        <w:t>0</w:t>
      </w:r>
      <w:r w:rsidRPr="000A5140">
        <w:t>] y</w:t>
      </w:r>
      <w:r w:rsidR="00151C19" w:rsidRPr="000A5140">
        <w:t xml:space="preserve"> </w:t>
      </w:r>
      <w:r w:rsidRPr="000A5140">
        <w:t>se han empleado</w:t>
      </w:r>
      <w:r w:rsidR="008A33FF" w:rsidRPr="000A5140">
        <w:t xml:space="preserve"> cadenas cinemáticas de </w:t>
      </w:r>
      <w:r w:rsidR="00566A0F" w:rsidRPr="000A5140">
        <w:t xml:space="preserve">una o </w:t>
      </w:r>
      <w:r w:rsidR="008A33FF" w:rsidRPr="000A5140">
        <w:t>dos barras rígidas</w:t>
      </w:r>
      <w:r w:rsidR="001F4A94" w:rsidRPr="000A5140">
        <w:t xml:space="preserve"> unidas entre sí a través de pares cinemáticos de rotación (R), prismáticos (P), esféricos (S), cilíndricos (C) y juntas universales (U). </w:t>
      </w:r>
      <w:r w:rsidR="00151C19" w:rsidRPr="000A5140">
        <w:t xml:space="preserve">El hecho de que las cadenas cinemáticas de los diseños </w:t>
      </w:r>
      <w:r w:rsidR="00C27CA5" w:rsidRPr="000A5140">
        <w:t xml:space="preserve">propuestos </w:t>
      </w:r>
      <w:r w:rsidR="00151C19" w:rsidRPr="000A5140">
        <w:t xml:space="preserve">consten </w:t>
      </w:r>
      <w:r w:rsidR="00566A0F" w:rsidRPr="000A5140">
        <w:t xml:space="preserve">como mucho de </w:t>
      </w:r>
      <w:r w:rsidR="00151C19" w:rsidRPr="000A5140">
        <w:t>dos barras</w:t>
      </w:r>
      <w:r w:rsidR="00151C19" w:rsidRPr="00C21027">
        <w:t xml:space="preserve">, </w:t>
      </w:r>
      <w:r w:rsidR="00276092" w:rsidRPr="00C21027">
        <w:t>reside</w:t>
      </w:r>
      <w:r w:rsidR="00151C19" w:rsidRPr="00C21027">
        <w:t xml:space="preserve"> en </w:t>
      </w:r>
      <w:r w:rsidR="00C27CA5">
        <w:t>simplificar el proceso de montaje y reducir el coste de fabricación.</w:t>
      </w:r>
      <w:r w:rsidR="008A33FF" w:rsidRPr="00C21027">
        <w:t xml:space="preserve"> </w:t>
      </w:r>
    </w:p>
    <w:p w14:paraId="79B6A501" w14:textId="5F36DFE9" w:rsidR="00C27CA5" w:rsidRDefault="00C27CA5" w:rsidP="00861CCA"/>
    <w:p w14:paraId="2054FC3A" w14:textId="7659FAB2" w:rsidR="00861CCA" w:rsidRPr="004375E7" w:rsidRDefault="008049D3" w:rsidP="00861CCA">
      <w:r w:rsidRPr="00C21027">
        <w:t>La estra</w:t>
      </w:r>
      <w:r w:rsidRPr="004375E7">
        <w:t xml:space="preserve">tegia de </w:t>
      </w:r>
      <w:r w:rsidR="00E70D57" w:rsidRPr="004375E7">
        <w:t>síntesis</w:t>
      </w:r>
      <w:r w:rsidRPr="004375E7">
        <w:t xml:space="preserve"> que se ha llevado a cabo consiste en dos pasos</w:t>
      </w:r>
      <w:r w:rsidR="007C37F6">
        <w:t>.</w:t>
      </w:r>
      <w:r w:rsidRPr="004375E7">
        <w:t xml:space="preserve"> </w:t>
      </w:r>
      <w:r w:rsidR="007C37F6">
        <w:t xml:space="preserve">En el primero, se </w:t>
      </w:r>
      <w:r w:rsidRPr="004375E7">
        <w:t>busca</w:t>
      </w:r>
      <w:r w:rsidR="007C37F6">
        <w:t>n</w:t>
      </w:r>
      <w:r w:rsidR="003213F9" w:rsidRPr="004375E7">
        <w:t xml:space="preserve"> todos los </w:t>
      </w:r>
      <w:r w:rsidR="003213F9" w:rsidRPr="000A5140">
        <w:t>mecanismos que</w:t>
      </w:r>
      <w:r w:rsidR="002F69E0" w:rsidRPr="000A5140">
        <w:t>,</w:t>
      </w:r>
      <w:r w:rsidR="003213F9" w:rsidRPr="000A5140">
        <w:t xml:space="preserve"> con el mínimo número de cadenas cinemáticas de </w:t>
      </w:r>
      <w:r w:rsidR="00566A0F" w:rsidRPr="000A5140">
        <w:t xml:space="preserve">una o </w:t>
      </w:r>
      <w:r w:rsidR="003213F9" w:rsidRPr="000A5140">
        <w:t>dos barras y pares cinemáticos inferi</w:t>
      </w:r>
      <w:r w:rsidR="00AF6E9C" w:rsidRPr="000A5140">
        <w:t>ores</w:t>
      </w:r>
      <w:r w:rsidR="002F69E0" w:rsidRPr="000A5140">
        <w:t>,</w:t>
      </w:r>
      <w:r w:rsidR="00AF6E9C" w:rsidRPr="000A5140">
        <w:t xml:space="preserve"> tengan los 4 GDL deseados</w:t>
      </w:r>
      <w:r w:rsidR="007C37F6" w:rsidRPr="000A5140">
        <w:t>. En el segundo paso</w:t>
      </w:r>
      <w:r w:rsidR="00072167" w:rsidRPr="000A5140">
        <w:t>,</w:t>
      </w:r>
      <w:r w:rsidR="007C37F6" w:rsidRPr="000A5140">
        <w:t xml:space="preserve"> se</w:t>
      </w:r>
      <w:r w:rsidR="008941A0" w:rsidRPr="000A5140">
        <w:t xml:space="preserve"> añad</w:t>
      </w:r>
      <w:r w:rsidR="007C37F6" w:rsidRPr="000A5140">
        <w:t>en</w:t>
      </w:r>
      <w:r w:rsidR="008941A0" w:rsidRPr="000A5140">
        <w:t xml:space="preserve"> a estos mecanismos que satisfacen los requisitos cinemáticos, cadenas cinemáticas que no alter</w:t>
      </w:r>
      <w:r w:rsidR="00B27967" w:rsidRPr="000A5140">
        <w:t>a</w:t>
      </w:r>
      <w:r w:rsidR="00AF6E9C" w:rsidRPr="000A5140">
        <w:t>n la movilidad del mecanismo</w:t>
      </w:r>
      <w:r w:rsidR="008941A0" w:rsidRPr="000A5140">
        <w:t xml:space="preserve"> pero que permiten satisf</w:t>
      </w:r>
      <w:r w:rsidR="00072167" w:rsidRPr="000A5140">
        <w:t>acer otros requisitos de diseño</w:t>
      </w:r>
      <w:r w:rsidR="008941A0" w:rsidRPr="000A5140">
        <w:t xml:space="preserve"> como son una mayor estabilidad, reducción de inercia y simplificación de control.</w:t>
      </w:r>
      <w:r w:rsidR="008941A0" w:rsidRPr="004375E7">
        <w:t xml:space="preserve"> </w:t>
      </w:r>
    </w:p>
    <w:p w14:paraId="4EEB5390" w14:textId="1A93D243" w:rsidR="008941A0" w:rsidRPr="004375E7" w:rsidRDefault="008941A0" w:rsidP="00861CCA"/>
    <w:p w14:paraId="0DF035DE" w14:textId="5A0D14EA" w:rsidR="00E70D57" w:rsidRPr="004375E7" w:rsidRDefault="008941A0" w:rsidP="00861CCA">
      <w:r w:rsidRPr="004375E7">
        <w:t xml:space="preserve">En el presente trabajo, </w:t>
      </w:r>
      <w:r w:rsidR="00AF1CDB" w:rsidRPr="004375E7">
        <w:t>se empleará el término de cadenas dominantes</w:t>
      </w:r>
      <w:r w:rsidRPr="004375E7">
        <w:t xml:space="preserve"> </w:t>
      </w:r>
      <w:r w:rsidR="00AF1CDB" w:rsidRPr="004375E7">
        <w:t xml:space="preserve">para hacer referencia a aquellas cadenas </w:t>
      </w:r>
      <w:r w:rsidR="00406EAB">
        <w:t xml:space="preserve">cinemáticas </w:t>
      </w:r>
      <w:r w:rsidR="00AF1CDB" w:rsidRPr="004375E7">
        <w:t xml:space="preserve">que </w:t>
      </w:r>
      <w:r w:rsidR="00406EAB">
        <w:t>determinan los GDL y, por ende,</w:t>
      </w:r>
      <w:r w:rsidR="00AF1CDB" w:rsidRPr="004375E7">
        <w:t xml:space="preserve"> los movimient</w:t>
      </w:r>
      <w:r w:rsidR="00790F93" w:rsidRPr="004375E7">
        <w:t>os parásitos, y</w:t>
      </w:r>
      <w:r w:rsidR="00AF1CDB" w:rsidRPr="004375E7">
        <w:t xml:space="preserve"> el término de cadenas auxiliares, para aquellas cadenas </w:t>
      </w:r>
      <w:r w:rsidR="00406EAB">
        <w:t xml:space="preserve">cinemáticas </w:t>
      </w:r>
      <w:r w:rsidR="00AF1CDB" w:rsidRPr="004375E7">
        <w:t xml:space="preserve">que no alteran la movilidad del mecanismo, pero </w:t>
      </w:r>
      <w:r w:rsidR="00790F93" w:rsidRPr="004375E7">
        <w:t xml:space="preserve">que </w:t>
      </w:r>
      <w:r w:rsidR="00AF1CDB" w:rsidRPr="004375E7">
        <w:t>permiten m</w:t>
      </w:r>
      <w:r w:rsidR="00D9553C" w:rsidRPr="004375E7">
        <w:t>ejorar los requisitos de diseño</w:t>
      </w:r>
      <w:r w:rsidR="00AF1CDB" w:rsidRPr="004375E7">
        <w:t>.</w:t>
      </w:r>
      <w:r w:rsidR="00790F93" w:rsidRPr="004375E7">
        <w:t xml:space="preserve"> </w:t>
      </w:r>
      <w:r w:rsidR="00406EAB">
        <w:t>En consecuencia</w:t>
      </w:r>
      <w:r w:rsidR="00790F93" w:rsidRPr="004375E7">
        <w:t>, todos los diseños que contengan el mismo núme</w:t>
      </w:r>
      <w:r w:rsidR="00A45FE3" w:rsidRPr="004375E7">
        <w:t>ro y tipo de cadenas dominantes</w:t>
      </w:r>
      <w:r w:rsidR="00790F93" w:rsidRPr="004375E7">
        <w:t xml:space="preserve"> serán </w:t>
      </w:r>
      <w:proofErr w:type="spellStart"/>
      <w:r w:rsidR="00790F93" w:rsidRPr="004375E7">
        <w:t>cinemáticamente</w:t>
      </w:r>
      <w:proofErr w:type="spellEnd"/>
      <w:r w:rsidR="00790F93" w:rsidRPr="004375E7">
        <w:t xml:space="preserve"> equivalentes</w:t>
      </w:r>
      <w:r w:rsidR="00406EAB">
        <w:t xml:space="preserve"> en lo relativo a la movilidad proporcionada</w:t>
      </w:r>
      <w:r w:rsidR="00790F93" w:rsidRPr="004375E7">
        <w:t xml:space="preserve"> y </w:t>
      </w:r>
      <w:r w:rsidR="00A45FE3" w:rsidRPr="004375E7">
        <w:t>estos diseños se considerará que pertenece</w:t>
      </w:r>
      <w:r w:rsidR="00B12E75" w:rsidRPr="004375E7">
        <w:t>n</w:t>
      </w:r>
      <w:r w:rsidR="00A45FE3" w:rsidRPr="004375E7">
        <w:t xml:space="preserve"> a una</w:t>
      </w:r>
      <w:r w:rsidR="00790F93" w:rsidRPr="004375E7">
        <w:t xml:space="preserve"> misma familia </w:t>
      </w:r>
      <w:r w:rsidR="00A45FE3" w:rsidRPr="004375E7">
        <w:t>de manipuladores</w:t>
      </w:r>
      <w:r w:rsidR="00790F93" w:rsidRPr="004375E7">
        <w:t>.</w:t>
      </w:r>
      <w:r w:rsidR="00AA4DD1" w:rsidRPr="004375E7">
        <w:t xml:space="preserve"> </w:t>
      </w:r>
    </w:p>
    <w:p w14:paraId="3DDC7C57" w14:textId="77777777" w:rsidR="00E70D57" w:rsidRPr="004375E7" w:rsidRDefault="00E70D57" w:rsidP="00861CCA"/>
    <w:p w14:paraId="089287C2" w14:textId="79345434" w:rsidR="00624687" w:rsidRDefault="004E11CB" w:rsidP="00861CCA">
      <w:r>
        <w:t>E</w:t>
      </w:r>
      <w:r w:rsidR="00B762B2" w:rsidRPr="004375E7">
        <w:t xml:space="preserve">l software GIM </w:t>
      </w:r>
      <w:r w:rsidR="007C37F6">
        <w:t xml:space="preserve">se ha empleado tanto </w:t>
      </w:r>
      <w:r w:rsidR="00B762B2" w:rsidRPr="004375E7">
        <w:t xml:space="preserve">para la obtención de las distintas familias de manipuladores paralelos, </w:t>
      </w:r>
      <w:r w:rsidR="007C37F6">
        <w:t xml:space="preserve">como </w:t>
      </w:r>
      <w:r w:rsidR="00B762B2" w:rsidRPr="004375E7">
        <w:t>para realizar un análisis de los movimientos parásitos que se producen al realizar l</w:t>
      </w:r>
      <w:r w:rsidR="00E67B28" w:rsidRPr="004375E7">
        <w:t>a</w:t>
      </w:r>
      <w:r w:rsidR="00B762B2" w:rsidRPr="004375E7">
        <w:t>s traslaciones y rotaciones de forma independiente en la dirección de los 4 GDL.</w:t>
      </w:r>
    </w:p>
    <w:p w14:paraId="14B5F05B" w14:textId="4DD1F6DC" w:rsidR="000950D0" w:rsidRDefault="00236DD8" w:rsidP="000950D0">
      <w:pPr>
        <w:keepNext/>
        <w:jc w:val="center"/>
      </w:pPr>
      <w:r>
        <w:rPr>
          <w:noProof/>
          <w:lang w:eastAsia="es-ES"/>
        </w:rPr>
        <mc:AlternateContent>
          <mc:Choice Requires="wps">
            <w:drawing>
              <wp:anchor distT="0" distB="0" distL="114300" distR="114300" simplePos="0" relativeHeight="251715584" behindDoc="0" locked="0" layoutInCell="1" allowOverlap="1" wp14:anchorId="07D7D9DB" wp14:editId="6E2D7EEF">
                <wp:simplePos x="0" y="0"/>
                <wp:positionH relativeFrom="column">
                  <wp:posOffset>-9525</wp:posOffset>
                </wp:positionH>
                <wp:positionV relativeFrom="paragraph">
                  <wp:posOffset>1554480</wp:posOffset>
                </wp:positionV>
                <wp:extent cx="381000" cy="295275"/>
                <wp:effectExtent l="0" t="0" r="0" b="9525"/>
                <wp:wrapNone/>
                <wp:docPr id="21" name="Cuadro de texto 21"/>
                <wp:cNvGraphicFramePr/>
                <a:graphic xmlns:a="http://schemas.openxmlformats.org/drawingml/2006/main">
                  <a:graphicData uri="http://schemas.microsoft.com/office/word/2010/wordprocessingShape">
                    <wps:wsp>
                      <wps:cNvSpPr txBox="1"/>
                      <wps:spPr>
                        <a:xfrm>
                          <a:off x="0" y="0"/>
                          <a:ext cx="381000" cy="295275"/>
                        </a:xfrm>
                        <a:prstGeom prst="rect">
                          <a:avLst/>
                        </a:prstGeom>
                        <a:solidFill>
                          <a:schemeClr val="lt1"/>
                        </a:solidFill>
                        <a:ln w="6350">
                          <a:noFill/>
                        </a:ln>
                      </wps:spPr>
                      <wps:txbx>
                        <w:txbxContent>
                          <w:p w14:paraId="06389646" w14:textId="6A0893BA" w:rsidR="00AC04E1" w:rsidRDefault="00AC04E1" w:rsidP="00236DD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D7D9DB" id="_x0000_t202" coordsize="21600,21600" o:spt="202" path="m,l,21600r21600,l21600,xe">
                <v:stroke joinstyle="miter"/>
                <v:path gradientshapeok="t" o:connecttype="rect"/>
              </v:shapetype>
              <v:shape id="Cuadro de texto 21" o:spid="_x0000_s1026" type="#_x0000_t202" style="position:absolute;left:0;text-align:left;margin-left:-.75pt;margin-top:122.4pt;width:30pt;height:23.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" fillcolor="white [3201]" stroked="f" strokeweight=".5pt">
                <v:textbox>
                  <w:txbxContent>
                    <w:p w14:paraId="06389646" w14:textId="6A0893BA" w:rsidR="00AC04E1" w:rsidRDefault="00AC04E1" w:rsidP="00236DD8">
                      <w:r>
                        <w:t>(b)</w:t>
                      </w:r>
                    </w:p>
                  </w:txbxContent>
                </v:textbox>
              </v:shape>
            </w:pict>
          </mc:Fallback>
        </mc:AlternateContent>
      </w:r>
      <w:r>
        <w:rPr>
          <w:noProof/>
          <w:lang w:eastAsia="es-ES"/>
        </w:rPr>
        <mc:AlternateContent>
          <mc:Choice Requires="wps">
            <w:drawing>
              <wp:anchor distT="0" distB="0" distL="114300" distR="114300" simplePos="0" relativeHeight="251713536" behindDoc="0" locked="0" layoutInCell="1" allowOverlap="1" wp14:anchorId="4F2917C9" wp14:editId="21871E7A">
                <wp:simplePos x="0" y="0"/>
                <wp:positionH relativeFrom="column">
                  <wp:posOffset>-9525</wp:posOffset>
                </wp:positionH>
                <wp:positionV relativeFrom="paragraph">
                  <wp:posOffset>125730</wp:posOffset>
                </wp:positionV>
                <wp:extent cx="381000" cy="295275"/>
                <wp:effectExtent l="0" t="0" r="0" b="9525"/>
                <wp:wrapNone/>
                <wp:docPr id="20" name="Cuadro de texto 20"/>
                <wp:cNvGraphicFramePr/>
                <a:graphic xmlns:a="http://schemas.openxmlformats.org/drawingml/2006/main">
                  <a:graphicData uri="http://schemas.microsoft.com/office/word/2010/wordprocessingShape">
                    <wps:wsp>
                      <wps:cNvSpPr txBox="1"/>
                      <wps:spPr>
                        <a:xfrm>
                          <a:off x="0" y="0"/>
                          <a:ext cx="381000" cy="295275"/>
                        </a:xfrm>
                        <a:prstGeom prst="rect">
                          <a:avLst/>
                        </a:prstGeom>
                        <a:solidFill>
                          <a:schemeClr val="lt1"/>
                        </a:solidFill>
                        <a:ln w="6350">
                          <a:noFill/>
                        </a:ln>
                      </wps:spPr>
                      <wps:txbx>
                        <w:txbxContent>
                          <w:p w14:paraId="5BE0250D" w14:textId="44AF9B30" w:rsidR="00AC04E1" w:rsidRDefault="00AC04E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2917C9" id="Cuadro de texto 20" o:spid="_x0000_s1027" type="#_x0000_t202" style="position:absolute;left:0;text-align:left;margin-left:-.75pt;margin-top:9.9pt;width:30pt;height:23.2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" fillcolor="white [3201]" stroked="f" strokeweight=".5pt">
                <v:textbox>
                  <w:txbxContent>
                    <w:p w14:paraId="5BE0250D" w14:textId="44AF9B30" w:rsidR="00AC04E1" w:rsidRDefault="00AC04E1">
                      <w:r>
                        <w:t>(a)</w:t>
                      </w:r>
                    </w:p>
                  </w:txbxContent>
                </v:textbox>
              </v:shape>
            </w:pict>
          </mc:Fallback>
        </mc:AlternateContent>
      </w:r>
      <w:r w:rsidR="000950D0">
        <w:rPr>
          <w:noProof/>
          <w:lang w:eastAsia="es-ES"/>
        </w:rPr>
        <w:drawing>
          <wp:inline distT="0" distB="0" distL="0" distR="0" wp14:anchorId="410FE1D4" wp14:editId="29FBB8B0">
            <wp:extent cx="2467275" cy="32537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_Referencia_Vertical_2.png"/>
                    <pic:cNvPicPr/>
                  </pic:nvPicPr>
                  <pic:blipFill>
                    <a:blip r:embed="rId11">
                      <a:extLst>
                        <a:ext uri="{28A0092B-C50C-407E-A947-70E740481C1C}">
                          <a14:useLocalDpi xmlns:a14="http://schemas.microsoft.com/office/drawing/2010/main" val="0"/>
                        </a:ext>
                      </a:extLst>
                    </a:blip>
                    <a:stretch>
                      <a:fillRect/>
                    </a:stretch>
                  </pic:blipFill>
                  <pic:spPr>
                    <a:xfrm>
                      <a:off x="0" y="0"/>
                      <a:ext cx="2483167" cy="3274698"/>
                    </a:xfrm>
                    <a:prstGeom prst="rect">
                      <a:avLst/>
                    </a:prstGeom>
                  </pic:spPr>
                </pic:pic>
              </a:graphicData>
            </a:graphic>
          </wp:inline>
        </w:drawing>
      </w:r>
    </w:p>
    <w:p w14:paraId="3B038B84" w14:textId="6CA16B5C" w:rsidR="000950D0" w:rsidRPr="00C21027" w:rsidRDefault="000950D0" w:rsidP="000950D0">
      <w:pPr>
        <w:pStyle w:val="Descripcin"/>
      </w:pPr>
      <w:bookmarkStart w:id="1" w:name="_Ref108432759"/>
      <w:r w:rsidRPr="000950D0">
        <w:rPr>
          <w:b/>
          <w:sz w:val="18"/>
        </w:rPr>
        <w:t xml:space="preserve">Figura </w:t>
      </w:r>
      <w:r w:rsidRPr="000950D0">
        <w:rPr>
          <w:b/>
          <w:sz w:val="18"/>
        </w:rPr>
        <w:fldChar w:fldCharType="begin"/>
      </w:r>
      <w:r w:rsidRPr="000950D0">
        <w:rPr>
          <w:b/>
          <w:sz w:val="18"/>
        </w:rPr>
        <w:instrText xml:space="preserve"> SEQ Figura \* ARABIC </w:instrText>
      </w:r>
      <w:r w:rsidRPr="000950D0">
        <w:rPr>
          <w:b/>
          <w:sz w:val="18"/>
        </w:rPr>
        <w:fldChar w:fldCharType="separate"/>
      </w:r>
      <w:r w:rsidR="006E60DE">
        <w:rPr>
          <w:b/>
          <w:noProof/>
          <w:sz w:val="18"/>
        </w:rPr>
        <w:t>1</w:t>
      </w:r>
      <w:r w:rsidRPr="000950D0">
        <w:rPr>
          <w:b/>
          <w:sz w:val="18"/>
        </w:rPr>
        <w:fldChar w:fldCharType="end"/>
      </w:r>
      <w:bookmarkEnd w:id="1"/>
      <w:r w:rsidRPr="000950D0">
        <w:rPr>
          <w:b/>
          <w:sz w:val="18"/>
        </w:rPr>
        <w:t>.</w:t>
      </w:r>
      <w:r>
        <w:rPr>
          <w:sz w:val="18"/>
        </w:rPr>
        <w:t xml:space="preserve"> Sistemas de referencia fijo (rojo) y móvil (azul) en</w:t>
      </w:r>
      <w:r w:rsidR="006E60DE">
        <w:rPr>
          <w:sz w:val="18"/>
        </w:rPr>
        <w:t xml:space="preserve"> (a)</w:t>
      </w:r>
      <w:r>
        <w:rPr>
          <w:sz w:val="18"/>
        </w:rPr>
        <w:t xml:space="preserve"> </w:t>
      </w:r>
      <w:r w:rsidRPr="000950D0">
        <w:rPr>
          <w:sz w:val="18"/>
        </w:rPr>
        <w:t>una posición genérica</w:t>
      </w:r>
      <w:r>
        <w:rPr>
          <w:sz w:val="18"/>
        </w:rPr>
        <w:t xml:space="preserve"> </w:t>
      </w:r>
      <w:r w:rsidRPr="000950D0">
        <w:rPr>
          <w:sz w:val="18"/>
        </w:rPr>
        <w:t>y en</w:t>
      </w:r>
      <w:r w:rsidR="006E60DE">
        <w:rPr>
          <w:sz w:val="18"/>
        </w:rPr>
        <w:t xml:space="preserve"> (b)</w:t>
      </w:r>
      <w:r>
        <w:rPr>
          <w:sz w:val="18"/>
        </w:rPr>
        <w:t xml:space="preserve"> </w:t>
      </w:r>
      <w:r w:rsidRPr="000950D0">
        <w:rPr>
          <w:sz w:val="18"/>
        </w:rPr>
        <w:t>la Home Position.</w:t>
      </w:r>
      <w:r w:rsidR="007814F6">
        <w:rPr>
          <w:sz w:val="18"/>
        </w:rPr>
        <w:t xml:space="preserve"> </w:t>
      </w:r>
    </w:p>
    <w:p w14:paraId="17499D98" w14:textId="77777777" w:rsidR="00CE543C" w:rsidRPr="00C21027" w:rsidRDefault="00CE543C" w:rsidP="00861CCA"/>
    <w:p w14:paraId="2E22DD20" w14:textId="79613B32" w:rsidR="00AA79CF" w:rsidRPr="00C21027" w:rsidRDefault="001164C8" w:rsidP="00861CCA">
      <w:r>
        <w:rPr>
          <w:noProof/>
          <w:lang w:eastAsia="es-ES"/>
        </w:rPr>
        <w:lastRenderedPageBreak/>
        <mc:AlternateContent>
          <mc:Choice Requires="wps">
            <w:drawing>
              <wp:anchor distT="0" distB="0" distL="114300" distR="114300" simplePos="0" relativeHeight="251670528" behindDoc="0" locked="0" layoutInCell="1" allowOverlap="1" wp14:anchorId="649CB231" wp14:editId="398E87AB">
                <wp:simplePos x="0" y="0"/>
                <wp:positionH relativeFrom="column">
                  <wp:posOffset>2724785</wp:posOffset>
                </wp:positionH>
                <wp:positionV relativeFrom="page">
                  <wp:posOffset>2381581</wp:posOffset>
                </wp:positionV>
                <wp:extent cx="381635" cy="373380"/>
                <wp:effectExtent l="0" t="0" r="0" b="7620"/>
                <wp:wrapTopAndBottom/>
                <wp:docPr id="24" name="Cuadro de texto 24"/>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141C1FF0" w14:textId="3D2BEFC5" w:rsidR="00AC04E1" w:rsidRDefault="00AC04E1" w:rsidP="006E0F0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CB231" id="_x0000_t202" coordsize="21600,21600" o:spt="202" path="m,l,21600r21600,l21600,xe">
                <v:stroke joinstyle="miter"/>
                <v:path gradientshapeok="t" o:connecttype="rect"/>
              </v:shapetype>
              <v:shape id="Cuadro de texto 24" o:spid="_x0000_s1028" type="#_x0000_t202" style="position:absolute;left:0;text-align:left;margin-left:214.55pt;margin-top:187.55pt;width:30.05pt;height:2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" filled="f" stroked="f" strokeweight=".5pt">
                <v:textbox>
                  <w:txbxContent>
                    <w:p w14:paraId="141C1FF0" w14:textId="3D2BEFC5" w:rsidR="00AC04E1" w:rsidRDefault="00AC04E1" w:rsidP="006E0F0C">
                      <w:r>
                        <w:t>(b)</w:t>
                      </w:r>
                    </w:p>
                  </w:txbxContent>
                </v:textbox>
                <w10:wrap type="topAndBottom" anchory="page"/>
              </v:shape>
            </w:pict>
          </mc:Fallback>
        </mc:AlternateContent>
      </w:r>
      <w:r>
        <w:rPr>
          <w:noProof/>
          <w:lang w:eastAsia="es-ES"/>
        </w:rPr>
        <mc:AlternateContent>
          <mc:Choice Requires="wps">
            <w:drawing>
              <wp:anchor distT="0" distB="0" distL="114300" distR="114300" simplePos="0" relativeHeight="251668480" behindDoc="0" locked="0" layoutInCell="1" allowOverlap="1" wp14:anchorId="1140821A" wp14:editId="02D3B4C9">
                <wp:simplePos x="0" y="0"/>
                <wp:positionH relativeFrom="column">
                  <wp:posOffset>1125855</wp:posOffset>
                </wp:positionH>
                <wp:positionV relativeFrom="page">
                  <wp:posOffset>2379676</wp:posOffset>
                </wp:positionV>
                <wp:extent cx="381635" cy="373380"/>
                <wp:effectExtent l="0" t="0" r="0" b="7620"/>
                <wp:wrapTopAndBottom/>
                <wp:docPr id="19" name="Cuadro de texto 19"/>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1B1560F9" w14:textId="77777777" w:rsidR="00AC04E1" w:rsidRDefault="00AC04E1" w:rsidP="001A4228">
                            <w:r w:rsidRPr="001364F3">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0821A" id="Cuadro de texto 19" o:spid="_x0000_s1029" type="#_x0000_t202" style="position:absolute;left:0;text-align:left;margin-left:88.65pt;margin-top:187.4pt;width:30.05pt;height:2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" filled="f" stroked="f" strokeweight=".5pt">
                <v:textbox>
                  <w:txbxContent>
                    <w:p w14:paraId="1B1560F9" w14:textId="77777777" w:rsidR="00AC04E1" w:rsidRDefault="00AC04E1" w:rsidP="001A4228">
                      <w:r w:rsidRPr="001364F3">
                        <w:t>(a)</w:t>
                      </w:r>
                    </w:p>
                  </w:txbxContent>
                </v:textbox>
                <w10:wrap type="topAndBottom" anchory="page"/>
              </v:shape>
            </w:pict>
          </mc:Fallback>
        </mc:AlternateContent>
      </w:r>
      <w:r w:rsidR="00BA14B6">
        <w:rPr>
          <w:noProof/>
          <w:lang w:eastAsia="es-ES"/>
        </w:rPr>
        <w:drawing>
          <wp:anchor distT="0" distB="0" distL="114300" distR="114300" simplePos="0" relativeHeight="251732992" behindDoc="0" locked="0" layoutInCell="1" allowOverlap="1" wp14:anchorId="4F4E1292" wp14:editId="2228F696">
            <wp:simplePos x="0" y="0"/>
            <wp:positionH relativeFrom="column">
              <wp:posOffset>282271</wp:posOffset>
            </wp:positionH>
            <wp:positionV relativeFrom="paragraph">
              <wp:posOffset>782320</wp:posOffset>
            </wp:positionV>
            <wp:extent cx="399041" cy="576000"/>
            <wp:effectExtent l="0" t="0" r="0" b="0"/>
            <wp:wrapNone/>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_R_Linea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041" cy="576000"/>
                    </a:xfrm>
                    <a:prstGeom prst="rect">
                      <a:avLst/>
                    </a:prstGeom>
                  </pic:spPr>
                </pic:pic>
              </a:graphicData>
            </a:graphic>
            <wp14:sizeRelH relativeFrom="margin">
              <wp14:pctWidth>0</wp14:pctWidth>
            </wp14:sizeRelH>
            <wp14:sizeRelV relativeFrom="margin">
              <wp14:pctHeight>0</wp14:pctHeight>
            </wp14:sizeRelV>
          </wp:anchor>
        </w:drawing>
      </w:r>
      <w:r w:rsidR="00D70250" w:rsidRPr="00C21027">
        <w:rPr>
          <w:noProof/>
          <w:lang w:eastAsia="es-ES"/>
        </w:rPr>
        <mc:AlternateContent>
          <mc:Choice Requires="wps">
            <w:drawing>
              <wp:anchor distT="45720" distB="45720" distL="114300" distR="114300" simplePos="0" relativeHeight="251661312" behindDoc="0" locked="0" layoutInCell="1" allowOverlap="1" wp14:anchorId="4CF64966" wp14:editId="153D170F">
                <wp:simplePos x="0" y="0"/>
                <wp:positionH relativeFrom="column">
                  <wp:posOffset>-5080</wp:posOffset>
                </wp:positionH>
                <wp:positionV relativeFrom="page">
                  <wp:posOffset>923925</wp:posOffset>
                </wp:positionV>
                <wp:extent cx="5759450" cy="1943100"/>
                <wp:effectExtent l="0" t="0" r="0" b="381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943100"/>
                        </a:xfrm>
                        <a:prstGeom prst="rect">
                          <a:avLst/>
                        </a:prstGeom>
                        <a:solidFill>
                          <a:srgbClr val="FFFFFF"/>
                        </a:solidFill>
                        <a:ln w="9525">
                          <a:noFill/>
                          <a:miter lim="800000"/>
                          <a:headEnd/>
                          <a:tailEnd/>
                        </a:ln>
                      </wps:spPr>
                      <wps:txbx>
                        <w:txbxContent>
                          <w:p w14:paraId="20655292" w14:textId="4671A524" w:rsidR="00AC04E1" w:rsidRDefault="00DC19F4" w:rsidP="00616269">
                            <w:pPr>
                              <w:pStyle w:val="Descripcin"/>
                              <w:keepNext/>
                            </w:pPr>
                            <w:r>
                              <w:rPr>
                                <w:noProof/>
                                <w:lang w:eastAsia="es-ES"/>
                              </w:rPr>
                              <w:drawing>
                                <wp:inline distT="0" distB="0" distL="0" distR="0" wp14:anchorId="10D91D6A" wp14:editId="7432FB5A">
                                  <wp:extent cx="4810125" cy="1433492"/>
                                  <wp:effectExtent l="0" t="0" r="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Rot_SolucionesCinematicas_4.png"/>
                                          <pic:cNvPicPr/>
                                        </pic:nvPicPr>
                                        <pic:blipFill>
                                          <a:blip r:embed="rId13">
                                            <a:extLst>
                                              <a:ext uri="{28A0092B-C50C-407E-A947-70E740481C1C}">
                                                <a14:useLocalDpi xmlns:a14="http://schemas.microsoft.com/office/drawing/2010/main" val="0"/>
                                              </a:ext>
                                            </a:extLst>
                                          </a:blip>
                                          <a:stretch>
                                            <a:fillRect/>
                                          </a:stretch>
                                        </pic:blipFill>
                                        <pic:spPr>
                                          <a:xfrm>
                                            <a:off x="0" y="0"/>
                                            <a:ext cx="4810125" cy="1433492"/>
                                          </a:xfrm>
                                          <a:prstGeom prst="rect">
                                            <a:avLst/>
                                          </a:prstGeom>
                                        </pic:spPr>
                                      </pic:pic>
                                    </a:graphicData>
                                  </a:graphic>
                                </wp:inline>
                              </w:drawing>
                            </w:r>
                          </w:p>
                          <w:p w14:paraId="431041B7" w14:textId="24ED382A" w:rsidR="00AC04E1" w:rsidRPr="001A4228" w:rsidRDefault="00AC04E1" w:rsidP="00616269">
                            <w:pPr>
                              <w:pStyle w:val="Descripcin"/>
                              <w:rPr>
                                <w:sz w:val="18"/>
                              </w:rPr>
                            </w:pPr>
                            <w:bookmarkStart w:id="2" w:name="_Ref108112969"/>
                            <w:bookmarkStart w:id="3" w:name="_Ref108112964"/>
                            <w:r w:rsidRPr="001A4228">
                              <w:rPr>
                                <w:b/>
                                <w:sz w:val="18"/>
                              </w:rPr>
                              <w:t xml:space="preserve">Figura </w:t>
                            </w:r>
                            <w:r w:rsidRPr="001A4228">
                              <w:rPr>
                                <w:b/>
                                <w:sz w:val="18"/>
                              </w:rPr>
                              <w:fldChar w:fldCharType="begin"/>
                            </w:r>
                            <w:r w:rsidRPr="001A4228">
                              <w:rPr>
                                <w:b/>
                                <w:sz w:val="18"/>
                              </w:rPr>
                              <w:instrText xml:space="preserve"> SEQ Figura \* ARABIC </w:instrText>
                            </w:r>
                            <w:r w:rsidRPr="001A4228">
                              <w:rPr>
                                <w:b/>
                                <w:sz w:val="18"/>
                              </w:rPr>
                              <w:fldChar w:fldCharType="separate"/>
                            </w:r>
                            <w:r>
                              <w:rPr>
                                <w:b/>
                                <w:noProof/>
                                <w:sz w:val="18"/>
                              </w:rPr>
                              <w:t>2</w:t>
                            </w:r>
                            <w:r w:rsidRPr="001A4228">
                              <w:rPr>
                                <w:b/>
                                <w:sz w:val="18"/>
                              </w:rPr>
                              <w:fldChar w:fldCharType="end"/>
                            </w:r>
                            <w:bookmarkEnd w:id="2"/>
                            <w:r w:rsidRPr="001A4228">
                              <w:rPr>
                                <w:b/>
                                <w:sz w:val="18"/>
                              </w:rPr>
                              <w:t>.</w:t>
                            </w:r>
                            <w:r w:rsidRPr="001A4228">
                              <w:rPr>
                                <w:sz w:val="18"/>
                              </w:rPr>
                              <w:t xml:space="preserve"> </w:t>
                            </w:r>
                            <w:r w:rsidRPr="007814F6">
                              <w:rPr>
                                <w:sz w:val="18"/>
                              </w:rPr>
                              <w:t xml:space="preserve">Soluciones cinemáticas para actuadores rotativos: (a) </w:t>
                            </w:r>
                            <w:proofErr w:type="spellStart"/>
                            <w:r w:rsidRPr="007814F6">
                              <w:rPr>
                                <w:sz w:val="18"/>
                                <w:u w:val="single"/>
                              </w:rPr>
                              <w:t>R</w:t>
                            </w:r>
                            <w:r w:rsidRPr="007814F6">
                              <w:rPr>
                                <w:sz w:val="18"/>
                                <w:vertAlign w:val="superscript"/>
                              </w:rPr>
                              <w:t>y</w:t>
                            </w:r>
                            <w:r w:rsidRPr="007814F6">
                              <w:rPr>
                                <w:sz w:val="18"/>
                                <w:u w:val="single"/>
                              </w:rPr>
                              <w:t>R</w:t>
                            </w:r>
                            <w:r w:rsidRPr="007814F6">
                              <w:rPr>
                                <w:sz w:val="18"/>
                                <w:vertAlign w:val="superscript"/>
                              </w:rPr>
                              <w:t>y</w:t>
                            </w:r>
                            <w:r w:rsidRPr="007814F6">
                              <w:rPr>
                                <w:sz w:val="18"/>
                                <w:u w:val="single"/>
                              </w:rPr>
                              <w:t>U</w:t>
                            </w:r>
                            <w:r w:rsidRPr="007814F6">
                              <w:rPr>
                                <w:sz w:val="18"/>
                                <w:vertAlign w:val="superscript"/>
                              </w:rPr>
                              <w:t>z</w:t>
                            </w:r>
                            <w:proofErr w:type="spellEnd"/>
                            <w:r w:rsidRPr="007814F6">
                              <w:rPr>
                                <w:sz w:val="18"/>
                              </w:rPr>
                              <w:t xml:space="preserve">, (b) </w:t>
                            </w:r>
                            <w:proofErr w:type="spellStart"/>
                            <w:r w:rsidRPr="007814F6">
                              <w:rPr>
                                <w:sz w:val="18"/>
                                <w:u w:val="single"/>
                              </w:rPr>
                              <w:t>R</w:t>
                            </w:r>
                            <w:r w:rsidRPr="007814F6">
                              <w:rPr>
                                <w:sz w:val="18"/>
                                <w:vertAlign w:val="superscript"/>
                              </w:rPr>
                              <w:t>y</w:t>
                            </w:r>
                            <w:r w:rsidRPr="007814F6">
                              <w:rPr>
                                <w:sz w:val="18"/>
                                <w:u w:val="single"/>
                              </w:rPr>
                              <w:t>R</w:t>
                            </w:r>
                            <w:r w:rsidRPr="007814F6">
                              <w:rPr>
                                <w:sz w:val="18"/>
                                <w:vertAlign w:val="superscript"/>
                              </w:rPr>
                              <w:t>y</w:t>
                            </w:r>
                            <w:r w:rsidRPr="007814F6">
                              <w:rPr>
                                <w:sz w:val="18"/>
                              </w:rPr>
                              <w:t>S</w:t>
                            </w:r>
                            <w:proofErr w:type="spellEnd"/>
                            <w:r w:rsidRPr="007814F6">
                              <w:rPr>
                                <w:sz w:val="18"/>
                              </w:rPr>
                              <w:t xml:space="preserve"> - </w:t>
                            </w:r>
                            <w:proofErr w:type="spellStart"/>
                            <w:r w:rsidRPr="007814F6">
                              <w:rPr>
                                <w:sz w:val="18"/>
                                <w:u w:val="single"/>
                              </w:rPr>
                              <w:t>R</w:t>
                            </w:r>
                            <w:r w:rsidRPr="007814F6">
                              <w:rPr>
                                <w:sz w:val="18"/>
                                <w:vertAlign w:val="superscript"/>
                              </w:rPr>
                              <w:t>y</w:t>
                            </w:r>
                            <w:r w:rsidRPr="007814F6">
                              <w:rPr>
                                <w:sz w:val="18"/>
                              </w:rPr>
                              <w:t>U</w:t>
                            </w:r>
                            <w:r w:rsidRPr="007814F6">
                              <w:rPr>
                                <w:sz w:val="18"/>
                                <w:vertAlign w:val="superscript"/>
                              </w:rPr>
                              <w:t>z</w:t>
                            </w:r>
                            <w:r w:rsidRPr="007814F6">
                              <w:rPr>
                                <w:sz w:val="18"/>
                                <w:u w:val="single"/>
                              </w:rPr>
                              <w:t>U</w:t>
                            </w:r>
                            <w:r w:rsidRPr="007814F6">
                              <w:rPr>
                                <w:sz w:val="18"/>
                                <w:vertAlign w:val="superscript"/>
                              </w:rPr>
                              <w:t>z</w:t>
                            </w:r>
                            <w:proofErr w:type="spellEnd"/>
                            <w:r w:rsidRPr="007814F6">
                              <w:rPr>
                                <w:sz w:val="18"/>
                              </w:rPr>
                              <w:t xml:space="preserve"> y (c) </w:t>
                            </w:r>
                            <w:proofErr w:type="spellStart"/>
                            <w:r w:rsidRPr="007814F6">
                              <w:rPr>
                                <w:sz w:val="18"/>
                                <w:u w:val="single"/>
                              </w:rPr>
                              <w:t>R</w:t>
                            </w:r>
                            <w:r w:rsidRPr="007814F6">
                              <w:rPr>
                                <w:sz w:val="18"/>
                                <w:vertAlign w:val="superscript"/>
                              </w:rPr>
                              <w:t>y</w:t>
                            </w:r>
                            <w:r w:rsidRPr="007814F6">
                              <w:rPr>
                                <w:sz w:val="18"/>
                                <w:u w:val="single"/>
                              </w:rPr>
                              <w:t>R</w:t>
                            </w:r>
                            <w:r w:rsidRPr="007814F6">
                              <w:rPr>
                                <w:sz w:val="18"/>
                                <w:vertAlign w:val="superscript"/>
                              </w:rPr>
                              <w:t>y</w:t>
                            </w:r>
                            <w:r w:rsidRPr="007814F6">
                              <w:rPr>
                                <w:sz w:val="18"/>
                              </w:rPr>
                              <w:t>S</w:t>
                            </w:r>
                            <w:proofErr w:type="spellEnd"/>
                            <w:r w:rsidRPr="007814F6">
                              <w:rPr>
                                <w:sz w:val="18"/>
                              </w:rPr>
                              <w:t xml:space="preserve"> </w:t>
                            </w:r>
                            <w:r>
                              <w:rPr>
                                <w:sz w:val="18"/>
                              </w:rPr>
                              <w:t>–</w:t>
                            </w:r>
                            <w:r w:rsidRPr="007814F6">
                              <w:rPr>
                                <w:sz w:val="18"/>
                              </w:rPr>
                              <w:t xml:space="preserve"> </w:t>
                            </w:r>
                            <w:proofErr w:type="spellStart"/>
                            <w:r w:rsidRPr="007814F6">
                              <w:rPr>
                                <w:sz w:val="18"/>
                                <w:u w:val="single"/>
                              </w:rPr>
                              <w:t>R</w:t>
                            </w:r>
                            <w:r>
                              <w:rPr>
                                <w:sz w:val="18"/>
                                <w:vertAlign w:val="superscript"/>
                              </w:rPr>
                              <w:t>x</w:t>
                            </w:r>
                            <w:r w:rsidRPr="007814F6">
                              <w:rPr>
                                <w:sz w:val="18"/>
                              </w:rPr>
                              <w:t>U</w:t>
                            </w:r>
                            <w:r w:rsidRPr="007814F6">
                              <w:rPr>
                                <w:sz w:val="18"/>
                                <w:vertAlign w:val="superscript"/>
                              </w:rPr>
                              <w:t>z</w:t>
                            </w:r>
                            <w:r w:rsidRPr="007814F6">
                              <w:rPr>
                                <w:sz w:val="18"/>
                                <w:u w:val="single"/>
                              </w:rPr>
                              <w:t>U</w:t>
                            </w:r>
                            <w:r w:rsidRPr="007814F6">
                              <w:rPr>
                                <w:sz w:val="18"/>
                                <w:vertAlign w:val="superscript"/>
                              </w:rPr>
                              <w:t>z</w:t>
                            </w:r>
                            <w:bookmarkEnd w:id="3"/>
                            <w:proofErr w:type="spellEnd"/>
                            <w:r>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64966" id="Text Box 2" o:spid="_x0000_s1030" type="#_x0000_t202" style="position:absolute;left:0;text-align:left;margin-left:-.4pt;margin-top:72.75pt;width:453.5pt;height:15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" stroked="f">
                <v:textbox>
                  <w:txbxContent>
                    <w:p w14:paraId="20655292" w14:textId="4671A524" w:rsidR="00AC04E1" w:rsidRDefault="00DC19F4" w:rsidP="00616269">
                      <w:pPr>
                        <w:pStyle w:val="Descripcin"/>
                        <w:keepNext/>
                      </w:pPr>
                      <w:r>
                        <w:rPr>
                          <w:noProof/>
                          <w:lang w:eastAsia="es-ES"/>
                        </w:rPr>
                        <w:drawing>
                          <wp:inline distT="0" distB="0" distL="0" distR="0" wp14:anchorId="10D91D6A" wp14:editId="7432FB5A">
                            <wp:extent cx="4810125" cy="1433492"/>
                            <wp:effectExtent l="0" t="0" r="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Rot_SolucionesCinematicas_4.png"/>
                                    <pic:cNvPicPr/>
                                  </pic:nvPicPr>
                                  <pic:blipFill>
                                    <a:blip r:embed="rId14">
                                      <a:extLst>
                                        <a:ext uri="{28A0092B-C50C-407E-A947-70E740481C1C}">
                                          <a14:useLocalDpi xmlns:a14="http://schemas.microsoft.com/office/drawing/2010/main" val="0"/>
                                        </a:ext>
                                      </a:extLst>
                                    </a:blip>
                                    <a:stretch>
                                      <a:fillRect/>
                                    </a:stretch>
                                  </pic:blipFill>
                                  <pic:spPr>
                                    <a:xfrm>
                                      <a:off x="0" y="0"/>
                                      <a:ext cx="4810125" cy="1433492"/>
                                    </a:xfrm>
                                    <a:prstGeom prst="rect">
                                      <a:avLst/>
                                    </a:prstGeom>
                                  </pic:spPr>
                                </pic:pic>
                              </a:graphicData>
                            </a:graphic>
                          </wp:inline>
                        </w:drawing>
                      </w:r>
                    </w:p>
                    <w:p w14:paraId="431041B7" w14:textId="24ED382A" w:rsidR="00AC04E1" w:rsidRPr="001A4228" w:rsidRDefault="00AC04E1" w:rsidP="00616269">
                      <w:pPr>
                        <w:pStyle w:val="Descripcin"/>
                        <w:rPr>
                          <w:sz w:val="18"/>
                        </w:rPr>
                      </w:pPr>
                      <w:bookmarkStart w:id="3" w:name="_Ref108112969"/>
                      <w:bookmarkStart w:id="4" w:name="_Ref108112964"/>
                      <w:r w:rsidRPr="001A4228">
                        <w:rPr>
                          <w:b/>
                          <w:sz w:val="18"/>
                        </w:rPr>
                        <w:t xml:space="preserve">Figura </w:t>
                      </w:r>
                      <w:r w:rsidRPr="001A4228">
                        <w:rPr>
                          <w:b/>
                          <w:sz w:val="18"/>
                        </w:rPr>
                        <w:fldChar w:fldCharType="begin"/>
                      </w:r>
                      <w:r w:rsidRPr="001A4228">
                        <w:rPr>
                          <w:b/>
                          <w:sz w:val="18"/>
                        </w:rPr>
                        <w:instrText xml:space="preserve"> SEQ Figura \* ARABIC </w:instrText>
                      </w:r>
                      <w:r w:rsidRPr="001A4228">
                        <w:rPr>
                          <w:b/>
                          <w:sz w:val="18"/>
                        </w:rPr>
                        <w:fldChar w:fldCharType="separate"/>
                      </w:r>
                      <w:r>
                        <w:rPr>
                          <w:b/>
                          <w:noProof/>
                          <w:sz w:val="18"/>
                        </w:rPr>
                        <w:t>2</w:t>
                      </w:r>
                      <w:r w:rsidRPr="001A4228">
                        <w:rPr>
                          <w:b/>
                          <w:sz w:val="18"/>
                        </w:rPr>
                        <w:fldChar w:fldCharType="end"/>
                      </w:r>
                      <w:bookmarkEnd w:id="3"/>
                      <w:r w:rsidRPr="001A4228">
                        <w:rPr>
                          <w:b/>
                          <w:sz w:val="18"/>
                        </w:rPr>
                        <w:t>.</w:t>
                      </w:r>
                      <w:r w:rsidRPr="001A4228">
                        <w:rPr>
                          <w:sz w:val="18"/>
                        </w:rPr>
                        <w:t xml:space="preserve"> </w:t>
                      </w:r>
                      <w:r w:rsidRPr="007814F6">
                        <w:rPr>
                          <w:sz w:val="18"/>
                        </w:rPr>
                        <w:t xml:space="preserve">Soluciones cinemáticas para actuadores rotativos: (a) </w:t>
                      </w:r>
                      <w:proofErr w:type="spellStart"/>
                      <w:r w:rsidRPr="007814F6">
                        <w:rPr>
                          <w:sz w:val="18"/>
                          <w:u w:val="single"/>
                        </w:rPr>
                        <w:t>R</w:t>
                      </w:r>
                      <w:r w:rsidRPr="007814F6">
                        <w:rPr>
                          <w:sz w:val="18"/>
                          <w:vertAlign w:val="superscript"/>
                        </w:rPr>
                        <w:t>y</w:t>
                      </w:r>
                      <w:r w:rsidRPr="007814F6">
                        <w:rPr>
                          <w:sz w:val="18"/>
                          <w:u w:val="single"/>
                        </w:rPr>
                        <w:t>R</w:t>
                      </w:r>
                      <w:r w:rsidRPr="007814F6">
                        <w:rPr>
                          <w:sz w:val="18"/>
                          <w:vertAlign w:val="superscript"/>
                        </w:rPr>
                        <w:t>y</w:t>
                      </w:r>
                      <w:r w:rsidRPr="007814F6">
                        <w:rPr>
                          <w:sz w:val="18"/>
                          <w:u w:val="single"/>
                        </w:rPr>
                        <w:t>U</w:t>
                      </w:r>
                      <w:r w:rsidRPr="007814F6">
                        <w:rPr>
                          <w:sz w:val="18"/>
                          <w:vertAlign w:val="superscript"/>
                        </w:rPr>
                        <w:t>z</w:t>
                      </w:r>
                      <w:proofErr w:type="spellEnd"/>
                      <w:r w:rsidRPr="007814F6">
                        <w:rPr>
                          <w:sz w:val="18"/>
                        </w:rPr>
                        <w:t xml:space="preserve">, (b) </w:t>
                      </w:r>
                      <w:proofErr w:type="spellStart"/>
                      <w:r w:rsidRPr="007814F6">
                        <w:rPr>
                          <w:sz w:val="18"/>
                          <w:u w:val="single"/>
                        </w:rPr>
                        <w:t>R</w:t>
                      </w:r>
                      <w:r w:rsidRPr="007814F6">
                        <w:rPr>
                          <w:sz w:val="18"/>
                          <w:vertAlign w:val="superscript"/>
                        </w:rPr>
                        <w:t>y</w:t>
                      </w:r>
                      <w:r w:rsidRPr="007814F6">
                        <w:rPr>
                          <w:sz w:val="18"/>
                          <w:u w:val="single"/>
                        </w:rPr>
                        <w:t>R</w:t>
                      </w:r>
                      <w:r w:rsidRPr="007814F6">
                        <w:rPr>
                          <w:sz w:val="18"/>
                          <w:vertAlign w:val="superscript"/>
                        </w:rPr>
                        <w:t>y</w:t>
                      </w:r>
                      <w:r w:rsidRPr="007814F6">
                        <w:rPr>
                          <w:sz w:val="18"/>
                        </w:rPr>
                        <w:t>S</w:t>
                      </w:r>
                      <w:proofErr w:type="spellEnd"/>
                      <w:r w:rsidRPr="007814F6">
                        <w:rPr>
                          <w:sz w:val="18"/>
                        </w:rPr>
                        <w:t xml:space="preserve"> - </w:t>
                      </w:r>
                      <w:proofErr w:type="spellStart"/>
                      <w:r w:rsidRPr="007814F6">
                        <w:rPr>
                          <w:sz w:val="18"/>
                          <w:u w:val="single"/>
                        </w:rPr>
                        <w:t>R</w:t>
                      </w:r>
                      <w:r w:rsidRPr="007814F6">
                        <w:rPr>
                          <w:sz w:val="18"/>
                          <w:vertAlign w:val="superscript"/>
                        </w:rPr>
                        <w:t>y</w:t>
                      </w:r>
                      <w:r w:rsidRPr="007814F6">
                        <w:rPr>
                          <w:sz w:val="18"/>
                        </w:rPr>
                        <w:t>U</w:t>
                      </w:r>
                      <w:r w:rsidRPr="007814F6">
                        <w:rPr>
                          <w:sz w:val="18"/>
                          <w:vertAlign w:val="superscript"/>
                        </w:rPr>
                        <w:t>z</w:t>
                      </w:r>
                      <w:r w:rsidRPr="007814F6">
                        <w:rPr>
                          <w:sz w:val="18"/>
                          <w:u w:val="single"/>
                        </w:rPr>
                        <w:t>U</w:t>
                      </w:r>
                      <w:r w:rsidRPr="007814F6">
                        <w:rPr>
                          <w:sz w:val="18"/>
                          <w:vertAlign w:val="superscript"/>
                        </w:rPr>
                        <w:t>z</w:t>
                      </w:r>
                      <w:proofErr w:type="spellEnd"/>
                      <w:r w:rsidRPr="007814F6">
                        <w:rPr>
                          <w:sz w:val="18"/>
                        </w:rPr>
                        <w:t xml:space="preserve"> y (c) </w:t>
                      </w:r>
                      <w:proofErr w:type="spellStart"/>
                      <w:r w:rsidRPr="007814F6">
                        <w:rPr>
                          <w:sz w:val="18"/>
                          <w:u w:val="single"/>
                        </w:rPr>
                        <w:t>R</w:t>
                      </w:r>
                      <w:r w:rsidRPr="007814F6">
                        <w:rPr>
                          <w:sz w:val="18"/>
                          <w:vertAlign w:val="superscript"/>
                        </w:rPr>
                        <w:t>y</w:t>
                      </w:r>
                      <w:r w:rsidRPr="007814F6">
                        <w:rPr>
                          <w:sz w:val="18"/>
                          <w:u w:val="single"/>
                        </w:rPr>
                        <w:t>R</w:t>
                      </w:r>
                      <w:r w:rsidRPr="007814F6">
                        <w:rPr>
                          <w:sz w:val="18"/>
                          <w:vertAlign w:val="superscript"/>
                        </w:rPr>
                        <w:t>y</w:t>
                      </w:r>
                      <w:r w:rsidRPr="007814F6">
                        <w:rPr>
                          <w:sz w:val="18"/>
                        </w:rPr>
                        <w:t>S</w:t>
                      </w:r>
                      <w:proofErr w:type="spellEnd"/>
                      <w:r w:rsidRPr="007814F6">
                        <w:rPr>
                          <w:sz w:val="18"/>
                        </w:rPr>
                        <w:t xml:space="preserve"> </w:t>
                      </w:r>
                      <w:r>
                        <w:rPr>
                          <w:sz w:val="18"/>
                        </w:rPr>
                        <w:t>–</w:t>
                      </w:r>
                      <w:r w:rsidRPr="007814F6">
                        <w:rPr>
                          <w:sz w:val="18"/>
                        </w:rPr>
                        <w:t xml:space="preserve"> </w:t>
                      </w:r>
                      <w:proofErr w:type="spellStart"/>
                      <w:r w:rsidRPr="007814F6">
                        <w:rPr>
                          <w:sz w:val="18"/>
                          <w:u w:val="single"/>
                        </w:rPr>
                        <w:t>R</w:t>
                      </w:r>
                      <w:r>
                        <w:rPr>
                          <w:sz w:val="18"/>
                          <w:vertAlign w:val="superscript"/>
                        </w:rPr>
                        <w:t>x</w:t>
                      </w:r>
                      <w:r w:rsidRPr="007814F6">
                        <w:rPr>
                          <w:sz w:val="18"/>
                        </w:rPr>
                        <w:t>U</w:t>
                      </w:r>
                      <w:r w:rsidRPr="007814F6">
                        <w:rPr>
                          <w:sz w:val="18"/>
                          <w:vertAlign w:val="superscript"/>
                        </w:rPr>
                        <w:t>z</w:t>
                      </w:r>
                      <w:r w:rsidRPr="007814F6">
                        <w:rPr>
                          <w:sz w:val="18"/>
                          <w:u w:val="single"/>
                        </w:rPr>
                        <w:t>U</w:t>
                      </w:r>
                      <w:r w:rsidRPr="007814F6">
                        <w:rPr>
                          <w:sz w:val="18"/>
                          <w:vertAlign w:val="superscript"/>
                        </w:rPr>
                        <w:t>z</w:t>
                      </w:r>
                      <w:bookmarkEnd w:id="4"/>
                      <w:proofErr w:type="spellEnd"/>
                      <w:r>
                        <w:rPr>
                          <w:sz w:val="18"/>
                        </w:rPr>
                        <w:t>.</w:t>
                      </w:r>
                    </w:p>
                  </w:txbxContent>
                </v:textbox>
                <w10:wrap type="topAndBottom" anchory="page"/>
              </v:shape>
            </w:pict>
          </mc:Fallback>
        </mc:AlternateContent>
      </w:r>
      <w:r w:rsidR="00FA799C">
        <w:t xml:space="preserve">En </w:t>
      </w:r>
      <w:r w:rsidR="00FA799C" w:rsidRPr="002B2050">
        <w:t>la</w:t>
      </w:r>
      <w:r w:rsidR="002B2050" w:rsidRPr="00FD183E">
        <w:t xml:space="preserve"> </w:t>
      </w:r>
      <w:r w:rsidR="002B2050" w:rsidRPr="000A5140">
        <w:fldChar w:fldCharType="begin"/>
      </w:r>
      <w:r w:rsidR="002B2050" w:rsidRPr="000A5140">
        <w:instrText xml:space="preserve"> REF _Ref108432759 \h  \* MERGEFORMAT </w:instrText>
      </w:r>
      <w:r w:rsidR="002B2050" w:rsidRPr="000A5140">
        <w:fldChar w:fldCharType="separate"/>
      </w:r>
      <w:r w:rsidR="006E60DE" w:rsidRPr="000A5140">
        <w:t xml:space="preserve">Figura </w:t>
      </w:r>
      <w:r w:rsidR="006E60DE" w:rsidRPr="000A5140">
        <w:rPr>
          <w:noProof/>
        </w:rPr>
        <w:t>1</w:t>
      </w:r>
      <w:r w:rsidR="002B2050" w:rsidRPr="000A5140">
        <w:fldChar w:fldCharType="end"/>
      </w:r>
      <w:r w:rsidR="00FA799C">
        <w:t xml:space="preserve"> se representan los</w:t>
      </w:r>
      <w:r w:rsidR="002B2050">
        <w:t xml:space="preserve"> dos</w:t>
      </w:r>
      <w:r w:rsidR="00FA799C">
        <w:t xml:space="preserve"> sistemas de referencia empleados en el presente trabajo, en el cual</w:t>
      </w:r>
      <w:r w:rsidR="002161BC" w:rsidRPr="00C21027">
        <w:t xml:space="preserve"> se ha considerado un sistema de referencia fijo </w:t>
      </w:r>
      <w:r w:rsidR="00332CE2" w:rsidRPr="00C21027">
        <w:t>{</w:t>
      </w:r>
      <w:r w:rsidR="002161BC" w:rsidRPr="00C21027">
        <w:t>O-XYZ</w:t>
      </w:r>
      <w:r w:rsidR="00332CE2" w:rsidRPr="00C21027">
        <w:t>}</w:t>
      </w:r>
      <w:r w:rsidR="002161BC" w:rsidRPr="00C21027">
        <w:t xml:space="preserve"> que se ubica en la base del manipulador</w:t>
      </w:r>
      <w:r w:rsidR="00AA79CF" w:rsidRPr="00C21027">
        <w:t xml:space="preserve"> con el eje Z vertical</w:t>
      </w:r>
      <w:r w:rsidR="002161BC" w:rsidRPr="00C21027">
        <w:t xml:space="preserve">, y un sistema de referencia móvil </w:t>
      </w:r>
      <w:r w:rsidR="00332CE2" w:rsidRPr="00C21027">
        <w:t>{</w:t>
      </w:r>
      <w:r w:rsidR="002161BC" w:rsidRPr="00C21027">
        <w:t>P-</w:t>
      </w:r>
      <w:proofErr w:type="spellStart"/>
      <w:r w:rsidR="00332CE2" w:rsidRPr="00C21027">
        <w:t>uvw</w:t>
      </w:r>
      <w:proofErr w:type="spellEnd"/>
      <w:r w:rsidR="00332CE2" w:rsidRPr="00C21027">
        <w:t>}</w:t>
      </w:r>
      <w:r w:rsidR="002161BC" w:rsidRPr="00C21027">
        <w:t xml:space="preserve"> que va soldado al elemento terminal de los manipuladores paralelos</w:t>
      </w:r>
      <w:r w:rsidR="00AA79CF" w:rsidRPr="00C21027">
        <w:t xml:space="preserve"> y donde el eje </w:t>
      </w:r>
      <w:r w:rsidR="00332CE2" w:rsidRPr="00C21027">
        <w:t xml:space="preserve">w apunta en dirección normal al plano que contiene el elemento terminal. Cabe </w:t>
      </w:r>
      <w:r w:rsidR="009C4702">
        <w:t>destacar que, todos los diseños que se van a mostrar</w:t>
      </w:r>
      <w:r w:rsidR="00332CE2" w:rsidRPr="00C21027">
        <w:t>, disponen de una plataforma rectangular como elemento terminal que presenta la particularidad de que, en la Home Position, entendida como aquella posición</w:t>
      </w:r>
      <w:r w:rsidR="00F10FB2" w:rsidRPr="00C21027">
        <w:t xml:space="preserve"> de partida</w:t>
      </w:r>
      <w:r w:rsidR="00332CE2" w:rsidRPr="00C21027">
        <w:t xml:space="preserve"> a partir de la cual se realizan los movimientos, está completamente horizontal. Por tanto, teniendo en cuenta cómo se han defi</w:t>
      </w:r>
      <w:r w:rsidR="00F654B9">
        <w:t>nido los sistemas de referencia</w:t>
      </w:r>
      <w:r w:rsidR="00332CE2" w:rsidRPr="00C21027">
        <w:t>, en la Home Position se cumple que la orientación del sistema de refere</w:t>
      </w:r>
      <w:r w:rsidR="005518B8" w:rsidRPr="00C21027">
        <w:t>ncia móvil y fijo es idéntica.</w:t>
      </w:r>
      <w:r w:rsidR="00332CE2" w:rsidRPr="00C21027">
        <w:t xml:space="preserve"> </w:t>
      </w:r>
      <w:r w:rsidR="00AA79CF" w:rsidRPr="00C21027">
        <w:t xml:space="preserve"> </w:t>
      </w:r>
    </w:p>
    <w:p w14:paraId="54C76D6F" w14:textId="4B032971" w:rsidR="00AA79CF" w:rsidRPr="00C21027" w:rsidRDefault="00AA79CF" w:rsidP="00861CCA"/>
    <w:p w14:paraId="7C0CA15F" w14:textId="48DD8E1D" w:rsidR="005E6F4B" w:rsidRPr="00C21027" w:rsidRDefault="002161BC" w:rsidP="00861CCA">
      <w:r w:rsidRPr="00C21027">
        <w:t xml:space="preserve">Con el fin de facilitar la </w:t>
      </w:r>
      <w:r w:rsidR="000A2144" w:rsidRPr="00C21027">
        <w:t>descripción</w:t>
      </w:r>
      <w:r w:rsidRPr="00C21027">
        <w:t xml:space="preserve"> </w:t>
      </w:r>
      <w:r w:rsidR="005518B8" w:rsidRPr="00C21027">
        <w:t xml:space="preserve">de las cadenas cinemáticas propuestas, se va a emplear una notación específica para </w:t>
      </w:r>
      <w:r w:rsidR="000A2144" w:rsidRPr="00C21027">
        <w:t>los</w:t>
      </w:r>
      <w:r w:rsidR="005518B8" w:rsidRPr="00C21027">
        <w:t xml:space="preserve"> pares cinemáticos que presenten ejes de </w:t>
      </w:r>
      <w:r w:rsidR="000A2144" w:rsidRPr="00C21027">
        <w:t xml:space="preserve">traslación o </w:t>
      </w:r>
      <w:r w:rsidR="005518B8" w:rsidRPr="00C21027">
        <w:t>rotación</w:t>
      </w:r>
      <w:r w:rsidR="000A2144" w:rsidRPr="00C21027">
        <w:t xml:space="preserve"> </w:t>
      </w:r>
      <w:r w:rsidR="007C1BAC" w:rsidRPr="00C21027">
        <w:t>específicos</w:t>
      </w:r>
      <w:r w:rsidR="005518B8" w:rsidRPr="00C21027">
        <w:t>.</w:t>
      </w:r>
      <w:r w:rsidR="000A2144" w:rsidRPr="00C21027">
        <w:t xml:space="preserve"> </w:t>
      </w:r>
      <w:r w:rsidR="007C1BAC" w:rsidRPr="00C21027">
        <w:t xml:space="preserve">En concreto, se indicará </w:t>
      </w:r>
      <w:r w:rsidR="001A5E00">
        <w:t>mediante un superíndice</w:t>
      </w:r>
      <w:r w:rsidR="007C1BAC" w:rsidRPr="00C21027">
        <w:t xml:space="preserve">, la dirección </w:t>
      </w:r>
      <w:r w:rsidR="00C456C4" w:rsidRPr="00C21027">
        <w:t>de</w:t>
      </w:r>
      <w:r w:rsidR="00C456C4">
        <w:t>l</w:t>
      </w:r>
      <w:r w:rsidR="00C456C4" w:rsidRPr="00C21027">
        <w:t xml:space="preserve"> eje</w:t>
      </w:r>
      <w:r w:rsidR="007C1BAC" w:rsidRPr="00C21027">
        <w:t xml:space="preserve"> de rotación o la dirección en la que se traslada</w:t>
      </w:r>
      <w:r w:rsidR="007C37F6">
        <w:t xml:space="preserve"> el par cinemático correspondiente</w:t>
      </w:r>
      <w:r w:rsidR="007C1BAC" w:rsidRPr="00C21027">
        <w:t xml:space="preserve">. De esta forma y a modo de ejemplo, </w:t>
      </w:r>
      <w:proofErr w:type="spellStart"/>
      <w:r w:rsidR="000A2144" w:rsidRPr="00C21027">
        <w:t>R</w:t>
      </w:r>
      <w:r w:rsidR="001A5E00" w:rsidRPr="001A5E00">
        <w:rPr>
          <w:vertAlign w:val="superscript"/>
        </w:rPr>
        <w:t>x</w:t>
      </w:r>
      <w:proofErr w:type="spellEnd"/>
      <w:r w:rsidR="007C1BAC" w:rsidRPr="00C21027">
        <w:t xml:space="preserve"> hace referencia a un par de rotación cuyo eje de giro es paralelo al eje X,</w:t>
      </w:r>
      <w:r w:rsidR="000A2144" w:rsidRPr="00C21027">
        <w:t xml:space="preserve"> </w:t>
      </w:r>
      <w:proofErr w:type="spellStart"/>
      <w:r w:rsidR="000A2144" w:rsidRPr="00C21027">
        <w:t>U</w:t>
      </w:r>
      <w:r w:rsidR="00C05549" w:rsidRPr="00C05549">
        <w:rPr>
          <w:vertAlign w:val="superscript"/>
        </w:rPr>
        <w:t>xy</w:t>
      </w:r>
      <w:proofErr w:type="spellEnd"/>
      <w:r w:rsidR="007C1BAC" w:rsidRPr="00C21027">
        <w:t xml:space="preserve"> </w:t>
      </w:r>
      <w:r w:rsidR="001B5AA4" w:rsidRPr="00C21027">
        <w:t>simboliza</w:t>
      </w:r>
      <w:r w:rsidR="007C1BAC" w:rsidRPr="00C21027">
        <w:t xml:space="preserve"> una junta universal cuyos</w:t>
      </w:r>
      <w:r w:rsidR="00966FB0" w:rsidRPr="00C21027">
        <w:t xml:space="preserve"> ejes de rotación se encuentran </w:t>
      </w:r>
      <w:r w:rsidR="001B5AA4" w:rsidRPr="00C21027">
        <w:t xml:space="preserve">orientados en dirección paralela al eje X y al eje Y respectivamente, </w:t>
      </w:r>
      <w:proofErr w:type="spellStart"/>
      <w:r w:rsidR="001B5AA4" w:rsidRPr="00C21027">
        <w:t>U</w:t>
      </w:r>
      <w:r w:rsidR="00C05549" w:rsidRPr="00C05549">
        <w:rPr>
          <w:vertAlign w:val="superscript"/>
        </w:rPr>
        <w:t>z</w:t>
      </w:r>
      <w:proofErr w:type="spellEnd"/>
      <w:r w:rsidR="001B5AA4" w:rsidRPr="00C21027">
        <w:t xml:space="preserve"> hace referencia a una junta universal cuyos ejes de rotación se encuentran</w:t>
      </w:r>
      <w:r w:rsidR="00C05549">
        <w:t xml:space="preserve"> </w:t>
      </w:r>
      <w:r w:rsidR="001B5AA4" w:rsidRPr="00C21027">
        <w:t>orientados en direcciones arbitrarias dentro de</w:t>
      </w:r>
      <w:r w:rsidR="00C05549">
        <w:t xml:space="preserve"> un plano paralelo al plano </w:t>
      </w:r>
      <w:r w:rsidR="00966FB0" w:rsidRPr="00C21027">
        <w:t>XY</w:t>
      </w:r>
      <w:r w:rsidR="00C05549">
        <w:t xml:space="preserve"> (p</w:t>
      </w:r>
      <w:r w:rsidR="00B6675C">
        <w:t>lano perpendicular</w:t>
      </w:r>
      <w:r w:rsidR="00C05549">
        <w:t xml:space="preserve"> a la dirección Z)</w:t>
      </w:r>
      <w:r w:rsidR="00966FB0" w:rsidRPr="00C21027">
        <w:t>,</w:t>
      </w:r>
      <w:r w:rsidR="007C1BAC" w:rsidRPr="00C21027">
        <w:t xml:space="preserve"> </w:t>
      </w:r>
      <w:proofErr w:type="spellStart"/>
      <w:r w:rsidR="000A2144" w:rsidRPr="00C21027">
        <w:t>P</w:t>
      </w:r>
      <w:r w:rsidR="00C05549" w:rsidRPr="00C05549">
        <w:rPr>
          <w:vertAlign w:val="superscript"/>
        </w:rPr>
        <w:t>z</w:t>
      </w:r>
      <w:proofErr w:type="spellEnd"/>
      <w:r w:rsidR="007C1BAC" w:rsidRPr="00C21027">
        <w:t xml:space="preserve"> </w:t>
      </w:r>
      <w:r w:rsidR="00966FB0" w:rsidRPr="00C21027">
        <w:t>refleja un par prismático capaz de trasladarse en la dirección vertical Z</w:t>
      </w:r>
      <w:r w:rsidR="000A2144" w:rsidRPr="00C21027">
        <w:t xml:space="preserve"> y </w:t>
      </w:r>
      <w:proofErr w:type="spellStart"/>
      <w:r w:rsidR="000A2144" w:rsidRPr="00C21027">
        <w:t>C</w:t>
      </w:r>
      <w:r w:rsidR="00C05549" w:rsidRPr="00C05549">
        <w:rPr>
          <w:vertAlign w:val="superscript"/>
        </w:rPr>
        <w:t>z</w:t>
      </w:r>
      <w:proofErr w:type="spellEnd"/>
      <w:r w:rsidR="00966FB0" w:rsidRPr="00C21027">
        <w:t xml:space="preserve"> hace referencia a un par cilíndrico que puede trasladarse y rotar en torno al eje Z</w:t>
      </w:r>
      <w:r w:rsidR="000A2144" w:rsidRPr="00C21027">
        <w:t xml:space="preserve">.  </w:t>
      </w:r>
      <w:r w:rsidR="005518B8" w:rsidRPr="00C21027">
        <w:t xml:space="preserve"> </w:t>
      </w:r>
    </w:p>
    <w:p w14:paraId="2BB4D106" w14:textId="592A4366" w:rsidR="00CE543C" w:rsidRPr="00C21027" w:rsidRDefault="005E6F4B" w:rsidP="00861CCA">
      <w:r w:rsidRPr="00C21027">
        <w:t xml:space="preserve">  </w:t>
      </w:r>
    </w:p>
    <w:p w14:paraId="0C826236" w14:textId="7AECF190" w:rsidR="00E72566" w:rsidRPr="00C21027" w:rsidRDefault="00861CCA" w:rsidP="00960B8F">
      <w:pPr>
        <w:pStyle w:val="Ttulo1"/>
      </w:pPr>
      <w:r w:rsidRPr="00C21027">
        <w:t>Resultados</w:t>
      </w:r>
    </w:p>
    <w:p w14:paraId="674E2354" w14:textId="7993E256" w:rsidR="00861CCA" w:rsidRPr="00C21027" w:rsidRDefault="00861CCA" w:rsidP="00861CCA"/>
    <w:p w14:paraId="0861C160" w14:textId="0C6547EA" w:rsidR="006A3ECD" w:rsidRPr="000A5140" w:rsidRDefault="00310593" w:rsidP="00310593">
      <w:r w:rsidRPr="00C21027">
        <w:t>A través de la metodología de síntesis descrita en el apartado anterior, se obtienen varios diseños de manipuladores paralelos</w:t>
      </w:r>
      <w:r w:rsidR="006A3ECD" w:rsidRPr="00C21027">
        <w:t xml:space="preserve">. </w:t>
      </w:r>
      <w:r w:rsidRPr="00C21027">
        <w:t>Todos ellos, presentan la capacidad de realizar dos tra</w:t>
      </w:r>
      <w:r w:rsidR="00C05549">
        <w:t xml:space="preserve">slaciones en el plano vertical </w:t>
      </w:r>
      <w:r w:rsidRPr="00C21027">
        <w:t xml:space="preserve">XZ </w:t>
      </w:r>
      <w:r w:rsidR="001E7AF7" w:rsidRPr="00C21027">
        <w:t xml:space="preserve">(x, z) </w:t>
      </w:r>
      <w:r w:rsidRPr="00C21027">
        <w:t xml:space="preserve">y dos rotaciones </w:t>
      </w:r>
      <w:r w:rsidR="006E32BE" w:rsidRPr="00C21027">
        <w:t>alrededor</w:t>
      </w:r>
      <w:r w:rsidRPr="00C21027">
        <w:t xml:space="preserve"> </w:t>
      </w:r>
      <w:r w:rsidR="006E32BE" w:rsidRPr="00C21027">
        <w:t>de</w:t>
      </w:r>
      <w:r w:rsidRPr="00C21027">
        <w:t xml:space="preserve"> los ejes horizontales X </w:t>
      </w:r>
      <w:r w:rsidRPr="004375E7">
        <w:t>e</w:t>
      </w:r>
      <w:r w:rsidRPr="00C21027">
        <w:t xml:space="preserve"> Y</w:t>
      </w:r>
      <w:r w:rsidR="00257C75" w:rsidRPr="00C21027">
        <w:t xml:space="preserve"> </w:t>
      </w:r>
      <w:r w:rsidR="006E32BE" w:rsidRPr="00C21027">
        <w:t>(</w:t>
      </w:r>
      <w:r w:rsidR="006E32BE" w:rsidRPr="00C21027">
        <w:rPr>
          <w:rFonts w:cs="Times New Roman"/>
        </w:rPr>
        <w:t>θ y φ</w:t>
      </w:r>
      <w:r w:rsidR="00DD0E8C" w:rsidRPr="00C21027">
        <w:rPr>
          <w:rFonts w:cs="Times New Roman"/>
        </w:rPr>
        <w:t>,</w:t>
      </w:r>
      <w:r w:rsidR="006E32BE" w:rsidRPr="00C21027">
        <w:t xml:space="preserve"> </w:t>
      </w:r>
      <w:r w:rsidR="00257C75" w:rsidRPr="00C21027">
        <w:t>respectivamente</w:t>
      </w:r>
      <w:r w:rsidR="006E32BE" w:rsidRPr="00C21027">
        <w:t>)</w:t>
      </w:r>
      <w:r w:rsidRPr="00C21027">
        <w:t xml:space="preserve">. </w:t>
      </w:r>
      <w:r w:rsidR="00C05549">
        <w:t xml:space="preserve">Si los diseños van a emplearse para aplicaciones de rehabilitación, las traslaciones x, z se corresponderían con las traslaciones dentro del plano sagital del </w:t>
      </w:r>
      <w:r w:rsidR="00C05549" w:rsidRPr="000A5140">
        <w:t>paciente</w:t>
      </w:r>
      <w:r w:rsidR="00E61E7D" w:rsidRPr="000A5140">
        <w:t>,</w:t>
      </w:r>
      <w:r w:rsidR="00C05549" w:rsidRPr="000A5140">
        <w:t xml:space="preserve"> y los giros </w:t>
      </w:r>
      <w:r w:rsidR="00C05549" w:rsidRPr="000A5140">
        <w:rPr>
          <w:rFonts w:cs="Times New Roman"/>
        </w:rPr>
        <w:t>θ y φ, con las rotaciones medio-lateral y antero-posterior respectivamente</w:t>
      </w:r>
      <w:r w:rsidR="00C456C4" w:rsidRPr="000A5140">
        <w:rPr>
          <w:rFonts w:cs="Times New Roman"/>
        </w:rPr>
        <w:t xml:space="preserve"> </w:t>
      </w:r>
      <w:r w:rsidR="00FA799C" w:rsidRPr="000A5140">
        <w:rPr>
          <w:rFonts w:cs="Times New Roman"/>
        </w:rPr>
        <w:t xml:space="preserve">(véase </w:t>
      </w:r>
      <w:r w:rsidR="002B2050" w:rsidRPr="000A5140">
        <w:rPr>
          <w:rFonts w:cs="Times New Roman"/>
        </w:rPr>
        <w:fldChar w:fldCharType="begin"/>
      </w:r>
      <w:r w:rsidR="002B2050" w:rsidRPr="000A5140">
        <w:rPr>
          <w:rFonts w:cs="Times New Roman"/>
        </w:rPr>
        <w:instrText xml:space="preserve"> REF _Ref108432759 \h  \* MERGEFORMAT </w:instrText>
      </w:r>
      <w:r w:rsidR="002B2050" w:rsidRPr="000A5140">
        <w:rPr>
          <w:rFonts w:cs="Times New Roman"/>
        </w:rPr>
      </w:r>
      <w:r w:rsidR="002B2050" w:rsidRPr="000A5140">
        <w:rPr>
          <w:rFonts w:cs="Times New Roman"/>
        </w:rPr>
        <w:fldChar w:fldCharType="separate"/>
      </w:r>
      <w:r w:rsidR="006E60DE" w:rsidRPr="000A5140">
        <w:t xml:space="preserve">Figura </w:t>
      </w:r>
      <w:r w:rsidR="006E60DE" w:rsidRPr="000A5140">
        <w:rPr>
          <w:noProof/>
        </w:rPr>
        <w:t>1</w:t>
      </w:r>
      <w:r w:rsidR="002B2050" w:rsidRPr="000A5140">
        <w:rPr>
          <w:rFonts w:cs="Times New Roman"/>
        </w:rPr>
        <w:fldChar w:fldCharType="end"/>
      </w:r>
      <w:r w:rsidR="00FA799C" w:rsidRPr="000A5140">
        <w:rPr>
          <w:rFonts w:cs="Times New Roman"/>
        </w:rPr>
        <w:t>).</w:t>
      </w:r>
      <w:r w:rsidR="00C05549" w:rsidRPr="000A5140">
        <w:rPr>
          <w:rFonts w:cs="Times New Roman"/>
        </w:rPr>
        <w:t xml:space="preserve"> </w:t>
      </w:r>
      <w:r w:rsidR="00C05549" w:rsidRPr="000A5140">
        <w:t xml:space="preserve"> </w:t>
      </w:r>
    </w:p>
    <w:p w14:paraId="0EDBF997" w14:textId="6E2D453A" w:rsidR="006A3ECD" w:rsidRPr="000A5140" w:rsidRDefault="001364F3" w:rsidP="00310593">
      <w:r w:rsidRPr="000A5140">
        <w:rPr>
          <w:noProof/>
          <w:lang w:eastAsia="es-ES"/>
        </w:rPr>
        <mc:AlternateContent>
          <mc:Choice Requires="wps">
            <w:drawing>
              <wp:anchor distT="0" distB="0" distL="114300" distR="114300" simplePos="0" relativeHeight="251672576" behindDoc="0" locked="0" layoutInCell="1" allowOverlap="1" wp14:anchorId="769DBC31" wp14:editId="4B8E3434">
                <wp:simplePos x="0" y="0"/>
                <wp:positionH relativeFrom="column">
                  <wp:posOffset>1363041</wp:posOffset>
                </wp:positionH>
                <wp:positionV relativeFrom="page">
                  <wp:posOffset>2385695</wp:posOffset>
                </wp:positionV>
                <wp:extent cx="381635" cy="373380"/>
                <wp:effectExtent l="0" t="0" r="0" b="7620"/>
                <wp:wrapTopAndBottom/>
                <wp:docPr id="25" name="Cuadro de texto 25"/>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0DFD3440" w14:textId="755C0E67" w:rsidR="00AC04E1" w:rsidRDefault="00AC04E1" w:rsidP="006E0F0C">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DBC31" id="Cuadro de texto 25" o:spid="_x0000_s1031" type="#_x0000_t202" style="position:absolute;left:0;text-align:left;margin-left:107.35pt;margin-top:187.85pt;width:30.05pt;height:2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" filled="f" stroked="f" strokeweight=".5pt">
                <v:textbox>
                  <w:txbxContent>
                    <w:p w14:paraId="0DFD3440" w14:textId="755C0E67" w:rsidR="00AC04E1" w:rsidRDefault="00AC04E1" w:rsidP="006E0F0C">
                      <w:r>
                        <w:t>(c)</w:t>
                      </w:r>
                    </w:p>
                  </w:txbxContent>
                </v:textbox>
                <w10:wrap type="topAndBottom" anchory="page"/>
              </v:shape>
            </w:pict>
          </mc:Fallback>
        </mc:AlternateContent>
      </w:r>
    </w:p>
    <w:p w14:paraId="5DDAE839" w14:textId="77777777" w:rsidR="00310593" w:rsidRPr="00C21027" w:rsidRDefault="006A3ECD" w:rsidP="00310593">
      <w:r w:rsidRPr="000A5140">
        <w:t>En función del tipo de actuador</w:t>
      </w:r>
      <w:r w:rsidRPr="00C21027">
        <w:t>, los diseños</w:t>
      </w:r>
      <w:r w:rsidR="00B27967" w:rsidRPr="00C21027">
        <w:t xml:space="preserve"> planteados</w:t>
      </w:r>
      <w:r w:rsidRPr="00C21027">
        <w:t xml:space="preserve"> se </w:t>
      </w:r>
      <w:r w:rsidRPr="004375E7">
        <w:t>pueden clasificar en dos grupos; aquellos que emplean únicamente</w:t>
      </w:r>
      <w:r w:rsidRPr="00C21027">
        <w:t xml:space="preserve"> actuadores rotativos, y aquellos que emplean actuadores lineales.</w:t>
      </w:r>
    </w:p>
    <w:p w14:paraId="404C32DD" w14:textId="72ADDFD0" w:rsidR="006A3ECD" w:rsidRPr="00C21027" w:rsidRDefault="006A3ECD" w:rsidP="00310593"/>
    <w:p w14:paraId="2946AB3A" w14:textId="52540C5C" w:rsidR="00310593" w:rsidRPr="00C21027" w:rsidRDefault="005F595E" w:rsidP="005F595E">
      <w:pPr>
        <w:pStyle w:val="Ttulo2"/>
      </w:pPr>
      <w:r w:rsidRPr="00C21027">
        <w:t>Diseños con actuadores rotativos</w:t>
      </w:r>
    </w:p>
    <w:p w14:paraId="67E230E3" w14:textId="73369EDF" w:rsidR="005F595E" w:rsidRPr="00C21027" w:rsidRDefault="005F595E" w:rsidP="00861CCA"/>
    <w:p w14:paraId="28D9225B" w14:textId="02D7D120" w:rsidR="003D0363" w:rsidRPr="000A5140" w:rsidRDefault="006A3ECD" w:rsidP="00861CCA">
      <w:r w:rsidRPr="00C21027">
        <w:t xml:space="preserve">Los diseños que emplean únicamente actuadores rotativos, </w:t>
      </w:r>
      <w:r w:rsidRPr="004375E7">
        <w:t>parten de una</w:t>
      </w:r>
      <w:r w:rsidRPr="00C21027">
        <w:t xml:space="preserve"> de las tres </w:t>
      </w:r>
      <w:r w:rsidR="00E8323C" w:rsidRPr="00C21027">
        <w:t>soluciones</w:t>
      </w:r>
      <w:r w:rsidRPr="00C21027">
        <w:t xml:space="preserve"> cinemáticas </w:t>
      </w:r>
      <w:r w:rsidRPr="000A5140">
        <w:t xml:space="preserve">recogidas en la </w:t>
      </w:r>
      <w:r w:rsidR="002B2050" w:rsidRPr="000A5140">
        <w:fldChar w:fldCharType="begin"/>
      </w:r>
      <w:r w:rsidR="002B2050" w:rsidRPr="000A5140">
        <w:instrText xml:space="preserve"> REF _Ref108112969 \h  \* MERGEFORMAT </w:instrText>
      </w:r>
      <w:r w:rsidR="002B2050" w:rsidRPr="000A5140">
        <w:fldChar w:fldCharType="separate"/>
      </w:r>
      <w:r w:rsidR="006E60DE" w:rsidRPr="000A5140">
        <w:t xml:space="preserve">Figura </w:t>
      </w:r>
      <w:r w:rsidR="006E60DE" w:rsidRPr="000A5140">
        <w:rPr>
          <w:noProof/>
        </w:rPr>
        <w:t>2</w:t>
      </w:r>
      <w:r w:rsidR="002B2050" w:rsidRPr="000A5140">
        <w:fldChar w:fldCharType="end"/>
      </w:r>
      <w:r w:rsidR="00C17CEB" w:rsidRPr="000A5140">
        <w:t xml:space="preserve">. </w:t>
      </w:r>
      <w:r w:rsidRPr="000A5140">
        <w:t>Estas soluciones cinemáticas constan únicamente de cadenas dominantes</w:t>
      </w:r>
      <w:r w:rsidR="00554C57" w:rsidRPr="000A5140">
        <w:t xml:space="preserve"> y, por tanto, sólo con estas cadenas cinemáticas ya se dispone de los 4 GDL (x, z, </w:t>
      </w:r>
      <w:r w:rsidR="00554C57" w:rsidRPr="000A5140">
        <w:rPr>
          <w:rFonts w:cs="Times New Roman"/>
        </w:rPr>
        <w:t>θ, φ</w:t>
      </w:r>
      <w:r w:rsidR="00554C57" w:rsidRPr="000A5140">
        <w:t>) deseados.</w:t>
      </w:r>
      <w:r w:rsidR="00AA4DD1" w:rsidRPr="000A5140">
        <w:t xml:space="preserve"> </w:t>
      </w:r>
    </w:p>
    <w:p w14:paraId="46DACC45" w14:textId="7FF0D9B4" w:rsidR="0066615F" w:rsidRPr="000A5140" w:rsidRDefault="0066615F" w:rsidP="00861CCA"/>
    <w:p w14:paraId="3EF2F349" w14:textId="657CDD72" w:rsidR="009D4695" w:rsidRPr="000A5140" w:rsidRDefault="00756129" w:rsidP="00861CCA">
      <w:r w:rsidRPr="000A5140">
        <w:t xml:space="preserve">La solución de la </w:t>
      </w:r>
      <w:r w:rsidR="002B2050" w:rsidRPr="000A5140">
        <w:fldChar w:fldCharType="begin"/>
      </w:r>
      <w:r w:rsidR="002B2050" w:rsidRPr="000A5140">
        <w:instrText xml:space="preserve"> REF _Ref108112969 \h  \* MERGEFORMAT </w:instrText>
      </w:r>
      <w:r w:rsidR="002B2050" w:rsidRPr="000A5140">
        <w:fldChar w:fldCharType="separate"/>
      </w:r>
      <w:r w:rsidR="006E60DE" w:rsidRPr="000A5140">
        <w:t xml:space="preserve">Figura </w:t>
      </w:r>
      <w:r w:rsidR="006E60DE" w:rsidRPr="000A5140">
        <w:rPr>
          <w:noProof/>
        </w:rPr>
        <w:t>2</w:t>
      </w:r>
      <w:r w:rsidR="002B2050" w:rsidRPr="000A5140">
        <w:fldChar w:fldCharType="end"/>
      </w:r>
      <w:r w:rsidR="00D71D13" w:rsidRPr="000A5140">
        <w:t xml:space="preserve">(a) consiste en una única cadena cinemática </w:t>
      </w:r>
      <w:r w:rsidR="00040304" w:rsidRPr="000A5140">
        <w:t>(</w:t>
      </w:r>
      <w:proofErr w:type="spellStart"/>
      <w:r w:rsidR="00D71D13" w:rsidRPr="000A5140">
        <w:rPr>
          <w:u w:val="single"/>
        </w:rPr>
        <w:t>R</w:t>
      </w:r>
      <w:r w:rsidR="00E20B14" w:rsidRPr="000A5140">
        <w:rPr>
          <w:vertAlign w:val="superscript"/>
        </w:rPr>
        <w:t>y</w:t>
      </w:r>
      <w:r w:rsidR="00D71D13" w:rsidRPr="000A5140">
        <w:rPr>
          <w:u w:val="single"/>
        </w:rPr>
        <w:t>R</w:t>
      </w:r>
      <w:r w:rsidR="00E20B14" w:rsidRPr="000A5140">
        <w:rPr>
          <w:vertAlign w:val="superscript"/>
        </w:rPr>
        <w:t>y</w:t>
      </w:r>
      <w:r w:rsidR="00D71D13" w:rsidRPr="000A5140">
        <w:rPr>
          <w:u w:val="single"/>
        </w:rPr>
        <w:t>U</w:t>
      </w:r>
      <w:r w:rsidR="00E20B14" w:rsidRPr="000A5140">
        <w:rPr>
          <w:vertAlign w:val="superscript"/>
        </w:rPr>
        <w:t>z</w:t>
      </w:r>
      <w:proofErr w:type="spellEnd"/>
      <w:r w:rsidR="00040304" w:rsidRPr="000A5140">
        <w:t xml:space="preserve">) </w:t>
      </w:r>
      <w:r w:rsidR="00D71D13" w:rsidRPr="000A5140">
        <w:t xml:space="preserve">en </w:t>
      </w:r>
      <w:r w:rsidR="0025707B" w:rsidRPr="000A5140">
        <w:t>la</w:t>
      </w:r>
      <w:r w:rsidR="00D71D13" w:rsidRPr="000A5140">
        <w:t xml:space="preserve"> que los ejes de los pares de rotación son paralelos al eje Y, mientras que los ejes de la junta universa</w:t>
      </w:r>
      <w:r w:rsidR="00E20B14" w:rsidRPr="000A5140">
        <w:t xml:space="preserve">l están contenidos en un plano </w:t>
      </w:r>
      <w:r w:rsidR="00D71D13" w:rsidRPr="000A5140">
        <w:t>X</w:t>
      </w:r>
      <w:r w:rsidR="00040304" w:rsidRPr="000A5140">
        <w:t>Y</w:t>
      </w:r>
      <w:r w:rsidR="00665235" w:rsidRPr="000A5140">
        <w:t xml:space="preserve"> en la Home Position</w:t>
      </w:r>
      <w:r w:rsidR="00D71D13" w:rsidRPr="000A5140">
        <w:t>. De por sí, esta solución cinem</w:t>
      </w:r>
      <w:r w:rsidR="00DD3B0F" w:rsidRPr="000A5140">
        <w:t>ática corresponde a la de un manipulador serie</w:t>
      </w:r>
      <w:r w:rsidR="00A66ED7" w:rsidRPr="000A5140">
        <w:t xml:space="preserve"> (brazo robótico)</w:t>
      </w:r>
      <w:r w:rsidR="00DD3B0F" w:rsidRPr="000A5140">
        <w:t xml:space="preserve"> en el que se actúan todos los pares de la cadena.</w:t>
      </w:r>
      <w:r w:rsidR="00040304" w:rsidRPr="000A5140">
        <w:t xml:space="preserve"> </w:t>
      </w:r>
    </w:p>
    <w:p w14:paraId="203A2A9D" w14:textId="1A8D1F2E" w:rsidR="009D4695" w:rsidRPr="000A5140" w:rsidRDefault="009D4695" w:rsidP="00861CCA"/>
    <w:p w14:paraId="5D70731E" w14:textId="79986DC2" w:rsidR="00554C57" w:rsidRPr="00C21027" w:rsidRDefault="00040304" w:rsidP="00861CCA">
      <w:r w:rsidRPr="000A5140">
        <w:t>Por el contrario,</w:t>
      </w:r>
      <w:r w:rsidR="00290421" w:rsidRPr="000A5140">
        <w:t xml:space="preserve"> </w:t>
      </w:r>
      <w:r w:rsidRPr="000A5140">
        <w:t>l</w:t>
      </w:r>
      <w:r w:rsidR="00290421" w:rsidRPr="000A5140">
        <w:t xml:space="preserve">a alternativa cinemática planteada en la </w:t>
      </w:r>
      <w:r w:rsidR="002B2050" w:rsidRPr="000A5140">
        <w:fldChar w:fldCharType="begin"/>
      </w:r>
      <w:r w:rsidR="002B2050" w:rsidRPr="000A5140">
        <w:instrText xml:space="preserve"> REF _Ref108112969 \h  \* MERGEFORMAT </w:instrText>
      </w:r>
      <w:r w:rsidR="002B2050" w:rsidRPr="000A5140">
        <w:fldChar w:fldCharType="separate"/>
      </w:r>
      <w:r w:rsidR="006E60DE" w:rsidRPr="000A5140">
        <w:t xml:space="preserve">Figura </w:t>
      </w:r>
      <w:r w:rsidR="006E60DE" w:rsidRPr="000A5140">
        <w:rPr>
          <w:noProof/>
        </w:rPr>
        <w:t>2</w:t>
      </w:r>
      <w:r w:rsidR="002B2050" w:rsidRPr="000A5140">
        <w:fldChar w:fldCharType="end"/>
      </w:r>
      <w:r w:rsidR="00290421" w:rsidRPr="000A5140">
        <w:t>(b) consta de dos cadenas cinemáticas</w:t>
      </w:r>
      <w:r w:rsidRPr="000A5140">
        <w:t xml:space="preserve"> (</w:t>
      </w:r>
      <w:proofErr w:type="spellStart"/>
      <w:r w:rsidR="00290421" w:rsidRPr="000A5140">
        <w:rPr>
          <w:u w:val="single"/>
        </w:rPr>
        <w:t>R</w:t>
      </w:r>
      <w:r w:rsidR="00665235" w:rsidRPr="000A5140">
        <w:rPr>
          <w:vertAlign w:val="superscript"/>
        </w:rPr>
        <w:t>y</w:t>
      </w:r>
      <w:r w:rsidR="00290421" w:rsidRPr="000A5140">
        <w:rPr>
          <w:u w:val="single"/>
        </w:rPr>
        <w:t>R</w:t>
      </w:r>
      <w:r w:rsidR="00B6675C" w:rsidRPr="000A5140">
        <w:rPr>
          <w:vertAlign w:val="superscript"/>
        </w:rPr>
        <w:t>y</w:t>
      </w:r>
      <w:r w:rsidR="00290421" w:rsidRPr="000A5140">
        <w:t>S</w:t>
      </w:r>
      <w:proofErr w:type="spellEnd"/>
      <w:r w:rsidR="00124029" w:rsidRPr="000A5140">
        <w:t xml:space="preserve"> </w:t>
      </w:r>
      <w:r w:rsidR="00290421" w:rsidRPr="000A5140">
        <w:t>-</w:t>
      </w:r>
      <w:r w:rsidR="00422C9C" w:rsidRPr="000A5140">
        <w:t xml:space="preserve"> </w:t>
      </w:r>
      <w:proofErr w:type="spellStart"/>
      <w:r w:rsidR="00290421" w:rsidRPr="000A5140">
        <w:rPr>
          <w:u w:val="single"/>
        </w:rPr>
        <w:t>R</w:t>
      </w:r>
      <w:r w:rsidR="00665235" w:rsidRPr="000A5140">
        <w:rPr>
          <w:vertAlign w:val="superscript"/>
        </w:rPr>
        <w:t>y</w:t>
      </w:r>
      <w:r w:rsidR="00290421" w:rsidRPr="000A5140">
        <w:t>U</w:t>
      </w:r>
      <w:r w:rsidR="00B6675C" w:rsidRPr="000A5140">
        <w:rPr>
          <w:vertAlign w:val="superscript"/>
        </w:rPr>
        <w:t>z</w:t>
      </w:r>
      <w:r w:rsidR="00290421" w:rsidRPr="000A5140">
        <w:rPr>
          <w:u w:val="single"/>
        </w:rPr>
        <w:t>U</w:t>
      </w:r>
      <w:r w:rsidR="00B6675C" w:rsidRPr="000A5140">
        <w:rPr>
          <w:vertAlign w:val="superscript"/>
        </w:rPr>
        <w:t>z</w:t>
      </w:r>
      <w:proofErr w:type="spellEnd"/>
      <w:r w:rsidRPr="000A5140">
        <w:t>) y presenta las características propias de un manipulador paralelo</w:t>
      </w:r>
      <w:r w:rsidR="00033679" w:rsidRPr="000A5140">
        <w:t xml:space="preserve"> en el que se actúan los pares R y eje de la junta universal que es paralelo al eje X</w:t>
      </w:r>
      <w:r w:rsidRPr="000A5140">
        <w:t xml:space="preserve">. Al igual que la solución cinemática anterior, los ejes de todos los pares de rotación están orientados en la dirección del eje Y, </w:t>
      </w:r>
      <w:r w:rsidR="009D4695" w:rsidRPr="000A5140">
        <w:t>y</w:t>
      </w:r>
      <w:r w:rsidRPr="000A5140">
        <w:t xml:space="preserve"> los ejes de las juntas universales están conte</w:t>
      </w:r>
      <w:r w:rsidR="009D4695" w:rsidRPr="000A5140">
        <w:t>ni</w:t>
      </w:r>
      <w:r w:rsidRPr="000A5140">
        <w:t>dos</w:t>
      </w:r>
      <w:r w:rsidR="009D4695" w:rsidRPr="000A5140">
        <w:t xml:space="preserve"> en planos paralelos</w:t>
      </w:r>
      <w:r w:rsidR="00C17CEB" w:rsidRPr="000A5140">
        <w:t xml:space="preserve"> al plano</w:t>
      </w:r>
      <w:r w:rsidR="009D4695" w:rsidRPr="000A5140">
        <w:t xml:space="preserve"> XY. La diferencia entre esta solución y</w:t>
      </w:r>
      <w:r w:rsidR="00C17CEB" w:rsidRPr="000A5140">
        <w:t xml:space="preserve"> la de la </w:t>
      </w:r>
      <w:r w:rsidR="002B2050" w:rsidRPr="000A5140">
        <w:rPr>
          <w:b/>
        </w:rPr>
        <w:fldChar w:fldCharType="begin"/>
      </w:r>
      <w:r w:rsidR="002B2050" w:rsidRPr="000A5140">
        <w:rPr>
          <w:b/>
        </w:rPr>
        <w:instrText xml:space="preserve"> REF _Ref108112969 \h  \* MERGEFORMAT </w:instrText>
      </w:r>
      <w:r w:rsidR="002B2050" w:rsidRPr="000A5140">
        <w:rPr>
          <w:b/>
        </w:rPr>
      </w:r>
      <w:r w:rsidR="002B2050" w:rsidRPr="000A5140">
        <w:rPr>
          <w:b/>
        </w:rPr>
        <w:fldChar w:fldCharType="separate"/>
      </w:r>
      <w:r w:rsidR="006E60DE" w:rsidRPr="000A5140">
        <w:t xml:space="preserve">Figura </w:t>
      </w:r>
      <w:r w:rsidR="006E60DE" w:rsidRPr="000A5140">
        <w:rPr>
          <w:noProof/>
        </w:rPr>
        <w:t>2</w:t>
      </w:r>
      <w:r w:rsidR="002B2050" w:rsidRPr="000A5140">
        <w:rPr>
          <w:b/>
        </w:rPr>
        <w:fldChar w:fldCharType="end"/>
      </w:r>
      <w:r w:rsidR="00C17CEB" w:rsidRPr="000A5140">
        <w:rPr>
          <w:b/>
        </w:rPr>
        <w:t>(</w:t>
      </w:r>
      <w:r w:rsidR="00C17CEB" w:rsidRPr="000A5140">
        <w:t>c)</w:t>
      </w:r>
      <w:r w:rsidR="00665235" w:rsidRPr="000A5140">
        <w:t xml:space="preserve"> </w:t>
      </w:r>
      <w:r w:rsidR="00C17CEB" w:rsidRPr="000A5140">
        <w:t>reside en la orientación de la cadena dominante RUU, cuyo par de rotación pasa de tener un eje de giro</w:t>
      </w:r>
      <w:r w:rsidR="00C17CEB" w:rsidRPr="00C21027">
        <w:t xml:space="preserve"> paralelo al eje Y</w:t>
      </w:r>
      <w:r w:rsidR="00A66ED7" w:rsidRPr="00C21027">
        <w:t>,</w:t>
      </w:r>
      <w:r w:rsidR="00C17CEB" w:rsidRPr="00C21027">
        <w:t xml:space="preserve"> a</w:t>
      </w:r>
      <w:r w:rsidR="00A66ED7" w:rsidRPr="00C21027">
        <w:t xml:space="preserve"> tener</w:t>
      </w:r>
      <w:r w:rsidR="00C17CEB" w:rsidRPr="00C21027">
        <w:t xml:space="preserve"> uno paralelo al eje X.  </w:t>
      </w:r>
      <w:r w:rsidRPr="00C21027">
        <w:t xml:space="preserve"> </w:t>
      </w:r>
    </w:p>
    <w:p w14:paraId="3D7DCB45" w14:textId="1941E443" w:rsidR="00A66ED7" w:rsidRPr="00C21027" w:rsidRDefault="00A66ED7" w:rsidP="00861CCA"/>
    <w:p w14:paraId="0BB452B1" w14:textId="300B7EE2" w:rsidR="00616269" w:rsidRDefault="00D145E8" w:rsidP="00861CCA">
      <w:r w:rsidRPr="00C21027">
        <w:t xml:space="preserve">Si se añaden cadenas auxiliares a estas tres soluciones cinemáticas, se pueden </w:t>
      </w:r>
      <w:r w:rsidR="00867673" w:rsidRPr="00C21027">
        <w:t>obtener</w:t>
      </w:r>
      <w:r w:rsidR="00A66ED7" w:rsidRPr="00C21027">
        <w:t xml:space="preserve"> nuevos diseños </w:t>
      </w:r>
      <w:r w:rsidRPr="00C21027">
        <w:t xml:space="preserve">de </w:t>
      </w:r>
      <w:r w:rsidRPr="00C21027">
        <w:lastRenderedPageBreak/>
        <w:t xml:space="preserve">manipuladores paralelos que son </w:t>
      </w:r>
      <w:proofErr w:type="spellStart"/>
      <w:r w:rsidRPr="00C21027">
        <w:t>cinemáticamente</w:t>
      </w:r>
      <w:proofErr w:type="spellEnd"/>
      <w:r w:rsidRPr="00C21027">
        <w:t xml:space="preserve"> </w:t>
      </w:r>
      <w:r w:rsidR="00BC4DFD">
        <w:rPr>
          <w:noProof/>
          <w:lang w:eastAsia="es-ES"/>
        </w:rPr>
        <mc:AlternateContent>
          <mc:Choice Requires="wps">
            <w:drawing>
              <wp:anchor distT="0" distB="0" distL="114300" distR="114300" simplePos="0" relativeHeight="251677696" behindDoc="0" locked="0" layoutInCell="1" allowOverlap="1" wp14:anchorId="540D6740" wp14:editId="440F73AD">
                <wp:simplePos x="0" y="0"/>
                <wp:positionH relativeFrom="column">
                  <wp:posOffset>2739390</wp:posOffset>
                </wp:positionH>
                <wp:positionV relativeFrom="page">
                  <wp:posOffset>2447621</wp:posOffset>
                </wp:positionV>
                <wp:extent cx="381635" cy="373380"/>
                <wp:effectExtent l="0" t="0" r="0" b="7620"/>
                <wp:wrapTopAndBottom/>
                <wp:docPr id="227" name="Cuadro de texto 227"/>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54932258" w14:textId="4EEC5AAE" w:rsidR="00AC04E1" w:rsidRDefault="00AC04E1" w:rsidP="00523E4A">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D6740" id="Cuadro de texto 227" o:spid="_x0000_s1032" type="#_x0000_t202" style="position:absolute;left:0;text-align:left;margin-left:215.7pt;margin-top:192.75pt;width:30.05pt;height:2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" filled="f" stroked="f" strokeweight=".5pt">
                <v:textbox>
                  <w:txbxContent>
                    <w:p w14:paraId="54932258" w14:textId="4EEC5AAE" w:rsidR="00AC04E1" w:rsidRDefault="00AC04E1" w:rsidP="00523E4A">
                      <w:r>
                        <w:t>(b)</w:t>
                      </w:r>
                    </w:p>
                  </w:txbxContent>
                </v:textbox>
                <w10:wrap type="topAndBottom" anchory="page"/>
              </v:shape>
            </w:pict>
          </mc:Fallback>
        </mc:AlternateContent>
      </w:r>
      <w:r w:rsidR="00BC4DFD">
        <w:rPr>
          <w:noProof/>
          <w:lang w:eastAsia="es-ES"/>
        </w:rPr>
        <mc:AlternateContent>
          <mc:Choice Requires="wps">
            <w:drawing>
              <wp:anchor distT="0" distB="0" distL="114300" distR="114300" simplePos="0" relativeHeight="251675648" behindDoc="0" locked="0" layoutInCell="1" allowOverlap="1" wp14:anchorId="47590ACC" wp14:editId="2DF19DE6">
                <wp:simplePos x="0" y="0"/>
                <wp:positionH relativeFrom="column">
                  <wp:posOffset>847725</wp:posOffset>
                </wp:positionH>
                <wp:positionV relativeFrom="page">
                  <wp:posOffset>2446351</wp:posOffset>
                </wp:positionV>
                <wp:extent cx="381635" cy="373380"/>
                <wp:effectExtent l="0" t="0" r="0" b="7620"/>
                <wp:wrapTopAndBottom/>
                <wp:docPr id="226" name="Cuadro de texto 226"/>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5C252119" w14:textId="77777777" w:rsidR="00AC04E1" w:rsidRDefault="00AC04E1" w:rsidP="00523E4A">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90ACC" id="Cuadro de texto 226" o:spid="_x0000_s1033" type="#_x0000_t202" style="position:absolute;left:0;text-align:left;margin-left:66.75pt;margin-top:192.65pt;width:30.05pt;height:2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" filled="f" stroked="f" strokeweight=".5pt">
                <v:textbox>
                  <w:txbxContent>
                    <w:p w14:paraId="5C252119" w14:textId="77777777" w:rsidR="00AC04E1" w:rsidRDefault="00AC04E1" w:rsidP="00523E4A">
                      <w:r>
                        <w:t>(a)</w:t>
                      </w:r>
                    </w:p>
                  </w:txbxContent>
                </v:textbox>
                <w10:wrap type="topAndBottom" anchory="page"/>
              </v:shape>
            </w:pict>
          </mc:Fallback>
        </mc:AlternateContent>
      </w:r>
      <w:r w:rsidR="00BA14B6">
        <w:rPr>
          <w:noProof/>
          <w:lang w:eastAsia="es-ES"/>
        </w:rPr>
        <w:drawing>
          <wp:anchor distT="0" distB="0" distL="114300" distR="114300" simplePos="0" relativeHeight="251734016" behindDoc="0" locked="0" layoutInCell="1" allowOverlap="1" wp14:anchorId="21105E46" wp14:editId="3766CF45">
            <wp:simplePos x="0" y="0"/>
            <wp:positionH relativeFrom="column">
              <wp:posOffset>276225</wp:posOffset>
            </wp:positionH>
            <wp:positionV relativeFrom="paragraph">
              <wp:posOffset>982649</wp:posOffset>
            </wp:positionV>
            <wp:extent cx="447328" cy="576000"/>
            <wp:effectExtent l="0" t="0" r="0" b="0"/>
            <wp:wrapNone/>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_R_Evolució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328" cy="576000"/>
                    </a:xfrm>
                    <a:prstGeom prst="rect">
                      <a:avLst/>
                    </a:prstGeom>
                  </pic:spPr>
                </pic:pic>
              </a:graphicData>
            </a:graphic>
            <wp14:sizeRelH relativeFrom="margin">
              <wp14:pctWidth>0</wp14:pctWidth>
            </wp14:sizeRelH>
            <wp14:sizeRelV relativeFrom="margin">
              <wp14:pctHeight>0</wp14:pctHeight>
            </wp14:sizeRelV>
          </wp:anchor>
        </w:drawing>
      </w:r>
      <w:r w:rsidRPr="00C21027">
        <w:t>equivalentes</w:t>
      </w:r>
      <w:r w:rsidR="00C456C4">
        <w:t xml:space="preserve"> en cuanto a movilidad,</w:t>
      </w:r>
      <w:r w:rsidRPr="00C21027">
        <w:t xml:space="preserve"> </w:t>
      </w:r>
      <w:r w:rsidR="00790F93" w:rsidRPr="00C21027">
        <w:t xml:space="preserve">pero </w:t>
      </w:r>
      <w:r w:rsidRPr="00C21027">
        <w:t>que</w:t>
      </w:r>
      <w:r w:rsidR="00C17CEB" w:rsidRPr="00C21027">
        <w:t>,</w:t>
      </w:r>
      <w:r w:rsidRPr="00C21027">
        <w:t xml:space="preserve"> además de cumplir con los </w:t>
      </w:r>
      <w:r w:rsidR="001364F3" w:rsidRPr="00C21027">
        <w:rPr>
          <w:noProof/>
          <w:lang w:eastAsia="es-ES"/>
        </w:rPr>
        <mc:AlternateContent>
          <mc:Choice Requires="wps">
            <w:drawing>
              <wp:anchor distT="0" distB="0" distL="114300" distR="114300" simplePos="0" relativeHeight="251673600" behindDoc="0" locked="0" layoutInCell="1" allowOverlap="1" wp14:anchorId="3CE82764" wp14:editId="0DF9AD02">
                <wp:simplePos x="0" y="0"/>
                <wp:positionH relativeFrom="column">
                  <wp:posOffset>-14605</wp:posOffset>
                </wp:positionH>
                <wp:positionV relativeFrom="page">
                  <wp:posOffset>1085850</wp:posOffset>
                </wp:positionV>
                <wp:extent cx="5759450" cy="1952625"/>
                <wp:effectExtent l="0" t="0" r="0" b="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952625"/>
                        </a:xfrm>
                        <a:prstGeom prst="rect">
                          <a:avLst/>
                        </a:prstGeom>
                        <a:solidFill>
                          <a:srgbClr val="FFFFFF"/>
                        </a:solidFill>
                        <a:ln w="9525">
                          <a:noFill/>
                          <a:miter lim="800000"/>
                          <a:headEnd/>
                          <a:tailEnd/>
                        </a:ln>
                      </wps:spPr>
                      <wps:txbx>
                        <w:txbxContent>
                          <w:p w14:paraId="3FAB67B4" w14:textId="77777777" w:rsidR="00AC04E1" w:rsidRDefault="00AC04E1" w:rsidP="00624746">
                            <w:pPr>
                              <w:pStyle w:val="Descripcin"/>
                              <w:keepNext/>
                            </w:pPr>
                            <w:r>
                              <w:rPr>
                                <w:b/>
                                <w:noProof/>
                                <w:lang w:eastAsia="es-ES"/>
                              </w:rPr>
                              <w:drawing>
                                <wp:inline distT="0" distB="0" distL="0" distR="0" wp14:anchorId="700294A9" wp14:editId="5C7F3E36">
                                  <wp:extent cx="5299518" cy="1314000"/>
                                  <wp:effectExtent l="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ot_Evolución.png"/>
                                          <pic:cNvPicPr/>
                                        </pic:nvPicPr>
                                        <pic:blipFill>
                                          <a:blip r:embed="rId16">
                                            <a:extLst>
                                              <a:ext uri="{28A0092B-C50C-407E-A947-70E740481C1C}">
                                                <a14:useLocalDpi xmlns:a14="http://schemas.microsoft.com/office/drawing/2010/main" val="0"/>
                                              </a:ext>
                                            </a:extLst>
                                          </a:blip>
                                          <a:stretch>
                                            <a:fillRect/>
                                          </a:stretch>
                                        </pic:blipFill>
                                        <pic:spPr>
                                          <a:xfrm>
                                            <a:off x="0" y="0"/>
                                            <a:ext cx="5299518" cy="1314000"/>
                                          </a:xfrm>
                                          <a:prstGeom prst="rect">
                                            <a:avLst/>
                                          </a:prstGeom>
                                        </pic:spPr>
                                      </pic:pic>
                                    </a:graphicData>
                                  </a:graphic>
                                </wp:inline>
                              </w:drawing>
                            </w:r>
                          </w:p>
                          <w:p w14:paraId="32BB0D59" w14:textId="53EC8124" w:rsidR="00AC04E1" w:rsidRDefault="00AC04E1" w:rsidP="00624746">
                            <w:pPr>
                              <w:pStyle w:val="Descripcin"/>
                              <w:rPr>
                                <w:sz w:val="18"/>
                              </w:rPr>
                            </w:pPr>
                            <w:bookmarkStart w:id="4" w:name="_Ref108433148"/>
                            <w:r w:rsidRPr="00624746">
                              <w:rPr>
                                <w:b/>
                                <w:sz w:val="18"/>
                              </w:rPr>
                              <w:t xml:space="preserve">Figura </w:t>
                            </w:r>
                            <w:r w:rsidRPr="00624746">
                              <w:rPr>
                                <w:b/>
                                <w:sz w:val="18"/>
                              </w:rPr>
                              <w:fldChar w:fldCharType="begin"/>
                            </w:r>
                            <w:r w:rsidRPr="00624746">
                              <w:rPr>
                                <w:b/>
                                <w:sz w:val="18"/>
                              </w:rPr>
                              <w:instrText xml:space="preserve"> SEQ Figura \* ARABIC </w:instrText>
                            </w:r>
                            <w:r w:rsidRPr="00624746">
                              <w:rPr>
                                <w:b/>
                                <w:sz w:val="18"/>
                              </w:rPr>
                              <w:fldChar w:fldCharType="separate"/>
                            </w:r>
                            <w:r>
                              <w:rPr>
                                <w:b/>
                                <w:noProof/>
                                <w:sz w:val="18"/>
                              </w:rPr>
                              <w:t>3</w:t>
                            </w:r>
                            <w:r w:rsidRPr="00624746">
                              <w:rPr>
                                <w:b/>
                                <w:sz w:val="18"/>
                              </w:rPr>
                              <w:fldChar w:fldCharType="end"/>
                            </w:r>
                            <w:bookmarkEnd w:id="4"/>
                            <w:r w:rsidRPr="00624746">
                              <w:rPr>
                                <w:b/>
                                <w:sz w:val="18"/>
                              </w:rPr>
                              <w:t>.</w:t>
                            </w:r>
                            <w:r w:rsidRPr="00624746">
                              <w:rPr>
                                <w:sz w:val="18"/>
                              </w:rPr>
                              <w:t xml:space="preserve"> </w:t>
                            </w:r>
                            <w:r>
                              <w:rPr>
                                <w:sz w:val="18"/>
                              </w:rPr>
                              <w:t xml:space="preserve">Diseños con actuadores rotativos que se obtienen al combinar la solución cinemática (a) </w:t>
                            </w:r>
                            <w:proofErr w:type="spellStart"/>
                            <w:r w:rsidRPr="00692F36">
                              <w:rPr>
                                <w:sz w:val="18"/>
                              </w:rPr>
                              <w:t>R</w:t>
                            </w:r>
                            <w:r w:rsidRPr="00692F36">
                              <w:rPr>
                                <w:sz w:val="18"/>
                                <w:vertAlign w:val="superscript"/>
                              </w:rPr>
                              <w:t>y</w:t>
                            </w:r>
                            <w:r w:rsidRPr="00692F36">
                              <w:rPr>
                                <w:sz w:val="18"/>
                              </w:rPr>
                              <w:t>R</w:t>
                            </w:r>
                            <w:r w:rsidRPr="00692F36">
                              <w:rPr>
                                <w:sz w:val="18"/>
                                <w:vertAlign w:val="superscript"/>
                              </w:rPr>
                              <w:t>y</w:t>
                            </w:r>
                            <w:r w:rsidRPr="00692F36">
                              <w:rPr>
                                <w:sz w:val="18"/>
                              </w:rPr>
                              <w:t>U</w:t>
                            </w:r>
                            <w:r w:rsidRPr="00692F36">
                              <w:rPr>
                                <w:sz w:val="18"/>
                                <w:vertAlign w:val="superscript"/>
                              </w:rPr>
                              <w:t>z</w:t>
                            </w:r>
                            <w:proofErr w:type="spellEnd"/>
                            <w:r>
                              <w:rPr>
                                <w:sz w:val="18"/>
                              </w:rPr>
                              <w:t xml:space="preserve"> con las cadenas auxiliares RSS: (b) </w:t>
                            </w:r>
                            <w:proofErr w:type="spellStart"/>
                            <w:r w:rsidRPr="00692F36">
                              <w:rPr>
                                <w:sz w:val="18"/>
                                <w:u w:val="single"/>
                              </w:rPr>
                              <w:t>R</w:t>
                            </w:r>
                            <w:r w:rsidRPr="00692F36">
                              <w:rPr>
                                <w:sz w:val="18"/>
                                <w:vertAlign w:val="superscript"/>
                              </w:rPr>
                              <w:t>y</w:t>
                            </w:r>
                            <w:r w:rsidRPr="00692F36">
                              <w:rPr>
                                <w:sz w:val="18"/>
                              </w:rPr>
                              <w:t>R</w:t>
                            </w:r>
                            <w:r w:rsidRPr="00692F36">
                              <w:rPr>
                                <w:sz w:val="18"/>
                                <w:vertAlign w:val="superscript"/>
                              </w:rPr>
                              <w:t>y</w:t>
                            </w:r>
                            <w:r w:rsidRPr="00692F36">
                              <w:rPr>
                                <w:sz w:val="18"/>
                              </w:rPr>
                              <w:t>U</w:t>
                            </w:r>
                            <w:r w:rsidRPr="00692F36">
                              <w:rPr>
                                <w:sz w:val="18"/>
                                <w:vertAlign w:val="superscript"/>
                              </w:rPr>
                              <w:t>z</w:t>
                            </w:r>
                            <w:proofErr w:type="spellEnd"/>
                            <w:r w:rsidRPr="00692F36">
                              <w:rPr>
                                <w:sz w:val="18"/>
                              </w:rPr>
                              <w:t xml:space="preserve"> - 2</w:t>
                            </w:r>
                            <w:r w:rsidRPr="00692F36">
                              <w:rPr>
                                <w:sz w:val="18"/>
                                <w:u w:val="single"/>
                              </w:rPr>
                              <w:t>R</w:t>
                            </w:r>
                            <w:r w:rsidRPr="00692F36">
                              <w:rPr>
                                <w:sz w:val="18"/>
                                <w:vertAlign w:val="superscript"/>
                              </w:rPr>
                              <w:t>x</w:t>
                            </w:r>
                            <w:r w:rsidRPr="00692F36">
                              <w:rPr>
                                <w:sz w:val="18"/>
                              </w:rPr>
                              <w:t xml:space="preserve">SS - </w:t>
                            </w:r>
                            <w:proofErr w:type="spellStart"/>
                            <w:r w:rsidRPr="00692F36">
                              <w:rPr>
                                <w:sz w:val="18"/>
                                <w:u w:val="single"/>
                              </w:rPr>
                              <w:t>R</w:t>
                            </w:r>
                            <w:r w:rsidRPr="00692F36">
                              <w:rPr>
                                <w:sz w:val="18"/>
                                <w:vertAlign w:val="superscript"/>
                              </w:rPr>
                              <w:t>y</w:t>
                            </w:r>
                            <w:r w:rsidRPr="00692F36">
                              <w:rPr>
                                <w:sz w:val="18"/>
                              </w:rPr>
                              <w:t>SS</w:t>
                            </w:r>
                            <w:proofErr w:type="spellEnd"/>
                            <w:r w:rsidRPr="00692F36">
                              <w:rPr>
                                <w:sz w:val="18"/>
                              </w:rPr>
                              <w:t xml:space="preserve"> </w:t>
                            </w:r>
                            <w:r>
                              <w:rPr>
                                <w:sz w:val="18"/>
                              </w:rPr>
                              <w:t xml:space="preserve">y (c) </w:t>
                            </w:r>
                            <w:proofErr w:type="spellStart"/>
                            <w:r w:rsidRPr="00692F36">
                              <w:rPr>
                                <w:sz w:val="18"/>
                                <w:u w:val="single"/>
                              </w:rPr>
                              <w:t>R</w:t>
                            </w:r>
                            <w:r w:rsidRPr="00692F36">
                              <w:rPr>
                                <w:sz w:val="18"/>
                                <w:vertAlign w:val="superscript"/>
                              </w:rPr>
                              <w:t>y</w:t>
                            </w:r>
                            <w:r w:rsidRPr="00692F36">
                              <w:rPr>
                                <w:sz w:val="18"/>
                              </w:rPr>
                              <w:t>R</w:t>
                            </w:r>
                            <w:r w:rsidRPr="00692F36">
                              <w:rPr>
                                <w:sz w:val="18"/>
                                <w:vertAlign w:val="superscript"/>
                              </w:rPr>
                              <w:t>y</w:t>
                            </w:r>
                            <w:r w:rsidRPr="00692F36">
                              <w:rPr>
                                <w:sz w:val="18"/>
                              </w:rPr>
                              <w:t>U</w:t>
                            </w:r>
                            <w:r w:rsidRPr="00692F36">
                              <w:rPr>
                                <w:sz w:val="18"/>
                                <w:vertAlign w:val="superscript"/>
                              </w:rPr>
                              <w:t>z</w:t>
                            </w:r>
                            <w:proofErr w:type="spellEnd"/>
                            <w:r w:rsidRPr="00692F36">
                              <w:rPr>
                                <w:sz w:val="18"/>
                              </w:rPr>
                              <w:t xml:space="preserve"> - 3</w:t>
                            </w:r>
                            <w:r w:rsidRPr="00692F36">
                              <w:rPr>
                                <w:sz w:val="18"/>
                                <w:u w:val="single"/>
                              </w:rPr>
                              <w:t>R</w:t>
                            </w:r>
                            <w:r w:rsidRPr="00692F36">
                              <w:rPr>
                                <w:sz w:val="18"/>
                                <w:vertAlign w:val="superscript"/>
                              </w:rPr>
                              <w:t>y</w:t>
                            </w:r>
                            <w:r w:rsidRPr="00692F36">
                              <w:rPr>
                                <w:sz w:val="18"/>
                              </w:rPr>
                              <w:t>SS</w:t>
                            </w:r>
                            <w:r>
                              <w:rPr>
                                <w:sz w:val="18"/>
                              </w:rPr>
                              <w:t>.</w:t>
                            </w:r>
                          </w:p>
                          <w:p w14:paraId="7EDD90AA" w14:textId="25B88460" w:rsidR="00AC04E1" w:rsidRPr="00624746" w:rsidRDefault="00AC04E1" w:rsidP="005A017E">
                            <w:pPr>
                              <w:pStyle w:val="Descripcin"/>
                              <w:jc w:val="both"/>
                              <w:rPr>
                                <w:sz w:val="18"/>
                              </w:rPr>
                            </w:pPr>
                            <w:r w:rsidRPr="00624746">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82764" id="_x0000_s1034" type="#_x0000_t202" style="position:absolute;left:0;text-align:left;margin-left:-1.15pt;margin-top:85.5pt;width:453.5pt;height:15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" stroked="f">
                <v:textbox>
                  <w:txbxContent>
                    <w:p w14:paraId="3FAB67B4" w14:textId="77777777" w:rsidR="00AC04E1" w:rsidRDefault="00AC04E1" w:rsidP="00624746">
                      <w:pPr>
                        <w:pStyle w:val="Descripcin"/>
                        <w:keepNext/>
                      </w:pPr>
                      <w:r>
                        <w:rPr>
                          <w:b/>
                          <w:noProof/>
                          <w:lang w:eastAsia="es-ES"/>
                        </w:rPr>
                        <w:drawing>
                          <wp:inline distT="0" distB="0" distL="0" distR="0" wp14:anchorId="700294A9" wp14:editId="5C7F3E36">
                            <wp:extent cx="5299518" cy="1314000"/>
                            <wp:effectExtent l="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ot_Evolución.png"/>
                                    <pic:cNvPicPr/>
                                  </pic:nvPicPr>
                                  <pic:blipFill>
                                    <a:blip r:embed="rId17">
                                      <a:extLst>
                                        <a:ext uri="{28A0092B-C50C-407E-A947-70E740481C1C}">
                                          <a14:useLocalDpi xmlns:a14="http://schemas.microsoft.com/office/drawing/2010/main" val="0"/>
                                        </a:ext>
                                      </a:extLst>
                                    </a:blip>
                                    <a:stretch>
                                      <a:fillRect/>
                                    </a:stretch>
                                  </pic:blipFill>
                                  <pic:spPr>
                                    <a:xfrm>
                                      <a:off x="0" y="0"/>
                                      <a:ext cx="5299518" cy="1314000"/>
                                    </a:xfrm>
                                    <a:prstGeom prst="rect">
                                      <a:avLst/>
                                    </a:prstGeom>
                                  </pic:spPr>
                                </pic:pic>
                              </a:graphicData>
                            </a:graphic>
                          </wp:inline>
                        </w:drawing>
                      </w:r>
                    </w:p>
                    <w:p w14:paraId="32BB0D59" w14:textId="53EC8124" w:rsidR="00AC04E1" w:rsidRDefault="00AC04E1" w:rsidP="00624746">
                      <w:pPr>
                        <w:pStyle w:val="Descripcin"/>
                        <w:rPr>
                          <w:sz w:val="18"/>
                        </w:rPr>
                      </w:pPr>
                      <w:bookmarkStart w:id="7" w:name="_Ref108433148"/>
                      <w:r w:rsidRPr="00624746">
                        <w:rPr>
                          <w:b/>
                          <w:sz w:val="18"/>
                        </w:rPr>
                        <w:t xml:space="preserve">Figura </w:t>
                      </w:r>
                      <w:r w:rsidRPr="00624746">
                        <w:rPr>
                          <w:b/>
                          <w:sz w:val="18"/>
                        </w:rPr>
                        <w:fldChar w:fldCharType="begin"/>
                      </w:r>
                      <w:r w:rsidRPr="00624746">
                        <w:rPr>
                          <w:b/>
                          <w:sz w:val="18"/>
                        </w:rPr>
                        <w:instrText xml:space="preserve"> SEQ Figura \* ARABIC </w:instrText>
                      </w:r>
                      <w:r w:rsidRPr="00624746">
                        <w:rPr>
                          <w:b/>
                          <w:sz w:val="18"/>
                        </w:rPr>
                        <w:fldChar w:fldCharType="separate"/>
                      </w:r>
                      <w:r>
                        <w:rPr>
                          <w:b/>
                          <w:noProof/>
                          <w:sz w:val="18"/>
                        </w:rPr>
                        <w:t>3</w:t>
                      </w:r>
                      <w:r w:rsidRPr="00624746">
                        <w:rPr>
                          <w:b/>
                          <w:sz w:val="18"/>
                        </w:rPr>
                        <w:fldChar w:fldCharType="end"/>
                      </w:r>
                      <w:bookmarkEnd w:id="7"/>
                      <w:r w:rsidRPr="00624746">
                        <w:rPr>
                          <w:b/>
                          <w:sz w:val="18"/>
                        </w:rPr>
                        <w:t>.</w:t>
                      </w:r>
                      <w:r w:rsidRPr="00624746">
                        <w:rPr>
                          <w:sz w:val="18"/>
                        </w:rPr>
                        <w:t xml:space="preserve"> </w:t>
                      </w:r>
                      <w:r>
                        <w:rPr>
                          <w:sz w:val="18"/>
                        </w:rPr>
                        <w:t xml:space="preserve">Diseños con actuadores rotativos que se obtienen al combinar la solución cinemática (a) </w:t>
                      </w:r>
                      <w:proofErr w:type="spellStart"/>
                      <w:r w:rsidRPr="00692F36">
                        <w:rPr>
                          <w:sz w:val="18"/>
                        </w:rPr>
                        <w:t>R</w:t>
                      </w:r>
                      <w:r w:rsidRPr="00692F36">
                        <w:rPr>
                          <w:sz w:val="18"/>
                          <w:vertAlign w:val="superscript"/>
                        </w:rPr>
                        <w:t>y</w:t>
                      </w:r>
                      <w:r w:rsidRPr="00692F36">
                        <w:rPr>
                          <w:sz w:val="18"/>
                        </w:rPr>
                        <w:t>R</w:t>
                      </w:r>
                      <w:r w:rsidRPr="00692F36">
                        <w:rPr>
                          <w:sz w:val="18"/>
                          <w:vertAlign w:val="superscript"/>
                        </w:rPr>
                        <w:t>y</w:t>
                      </w:r>
                      <w:r w:rsidRPr="00692F36">
                        <w:rPr>
                          <w:sz w:val="18"/>
                        </w:rPr>
                        <w:t>U</w:t>
                      </w:r>
                      <w:r w:rsidRPr="00692F36">
                        <w:rPr>
                          <w:sz w:val="18"/>
                          <w:vertAlign w:val="superscript"/>
                        </w:rPr>
                        <w:t>z</w:t>
                      </w:r>
                      <w:proofErr w:type="spellEnd"/>
                      <w:r>
                        <w:rPr>
                          <w:sz w:val="18"/>
                        </w:rPr>
                        <w:t xml:space="preserve"> con las cadenas auxiliares RSS: (b) </w:t>
                      </w:r>
                      <w:proofErr w:type="spellStart"/>
                      <w:r w:rsidRPr="00692F36">
                        <w:rPr>
                          <w:sz w:val="18"/>
                          <w:u w:val="single"/>
                        </w:rPr>
                        <w:t>R</w:t>
                      </w:r>
                      <w:r w:rsidRPr="00692F36">
                        <w:rPr>
                          <w:sz w:val="18"/>
                          <w:vertAlign w:val="superscript"/>
                        </w:rPr>
                        <w:t>y</w:t>
                      </w:r>
                      <w:r w:rsidRPr="00692F36">
                        <w:rPr>
                          <w:sz w:val="18"/>
                        </w:rPr>
                        <w:t>R</w:t>
                      </w:r>
                      <w:r w:rsidRPr="00692F36">
                        <w:rPr>
                          <w:sz w:val="18"/>
                          <w:vertAlign w:val="superscript"/>
                        </w:rPr>
                        <w:t>y</w:t>
                      </w:r>
                      <w:r w:rsidRPr="00692F36">
                        <w:rPr>
                          <w:sz w:val="18"/>
                        </w:rPr>
                        <w:t>U</w:t>
                      </w:r>
                      <w:r w:rsidRPr="00692F36">
                        <w:rPr>
                          <w:sz w:val="18"/>
                          <w:vertAlign w:val="superscript"/>
                        </w:rPr>
                        <w:t>z</w:t>
                      </w:r>
                      <w:proofErr w:type="spellEnd"/>
                      <w:r w:rsidRPr="00692F36">
                        <w:rPr>
                          <w:sz w:val="18"/>
                        </w:rPr>
                        <w:t xml:space="preserve"> - 2</w:t>
                      </w:r>
                      <w:r w:rsidRPr="00692F36">
                        <w:rPr>
                          <w:sz w:val="18"/>
                          <w:u w:val="single"/>
                        </w:rPr>
                        <w:t>R</w:t>
                      </w:r>
                      <w:r w:rsidRPr="00692F36">
                        <w:rPr>
                          <w:sz w:val="18"/>
                          <w:vertAlign w:val="superscript"/>
                        </w:rPr>
                        <w:t>x</w:t>
                      </w:r>
                      <w:r w:rsidRPr="00692F36">
                        <w:rPr>
                          <w:sz w:val="18"/>
                        </w:rPr>
                        <w:t xml:space="preserve">SS - </w:t>
                      </w:r>
                      <w:proofErr w:type="spellStart"/>
                      <w:r w:rsidRPr="00692F36">
                        <w:rPr>
                          <w:sz w:val="18"/>
                          <w:u w:val="single"/>
                        </w:rPr>
                        <w:t>R</w:t>
                      </w:r>
                      <w:r w:rsidRPr="00692F36">
                        <w:rPr>
                          <w:sz w:val="18"/>
                          <w:vertAlign w:val="superscript"/>
                        </w:rPr>
                        <w:t>y</w:t>
                      </w:r>
                      <w:r w:rsidRPr="00692F36">
                        <w:rPr>
                          <w:sz w:val="18"/>
                        </w:rPr>
                        <w:t>SS</w:t>
                      </w:r>
                      <w:proofErr w:type="spellEnd"/>
                      <w:r w:rsidRPr="00692F36">
                        <w:rPr>
                          <w:sz w:val="18"/>
                        </w:rPr>
                        <w:t xml:space="preserve"> </w:t>
                      </w:r>
                      <w:r>
                        <w:rPr>
                          <w:sz w:val="18"/>
                        </w:rPr>
                        <w:t xml:space="preserve">y (c) </w:t>
                      </w:r>
                      <w:proofErr w:type="spellStart"/>
                      <w:r w:rsidRPr="00692F36">
                        <w:rPr>
                          <w:sz w:val="18"/>
                          <w:u w:val="single"/>
                        </w:rPr>
                        <w:t>R</w:t>
                      </w:r>
                      <w:r w:rsidRPr="00692F36">
                        <w:rPr>
                          <w:sz w:val="18"/>
                          <w:vertAlign w:val="superscript"/>
                        </w:rPr>
                        <w:t>y</w:t>
                      </w:r>
                      <w:r w:rsidRPr="00692F36">
                        <w:rPr>
                          <w:sz w:val="18"/>
                        </w:rPr>
                        <w:t>R</w:t>
                      </w:r>
                      <w:r w:rsidRPr="00692F36">
                        <w:rPr>
                          <w:sz w:val="18"/>
                          <w:vertAlign w:val="superscript"/>
                        </w:rPr>
                        <w:t>y</w:t>
                      </w:r>
                      <w:r w:rsidRPr="00692F36">
                        <w:rPr>
                          <w:sz w:val="18"/>
                        </w:rPr>
                        <w:t>U</w:t>
                      </w:r>
                      <w:r w:rsidRPr="00692F36">
                        <w:rPr>
                          <w:sz w:val="18"/>
                          <w:vertAlign w:val="superscript"/>
                        </w:rPr>
                        <w:t>z</w:t>
                      </w:r>
                      <w:proofErr w:type="spellEnd"/>
                      <w:r w:rsidRPr="00692F36">
                        <w:rPr>
                          <w:sz w:val="18"/>
                        </w:rPr>
                        <w:t xml:space="preserve"> - 3</w:t>
                      </w:r>
                      <w:r w:rsidRPr="00692F36">
                        <w:rPr>
                          <w:sz w:val="18"/>
                          <w:u w:val="single"/>
                        </w:rPr>
                        <w:t>R</w:t>
                      </w:r>
                      <w:r w:rsidRPr="00692F36">
                        <w:rPr>
                          <w:sz w:val="18"/>
                          <w:vertAlign w:val="superscript"/>
                        </w:rPr>
                        <w:t>y</w:t>
                      </w:r>
                      <w:r w:rsidRPr="00692F36">
                        <w:rPr>
                          <w:sz w:val="18"/>
                        </w:rPr>
                        <w:t>SS</w:t>
                      </w:r>
                      <w:r>
                        <w:rPr>
                          <w:sz w:val="18"/>
                        </w:rPr>
                        <w:t>.</w:t>
                      </w:r>
                    </w:p>
                    <w:p w14:paraId="7EDD90AA" w14:textId="25B88460" w:rsidR="00AC04E1" w:rsidRPr="00624746" w:rsidRDefault="00AC04E1" w:rsidP="005A017E">
                      <w:pPr>
                        <w:pStyle w:val="Descripcin"/>
                        <w:jc w:val="both"/>
                        <w:rPr>
                          <w:sz w:val="18"/>
                        </w:rPr>
                      </w:pPr>
                      <w:r w:rsidRPr="00624746">
                        <w:rPr>
                          <w:sz w:val="18"/>
                        </w:rPr>
                        <w:t>.</w:t>
                      </w:r>
                    </w:p>
                  </w:txbxContent>
                </v:textbox>
                <w10:wrap type="topAndBottom" anchory="page"/>
              </v:shape>
            </w:pict>
          </mc:Fallback>
        </mc:AlternateContent>
      </w:r>
      <w:r w:rsidRPr="00C21027">
        <w:t xml:space="preserve">requisitos cinemáticos, pueden </w:t>
      </w:r>
      <w:r w:rsidR="00C17CEB" w:rsidRPr="000A5140">
        <w:t>satisfacer</w:t>
      </w:r>
      <w:r w:rsidRPr="000A5140">
        <w:t xml:space="preserve"> otros requisitos necesarios para cada aplicación concreta. Para cadenas de dos barras unidas por pares cinemáticos inferiores</w:t>
      </w:r>
      <w:r w:rsidR="003D2BFA" w:rsidRPr="000A5140">
        <w:t>,</w:t>
      </w:r>
      <w:r w:rsidRPr="000A5140">
        <w:t xml:space="preserve"> se han </w:t>
      </w:r>
      <w:r w:rsidR="00867673" w:rsidRPr="000A5140">
        <w:t>hallado</w:t>
      </w:r>
      <w:r w:rsidRPr="000A5140">
        <w:t xml:space="preserve"> las tres cadenas auxiliares</w:t>
      </w:r>
      <w:r w:rsidR="001E167E" w:rsidRPr="000A5140">
        <w:t xml:space="preserve"> (RSS, RSU y RUS)</w:t>
      </w:r>
      <w:r w:rsidRPr="000A5140">
        <w:t xml:space="preserve"> </w:t>
      </w:r>
      <w:r w:rsidR="001A77ED" w:rsidRPr="000A5140">
        <w:t>mostradas</w:t>
      </w:r>
      <w:r w:rsidR="00C456C4" w:rsidRPr="000A5140">
        <w:t xml:space="preserve"> </w:t>
      </w:r>
      <w:r w:rsidRPr="000A5140">
        <w:t xml:space="preserve">en la </w:t>
      </w:r>
      <w:r w:rsidR="002B2050" w:rsidRPr="000A5140">
        <w:fldChar w:fldCharType="begin"/>
      </w:r>
      <w:r w:rsidR="002B2050" w:rsidRPr="000A5140">
        <w:instrText xml:space="preserve"> REF _Ref108433186 \h  \* MERGEFORMAT </w:instrText>
      </w:r>
      <w:r w:rsidR="002B2050" w:rsidRPr="000A5140">
        <w:fldChar w:fldCharType="separate"/>
      </w:r>
      <w:r w:rsidR="006E60DE" w:rsidRPr="000A5140">
        <w:t xml:space="preserve">Figura </w:t>
      </w:r>
      <w:r w:rsidR="006E60DE" w:rsidRPr="000A5140">
        <w:rPr>
          <w:noProof/>
        </w:rPr>
        <w:t>4</w:t>
      </w:r>
      <w:r w:rsidR="002B2050" w:rsidRPr="000A5140">
        <w:fldChar w:fldCharType="end"/>
      </w:r>
      <w:r w:rsidRPr="000A5140">
        <w:t>.</w:t>
      </w:r>
      <w:r w:rsidR="001E167E" w:rsidRPr="000A5140">
        <w:t xml:space="preserve"> </w:t>
      </w:r>
      <w:r w:rsidR="00DA580B" w:rsidRPr="000A5140">
        <w:t>Estas</w:t>
      </w:r>
      <w:r w:rsidR="001E167E" w:rsidRPr="000A5140">
        <w:t xml:space="preserve"> cadenas auxiliares </w:t>
      </w:r>
      <w:r w:rsidR="00DA580B" w:rsidRPr="000A5140">
        <w:t xml:space="preserve">están diseñadas para </w:t>
      </w:r>
      <w:r w:rsidR="004375E7" w:rsidRPr="000A5140">
        <w:t>que,</w:t>
      </w:r>
      <w:r w:rsidR="00DA580B" w:rsidRPr="000A5140">
        <w:t xml:space="preserve"> </w:t>
      </w:r>
      <w:r w:rsidR="0089352B" w:rsidRPr="000A5140">
        <w:t xml:space="preserve">si se </w:t>
      </w:r>
      <w:r w:rsidR="003F4864" w:rsidRPr="000A5140">
        <w:t>emplean</w:t>
      </w:r>
      <w:r w:rsidR="0089352B" w:rsidRPr="000A5140">
        <w:t xml:space="preserve"> con</w:t>
      </w:r>
      <w:r w:rsidR="00DA580B" w:rsidRPr="000A5140">
        <w:t xml:space="preserve"> </w:t>
      </w:r>
      <w:r w:rsidR="0089352B" w:rsidRPr="000A5140">
        <w:t xml:space="preserve">alguna de las tres </w:t>
      </w:r>
      <w:r w:rsidR="003F4864" w:rsidRPr="000A5140">
        <w:t>combinaciones de cadenas dominantes,</w:t>
      </w:r>
      <w:r w:rsidR="0089352B" w:rsidRPr="000A5140">
        <w:t xml:space="preserve"> </w:t>
      </w:r>
      <w:r w:rsidR="00DA580B" w:rsidRPr="000A5140">
        <w:t xml:space="preserve">no </w:t>
      </w:r>
      <w:r w:rsidR="0089352B" w:rsidRPr="000A5140">
        <w:t>aparezcan restricciones redundantes que dificulten el montaje del manipulador final.</w:t>
      </w:r>
      <w:r w:rsidR="007038B3" w:rsidRPr="000A5140">
        <w:t xml:space="preserve"> </w:t>
      </w:r>
      <w:r w:rsidR="00240EB5" w:rsidRPr="000A5140">
        <w:t xml:space="preserve">La dirección del eje de giro del par de rotación de las cadenas auxiliares puede ser cualquiera </w:t>
      </w:r>
      <w:r w:rsidR="006D506C" w:rsidRPr="000A5140">
        <w:t xml:space="preserve">dentro del plano horizontal </w:t>
      </w:r>
      <w:r w:rsidR="00240EB5" w:rsidRPr="000A5140">
        <w:t>y, a</w:t>
      </w:r>
      <w:r w:rsidR="007038B3" w:rsidRPr="000A5140">
        <w:t xml:space="preserve">l igual que </w:t>
      </w:r>
      <w:r w:rsidR="00A14053" w:rsidRPr="000A5140">
        <w:t xml:space="preserve">ocurre con </w:t>
      </w:r>
      <w:r w:rsidR="007038B3" w:rsidRPr="000A5140">
        <w:t>las cadenas dominantes con actuadores rotativos, las cadenas auxiliares RSU y RUS presentan unas juntas universales cuyos</w:t>
      </w:r>
      <w:r w:rsidR="007038B3" w:rsidRPr="004375E7">
        <w:t xml:space="preserve"> ejes deben estar contenidos en </w:t>
      </w:r>
      <w:r w:rsidR="00931622" w:rsidRPr="004375E7">
        <w:t>un</w:t>
      </w:r>
      <w:r w:rsidR="007038B3" w:rsidRPr="004375E7">
        <w:t xml:space="preserve"> plano XY</w:t>
      </w:r>
      <w:r w:rsidR="00867673" w:rsidRPr="004375E7">
        <w:t xml:space="preserve"> en la Home Position</w:t>
      </w:r>
      <w:r w:rsidR="00240EB5" w:rsidRPr="004375E7">
        <w:t>.</w:t>
      </w:r>
      <w:r w:rsidR="002C6314" w:rsidRPr="004375E7">
        <w:t xml:space="preserve"> </w:t>
      </w:r>
      <w:r w:rsidR="00E561C3" w:rsidRPr="004375E7">
        <w:t>Siempre que se cumplan estas</w:t>
      </w:r>
      <w:r w:rsidR="00240EB5" w:rsidRPr="004375E7">
        <w:t xml:space="preserve"> dos condiciones</w:t>
      </w:r>
      <w:r w:rsidR="00240EB5" w:rsidRPr="00C21027">
        <w:t xml:space="preserve"> estrictamente necesarias, la disposición de las cadenas auxiliares a lo largo del manipulador y la orientación de sus pares cinemáticos </w:t>
      </w:r>
      <w:r w:rsidR="00240EB5" w:rsidRPr="004375E7">
        <w:t xml:space="preserve">puede ser cualquiera. </w:t>
      </w:r>
      <w:r w:rsidR="00A14053" w:rsidRPr="004375E7">
        <w:t>Sin embargo</w:t>
      </w:r>
      <w:r w:rsidR="00240EB5" w:rsidRPr="004375E7">
        <w:t xml:space="preserve">, </w:t>
      </w:r>
      <w:r w:rsidR="002C6314" w:rsidRPr="004375E7">
        <w:t>su elección afectará</w:t>
      </w:r>
      <w:r w:rsidR="00A14053" w:rsidRPr="004375E7">
        <w:t xml:space="preserve"> en mayor o menor grado</w:t>
      </w:r>
      <w:r w:rsidR="002C6314" w:rsidRPr="004375E7">
        <w:t xml:space="preserve"> a la amplitud de</w:t>
      </w:r>
      <w:r w:rsidR="00240EB5" w:rsidRPr="004375E7">
        <w:t xml:space="preserve"> los movimientos deseados</w:t>
      </w:r>
      <w:r w:rsidR="002C6314" w:rsidRPr="004375E7">
        <w:t>.</w:t>
      </w:r>
      <w:r w:rsidR="002C6314" w:rsidRPr="00C21027">
        <w:t xml:space="preserve"> </w:t>
      </w:r>
      <w:r w:rsidR="007038B3" w:rsidRPr="00C21027">
        <w:t xml:space="preserve"> </w:t>
      </w:r>
    </w:p>
    <w:p w14:paraId="42F7D1E6" w14:textId="63D70F27" w:rsidR="006F3D0A" w:rsidRDefault="006F3D0A" w:rsidP="00861CCA"/>
    <w:p w14:paraId="6A3B9084" w14:textId="4E9783DB" w:rsidR="001A4228" w:rsidRDefault="006242D3" w:rsidP="001A4228">
      <w:pPr>
        <w:keepNext/>
      </w:pPr>
      <w:r>
        <w:rPr>
          <w:noProof/>
          <w:lang w:eastAsia="es-ES"/>
        </w:rPr>
        <mc:AlternateContent>
          <mc:Choice Requires="wps">
            <w:drawing>
              <wp:anchor distT="0" distB="0" distL="114300" distR="114300" simplePos="0" relativeHeight="251666432" behindDoc="0" locked="0" layoutInCell="1" allowOverlap="1" wp14:anchorId="0D3165B3" wp14:editId="69BBD2A0">
                <wp:simplePos x="0" y="0"/>
                <wp:positionH relativeFrom="column">
                  <wp:posOffset>2184400</wp:posOffset>
                </wp:positionH>
                <wp:positionV relativeFrom="paragraph">
                  <wp:posOffset>1134745</wp:posOffset>
                </wp:positionV>
                <wp:extent cx="381635" cy="373380"/>
                <wp:effectExtent l="0" t="0" r="0" b="7620"/>
                <wp:wrapNone/>
                <wp:docPr id="18" name="Cuadro de texto 18"/>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4000F6D3" w14:textId="4F63A9AA" w:rsidR="00AC04E1" w:rsidRDefault="00AC04E1" w:rsidP="001A4228">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165B3" id="Cuadro de texto 18" o:spid="_x0000_s1035" type="#_x0000_t202" style="position:absolute;left:0;text-align:left;margin-left:172pt;margin-top:89.35pt;width:30.05pt;height:2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" filled="f" stroked="f" strokeweight=".5pt">
                <v:textbox>
                  <w:txbxContent>
                    <w:p w14:paraId="4000F6D3" w14:textId="4F63A9AA" w:rsidR="00AC04E1" w:rsidRDefault="00AC04E1" w:rsidP="001A4228">
                      <w:r>
                        <w:t>(c)</w:t>
                      </w:r>
                    </w:p>
                  </w:txbxContent>
                </v:textbox>
              </v:shape>
            </w:pict>
          </mc:Fallback>
        </mc:AlternateContent>
      </w:r>
      <w:r>
        <w:rPr>
          <w:noProof/>
          <w:lang w:eastAsia="es-ES"/>
        </w:rPr>
        <mc:AlternateContent>
          <mc:Choice Requires="wps">
            <w:drawing>
              <wp:anchor distT="0" distB="0" distL="114300" distR="114300" simplePos="0" relativeHeight="251664384" behindDoc="0" locked="0" layoutInCell="1" allowOverlap="1" wp14:anchorId="715398F2" wp14:editId="092E3F57">
                <wp:simplePos x="0" y="0"/>
                <wp:positionH relativeFrom="column">
                  <wp:posOffset>1232535</wp:posOffset>
                </wp:positionH>
                <wp:positionV relativeFrom="paragraph">
                  <wp:posOffset>1134110</wp:posOffset>
                </wp:positionV>
                <wp:extent cx="381635" cy="373380"/>
                <wp:effectExtent l="0" t="0" r="0" b="7620"/>
                <wp:wrapNone/>
                <wp:docPr id="17" name="Cuadro de texto 17"/>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5B30B26C" w14:textId="7A6979AE" w:rsidR="00AC04E1" w:rsidRDefault="00AC04E1" w:rsidP="001A422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398F2" id="Cuadro de texto 17" o:spid="_x0000_s1036" type="#_x0000_t202" style="position:absolute;left:0;text-align:left;margin-left:97.05pt;margin-top:89.3pt;width:30.05pt;height:2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" filled="f" stroked="f" strokeweight=".5pt">
                <v:textbox>
                  <w:txbxContent>
                    <w:p w14:paraId="5B30B26C" w14:textId="7A6979AE" w:rsidR="00AC04E1" w:rsidRDefault="00AC04E1" w:rsidP="001A4228">
                      <w:r>
                        <w:t>(b)</w:t>
                      </w:r>
                    </w:p>
                  </w:txbxContent>
                </v:textbox>
              </v:shape>
            </w:pict>
          </mc:Fallback>
        </mc:AlternateContent>
      </w:r>
      <w:r>
        <w:rPr>
          <w:noProof/>
          <w:lang w:eastAsia="es-ES"/>
        </w:rPr>
        <mc:AlternateContent>
          <mc:Choice Requires="wps">
            <w:drawing>
              <wp:anchor distT="0" distB="0" distL="114300" distR="114300" simplePos="0" relativeHeight="251662336" behindDoc="0" locked="0" layoutInCell="1" allowOverlap="1" wp14:anchorId="055E1298" wp14:editId="199BDF2E">
                <wp:simplePos x="0" y="0"/>
                <wp:positionH relativeFrom="column">
                  <wp:posOffset>208915</wp:posOffset>
                </wp:positionH>
                <wp:positionV relativeFrom="paragraph">
                  <wp:posOffset>1134745</wp:posOffset>
                </wp:positionV>
                <wp:extent cx="381635" cy="373380"/>
                <wp:effectExtent l="0" t="0" r="0" b="7620"/>
                <wp:wrapNone/>
                <wp:docPr id="15" name="Cuadro de texto 15"/>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12D4CE7F" w14:textId="2AFF9550" w:rsidR="00AC04E1" w:rsidRDefault="00AC04E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1298" id="Cuadro de texto 15" o:spid="_x0000_s1037" type="#_x0000_t202" style="position:absolute;left:0;text-align:left;margin-left:16.45pt;margin-top:89.35pt;width:30.05pt;height:2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" filled="f" stroked="f" strokeweight=".5pt">
                <v:textbox>
                  <w:txbxContent>
                    <w:p w14:paraId="12D4CE7F" w14:textId="2AFF9550" w:rsidR="00AC04E1" w:rsidRDefault="00AC04E1">
                      <w:r>
                        <w:t>(a)</w:t>
                      </w:r>
                    </w:p>
                  </w:txbxContent>
                </v:textbox>
              </v:shape>
            </w:pict>
          </mc:Fallback>
        </mc:AlternateContent>
      </w:r>
      <w:r>
        <w:rPr>
          <w:noProof/>
          <w:lang w:eastAsia="es-ES"/>
        </w:rPr>
        <w:drawing>
          <wp:inline distT="0" distB="0" distL="0" distR="0" wp14:anchorId="772DA0A5" wp14:editId="7DFBA1E6">
            <wp:extent cx="2731909" cy="1246505"/>
            <wp:effectExtent l="0" t="0" r="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Rot_CadenasAux_2.png"/>
                    <pic:cNvPicPr/>
                  </pic:nvPicPr>
                  <pic:blipFill rotWithShape="1">
                    <a:blip r:embed="rId18">
                      <a:extLst>
                        <a:ext uri="{28A0092B-C50C-407E-A947-70E740481C1C}">
                          <a14:useLocalDpi xmlns:a14="http://schemas.microsoft.com/office/drawing/2010/main" val="0"/>
                        </a:ext>
                      </a:extLst>
                    </a:blip>
                    <a:srcRect b="4981"/>
                    <a:stretch/>
                  </pic:blipFill>
                  <pic:spPr bwMode="auto">
                    <a:xfrm>
                      <a:off x="0" y="0"/>
                      <a:ext cx="2777011" cy="1267084"/>
                    </a:xfrm>
                    <a:prstGeom prst="rect">
                      <a:avLst/>
                    </a:prstGeom>
                    <a:ln>
                      <a:noFill/>
                    </a:ln>
                    <a:extLst>
                      <a:ext uri="{53640926-AAD7-44D8-BBD7-CCE9431645EC}">
                        <a14:shadowObscured xmlns:a14="http://schemas.microsoft.com/office/drawing/2010/main"/>
                      </a:ext>
                    </a:extLst>
                  </pic:spPr>
                </pic:pic>
              </a:graphicData>
            </a:graphic>
          </wp:inline>
        </w:drawing>
      </w:r>
    </w:p>
    <w:p w14:paraId="24E7EAEA" w14:textId="5579B433" w:rsidR="00D145E8" w:rsidRPr="001A4228" w:rsidRDefault="001A4228" w:rsidP="001A4228">
      <w:pPr>
        <w:pStyle w:val="Descripcin"/>
        <w:rPr>
          <w:sz w:val="18"/>
        </w:rPr>
      </w:pPr>
      <w:bookmarkStart w:id="5" w:name="_Ref108433186"/>
      <w:r w:rsidRPr="001A4228">
        <w:rPr>
          <w:b/>
          <w:sz w:val="18"/>
        </w:rPr>
        <w:t xml:space="preserve">Figura </w:t>
      </w:r>
      <w:r w:rsidRPr="001A4228">
        <w:rPr>
          <w:b/>
          <w:sz w:val="18"/>
        </w:rPr>
        <w:fldChar w:fldCharType="begin"/>
      </w:r>
      <w:r w:rsidRPr="001A4228">
        <w:rPr>
          <w:b/>
          <w:sz w:val="18"/>
        </w:rPr>
        <w:instrText xml:space="preserve"> SEQ Figura \* ARABIC </w:instrText>
      </w:r>
      <w:r w:rsidRPr="001A4228">
        <w:rPr>
          <w:b/>
          <w:sz w:val="18"/>
        </w:rPr>
        <w:fldChar w:fldCharType="separate"/>
      </w:r>
      <w:r w:rsidR="006E60DE">
        <w:rPr>
          <w:b/>
          <w:noProof/>
          <w:sz w:val="18"/>
        </w:rPr>
        <w:t>4</w:t>
      </w:r>
      <w:r w:rsidRPr="001A4228">
        <w:rPr>
          <w:b/>
          <w:sz w:val="18"/>
        </w:rPr>
        <w:fldChar w:fldCharType="end"/>
      </w:r>
      <w:bookmarkEnd w:id="5"/>
      <w:r w:rsidRPr="001A4228">
        <w:rPr>
          <w:b/>
          <w:sz w:val="18"/>
        </w:rPr>
        <w:t>.</w:t>
      </w:r>
      <w:r w:rsidRPr="001A4228">
        <w:rPr>
          <w:sz w:val="18"/>
        </w:rPr>
        <w:t xml:space="preserve"> </w:t>
      </w:r>
      <w:r w:rsidRPr="00963D1A">
        <w:rPr>
          <w:sz w:val="18"/>
        </w:rPr>
        <w:t>Cadenas auxiliares</w:t>
      </w:r>
      <w:r w:rsidR="00E011A5">
        <w:rPr>
          <w:sz w:val="18"/>
        </w:rPr>
        <w:t xml:space="preserve"> para diseños con actuadores rotativos: (a) RSS, (b) RSU y (c) RUS</w:t>
      </w:r>
      <w:r w:rsidRPr="001A4228">
        <w:rPr>
          <w:sz w:val="18"/>
        </w:rPr>
        <w:t>.</w:t>
      </w:r>
    </w:p>
    <w:p w14:paraId="1E439789" w14:textId="77777777" w:rsidR="001A4228" w:rsidRPr="001A4228" w:rsidRDefault="001A4228" w:rsidP="001A4228">
      <w:pPr>
        <w:rPr>
          <w:lang w:eastAsia="es-CO"/>
        </w:rPr>
      </w:pPr>
    </w:p>
    <w:p w14:paraId="34F7F2BC" w14:textId="48A28048" w:rsidR="00A14053" w:rsidRPr="00C21027" w:rsidRDefault="00A14053" w:rsidP="00A14053">
      <w:r w:rsidRPr="00C21027">
        <w:t>Teniendo en cuenta que las traslaciones de interés son en la dirección X y Z, lo ideal desde el punto de vista de la amplitud del movimiento</w:t>
      </w:r>
      <w:r w:rsidR="000302D2">
        <w:t>,</w:t>
      </w:r>
      <w:r w:rsidRPr="00C21027">
        <w:t xml:space="preserve"> es disponer las cadenas auxiliares de tal forma que la barra inferior esté contenida en un plano XZ, ya que de esta forma se puede aprovechar </w:t>
      </w:r>
      <w:r w:rsidR="000302D2">
        <w:t>la longitud</w:t>
      </w:r>
      <w:r w:rsidRPr="00C21027">
        <w:t xml:space="preserve"> de las dos barras</w:t>
      </w:r>
      <w:r w:rsidR="000302D2">
        <w:t xml:space="preserve"> para alcanzar posiciones más lejanas en las direcciones de interés</w:t>
      </w:r>
      <w:r w:rsidRPr="00C21027">
        <w:t xml:space="preserve">. No obstante, como las cadenas auxiliares no influyen en la movilidad del mecanismo, la orientación de estas cadenas podría ser cualquiera y adecuarse a otras necesidades de diseño. </w:t>
      </w:r>
    </w:p>
    <w:p w14:paraId="1E5B0DB3" w14:textId="2DD697B1" w:rsidR="00A14053" w:rsidRPr="00C21027" w:rsidRDefault="00A50877" w:rsidP="00861CCA">
      <w:r>
        <w:rPr>
          <w:noProof/>
          <w:lang w:eastAsia="es-ES"/>
        </w:rPr>
        <mc:AlternateContent>
          <mc:Choice Requires="wps">
            <w:drawing>
              <wp:anchor distT="0" distB="0" distL="114300" distR="114300" simplePos="0" relativeHeight="251712512" behindDoc="0" locked="0" layoutInCell="1" allowOverlap="1" wp14:anchorId="5A842811" wp14:editId="725E03F4">
                <wp:simplePos x="0" y="0"/>
                <wp:positionH relativeFrom="column">
                  <wp:posOffset>1486535</wp:posOffset>
                </wp:positionH>
                <wp:positionV relativeFrom="page">
                  <wp:posOffset>2443811</wp:posOffset>
                </wp:positionV>
                <wp:extent cx="381635" cy="373380"/>
                <wp:effectExtent l="0" t="0" r="0" b="7620"/>
                <wp:wrapTopAndBottom/>
                <wp:docPr id="10" name="Cuadro de texto 10"/>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79580141" w14:textId="1D926914" w:rsidR="00AC04E1" w:rsidRDefault="00AC04E1" w:rsidP="00AD61E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42811" id="Cuadro de texto 10" o:spid="_x0000_s1038" type="#_x0000_t202" style="position:absolute;left:0;text-align:left;margin-left:117.05pt;margin-top:192.45pt;width:30.05pt;height:2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" filled="f" stroked="f" strokeweight=".5pt">
                <v:textbox>
                  <w:txbxContent>
                    <w:p w14:paraId="79580141" w14:textId="1D926914" w:rsidR="00AC04E1" w:rsidRDefault="00AC04E1" w:rsidP="00AD61EF">
                      <w:r>
                        <w:t>(c)</w:t>
                      </w:r>
                    </w:p>
                  </w:txbxContent>
                </v:textbox>
                <w10:wrap type="topAndBottom" anchory="page"/>
              </v:shape>
            </w:pict>
          </mc:Fallback>
        </mc:AlternateContent>
      </w:r>
    </w:p>
    <w:p w14:paraId="1FD301CC" w14:textId="29F3C87C" w:rsidR="00203D3D" w:rsidRPr="00C21027" w:rsidRDefault="00B93072" w:rsidP="00861CCA">
      <w:r w:rsidRPr="00C21027">
        <w:t>A pesar de que la cadena auxiliar R</w:t>
      </w:r>
      <w:r w:rsidR="007038B3" w:rsidRPr="00C21027">
        <w:t>S</w:t>
      </w:r>
      <w:r w:rsidRPr="00C21027">
        <w:t xml:space="preserve">S presenta un grado de libertad inoperante (el giro de la barra superior sobre su propio eje), </w:t>
      </w:r>
      <w:r w:rsidR="003F4864" w:rsidRPr="00C21027">
        <w:t>como no se altera la movilidad global del mecanismo, su uso sigue siendo válido</w:t>
      </w:r>
      <w:r w:rsidRPr="00C21027">
        <w:t xml:space="preserve">, y en el caso de querer eliminar el autogiro de la barra biarticulada (S-S) bastaría con recurrir a alguna de las otras dos cadenas auxiliares. </w:t>
      </w:r>
    </w:p>
    <w:p w14:paraId="68AA0241" w14:textId="7E5B9C3F" w:rsidR="007017B0" w:rsidRPr="00C21027" w:rsidRDefault="007017B0" w:rsidP="00861CCA"/>
    <w:p w14:paraId="5633BDC1" w14:textId="2BC721EA" w:rsidR="004D354E" w:rsidRPr="000A5140" w:rsidRDefault="00721714" w:rsidP="00861CCA">
      <w:r w:rsidRPr="00C21027">
        <w:t xml:space="preserve">El número de cadenas auxiliares que se puede añadir a las soluciones cinemáticas es flexible. No obstante, si se quiere hacer uso </w:t>
      </w:r>
      <w:r w:rsidRPr="000A5140">
        <w:t xml:space="preserve">de diseños donde todos los actuadores rotativos estén </w:t>
      </w:r>
      <w:r w:rsidR="00D641B7" w:rsidRPr="000A5140">
        <w:t>en el bastidor fijo</w:t>
      </w:r>
      <w:r w:rsidRPr="000A5140">
        <w:t>, lo cual mejoraría el comportamiento inercial del conjunto, se debe</w:t>
      </w:r>
      <w:r w:rsidR="00A217C3" w:rsidRPr="000A5140">
        <w:t>n</w:t>
      </w:r>
      <w:r w:rsidRPr="000A5140">
        <w:t xml:space="preserve"> añadir </w:t>
      </w:r>
      <w:r w:rsidR="00A217C3" w:rsidRPr="000A5140">
        <w:t xml:space="preserve">cadenas auxiliares </w:t>
      </w:r>
      <w:r w:rsidR="007A2986" w:rsidRPr="000A5140">
        <w:t>hasta que el</w:t>
      </w:r>
      <w:r w:rsidR="00A217C3" w:rsidRPr="000A5140">
        <w:t xml:space="preserve"> número</w:t>
      </w:r>
      <w:r w:rsidR="00624746" w:rsidRPr="000A5140">
        <w:t xml:space="preserve"> </w:t>
      </w:r>
      <w:r w:rsidR="00A217C3" w:rsidRPr="000A5140">
        <w:t>total de cadenas cinemáticas coincida con el número de grados de libertad del mecanismo (cuatro para el presente caso).</w:t>
      </w:r>
      <w:r w:rsidR="008662E0" w:rsidRPr="000A5140">
        <w:t xml:space="preserve"> </w:t>
      </w:r>
    </w:p>
    <w:p w14:paraId="0D423816" w14:textId="2D596DB0" w:rsidR="004D354E" w:rsidRPr="000A5140" w:rsidRDefault="004D354E" w:rsidP="00861CCA"/>
    <w:p w14:paraId="04C9E4D3" w14:textId="1D3467A8" w:rsidR="00B51581" w:rsidRPr="000A5140" w:rsidRDefault="002B2050" w:rsidP="00861CCA">
      <w:r w:rsidRPr="000A5140">
        <w:t xml:space="preserve">En la </w:t>
      </w:r>
      <w:r w:rsidRPr="000A5140">
        <w:fldChar w:fldCharType="begin"/>
      </w:r>
      <w:r w:rsidRPr="000A5140">
        <w:instrText xml:space="preserve"> REF _Ref108433148 \h  \* MERGEFORMAT </w:instrText>
      </w:r>
      <w:r w:rsidRPr="000A5140">
        <w:fldChar w:fldCharType="separate"/>
      </w:r>
      <w:r w:rsidR="006E60DE" w:rsidRPr="000A5140">
        <w:t xml:space="preserve">Figura </w:t>
      </w:r>
      <w:r w:rsidR="006E60DE" w:rsidRPr="000A5140">
        <w:rPr>
          <w:noProof/>
        </w:rPr>
        <w:t>3</w:t>
      </w:r>
      <w:r w:rsidRPr="000A5140">
        <w:fldChar w:fldCharType="end"/>
      </w:r>
      <w:r w:rsidR="00B51581" w:rsidRPr="000A5140">
        <w:t xml:space="preserve">, se muestra un ejemplo de este proceso de síntesis haciendo uso de la cadena dominante </w:t>
      </w:r>
      <w:proofErr w:type="spellStart"/>
      <w:r w:rsidR="00B51581" w:rsidRPr="000A5140">
        <w:t>R</w:t>
      </w:r>
      <w:r w:rsidR="00892052" w:rsidRPr="000A5140">
        <w:rPr>
          <w:vertAlign w:val="superscript"/>
        </w:rPr>
        <w:t>y</w:t>
      </w:r>
      <w:r w:rsidR="00B51581" w:rsidRPr="000A5140">
        <w:t>R</w:t>
      </w:r>
      <w:r w:rsidR="00892052" w:rsidRPr="000A5140">
        <w:rPr>
          <w:vertAlign w:val="superscript"/>
        </w:rPr>
        <w:t>y</w:t>
      </w:r>
      <w:r w:rsidR="00B51581" w:rsidRPr="000A5140">
        <w:t>U</w:t>
      </w:r>
      <w:r w:rsidR="00892052" w:rsidRPr="000A5140">
        <w:rPr>
          <w:vertAlign w:val="superscript"/>
        </w:rPr>
        <w:t>z</w:t>
      </w:r>
      <w:proofErr w:type="spellEnd"/>
      <w:r w:rsidR="00B51581" w:rsidRPr="000A5140">
        <w:t xml:space="preserve"> y de cadenas auxiliares tipo RSS. En este caso, si se añaden 3 cadenas auxiliares</w:t>
      </w:r>
      <w:r w:rsidR="005537B4" w:rsidRPr="000A5140">
        <w:t>,</w:t>
      </w:r>
      <w:r w:rsidR="00B51581" w:rsidRPr="000A5140">
        <w:t xml:space="preserve"> se obtienen</w:t>
      </w:r>
      <w:r w:rsidR="00742034" w:rsidRPr="000A5140">
        <w:t xml:space="preserve"> diseños de mayor estabilidad,</w:t>
      </w:r>
      <w:r w:rsidR="00B51581" w:rsidRPr="000A5140">
        <w:t xml:space="preserve"> rigidez</w:t>
      </w:r>
      <w:r w:rsidR="00742034" w:rsidRPr="000A5140">
        <w:t xml:space="preserve"> y</w:t>
      </w:r>
      <w:r w:rsidR="00B51581" w:rsidRPr="000A5140">
        <w:t xml:space="preserve"> la posibilidad de disponer de todos los actuadores </w:t>
      </w:r>
      <w:r w:rsidR="00D641B7" w:rsidRPr="000A5140">
        <w:t>en el bastidor fijo</w:t>
      </w:r>
      <w:r w:rsidR="00795BE0" w:rsidRPr="000A5140">
        <w:t>,</w:t>
      </w:r>
      <w:r w:rsidR="0026653F" w:rsidRPr="000A5140">
        <w:t xml:space="preserve"> </w:t>
      </w:r>
      <w:r w:rsidR="00422C9C" w:rsidRPr="000A5140">
        <w:t>como</w:t>
      </w:r>
      <w:r w:rsidR="0026653F" w:rsidRPr="000A5140">
        <w:t xml:space="preserve"> </w:t>
      </w:r>
      <w:r w:rsidR="00795BE0" w:rsidRPr="000A5140">
        <w:t>es el caso del</w:t>
      </w:r>
      <w:r w:rsidR="0026653F" w:rsidRPr="000A5140">
        <w:t xml:space="preserve"> manipulador </w:t>
      </w:r>
      <w:proofErr w:type="spellStart"/>
      <w:r w:rsidR="0026653F" w:rsidRPr="000A5140">
        <w:rPr>
          <w:u w:val="single"/>
        </w:rPr>
        <w:t>R</w:t>
      </w:r>
      <w:r w:rsidR="00422C9C" w:rsidRPr="000A5140">
        <w:rPr>
          <w:vertAlign w:val="superscript"/>
        </w:rPr>
        <w:t>y</w:t>
      </w:r>
      <w:r w:rsidR="0026653F" w:rsidRPr="000A5140">
        <w:t>R</w:t>
      </w:r>
      <w:r w:rsidR="00422C9C" w:rsidRPr="000A5140">
        <w:rPr>
          <w:vertAlign w:val="superscript"/>
        </w:rPr>
        <w:t>y</w:t>
      </w:r>
      <w:r w:rsidR="0026653F" w:rsidRPr="000A5140">
        <w:t>U</w:t>
      </w:r>
      <w:r w:rsidR="00422C9C" w:rsidRPr="000A5140">
        <w:rPr>
          <w:vertAlign w:val="superscript"/>
        </w:rPr>
        <w:t>z</w:t>
      </w:r>
      <w:proofErr w:type="spellEnd"/>
      <w:r w:rsidR="00422C9C" w:rsidRPr="000A5140">
        <w:rPr>
          <w:vertAlign w:val="superscript"/>
        </w:rPr>
        <w:t xml:space="preserve"> </w:t>
      </w:r>
      <w:r w:rsidR="0026653F" w:rsidRPr="000A5140">
        <w:t>-</w:t>
      </w:r>
      <w:r w:rsidR="00422C9C" w:rsidRPr="000A5140">
        <w:t xml:space="preserve"> 2</w:t>
      </w:r>
      <w:r w:rsidR="0026653F" w:rsidRPr="000A5140">
        <w:rPr>
          <w:u w:val="single"/>
        </w:rPr>
        <w:t>R</w:t>
      </w:r>
      <w:r w:rsidR="00422C9C" w:rsidRPr="000A5140">
        <w:rPr>
          <w:vertAlign w:val="superscript"/>
        </w:rPr>
        <w:t>x</w:t>
      </w:r>
      <w:r w:rsidR="0026653F" w:rsidRPr="000A5140">
        <w:t>SS</w:t>
      </w:r>
      <w:r w:rsidR="00422C9C" w:rsidRPr="000A5140">
        <w:t xml:space="preserve"> - </w:t>
      </w:r>
      <w:proofErr w:type="spellStart"/>
      <w:r w:rsidR="00422C9C" w:rsidRPr="000A5140">
        <w:rPr>
          <w:u w:val="single"/>
        </w:rPr>
        <w:t>R</w:t>
      </w:r>
      <w:r w:rsidR="00422C9C" w:rsidRPr="000A5140">
        <w:rPr>
          <w:vertAlign w:val="superscript"/>
        </w:rPr>
        <w:t>y</w:t>
      </w:r>
      <w:r w:rsidR="00422C9C" w:rsidRPr="000A5140">
        <w:t>SS</w:t>
      </w:r>
      <w:proofErr w:type="spellEnd"/>
      <w:r w:rsidR="00422C9C" w:rsidRPr="000A5140">
        <w:t xml:space="preserve"> de</w:t>
      </w:r>
      <w:r w:rsidR="0026653F" w:rsidRPr="000A5140">
        <w:t xml:space="preserve"> la </w:t>
      </w:r>
      <w:r w:rsidRPr="000A5140">
        <w:fldChar w:fldCharType="begin"/>
      </w:r>
      <w:r w:rsidRPr="000A5140">
        <w:instrText xml:space="preserve"> REF _Ref108433148 \h  \* MERGEFORMAT </w:instrText>
      </w:r>
      <w:r w:rsidRPr="000A5140">
        <w:fldChar w:fldCharType="separate"/>
      </w:r>
      <w:r w:rsidR="006E60DE" w:rsidRPr="000A5140">
        <w:t xml:space="preserve">Figura </w:t>
      </w:r>
      <w:r w:rsidR="006E60DE" w:rsidRPr="000A5140">
        <w:rPr>
          <w:noProof/>
        </w:rPr>
        <w:t>3</w:t>
      </w:r>
      <w:r w:rsidRPr="000A5140">
        <w:fldChar w:fldCharType="end"/>
      </w:r>
      <w:r w:rsidR="00795BE0" w:rsidRPr="000A5140">
        <w:t>(</w:t>
      </w:r>
      <w:r w:rsidR="0026653F" w:rsidRPr="000A5140">
        <w:t>b</w:t>
      </w:r>
      <w:r w:rsidR="00795BE0" w:rsidRPr="000A5140">
        <w:t>)</w:t>
      </w:r>
      <w:r w:rsidR="0026653F" w:rsidRPr="000A5140">
        <w:t>.</w:t>
      </w:r>
      <w:r w:rsidR="00742034" w:rsidRPr="000A5140">
        <w:t xml:space="preserve"> Asimismo, para aplicaciones en las que el espacio en la periferia del manipulador es crítico, como </w:t>
      </w:r>
      <w:r w:rsidR="007A2986" w:rsidRPr="000A5140">
        <w:t>es el caso de</w:t>
      </w:r>
      <w:r w:rsidR="00742034" w:rsidRPr="000A5140">
        <w:t xml:space="preserve"> los dispositivos de rehabilitación </w:t>
      </w:r>
      <w:r w:rsidR="00892052" w:rsidRPr="000A5140">
        <w:t>de la función de equilibrio en condiciones que simulan la marcha</w:t>
      </w:r>
      <w:r w:rsidR="00742034" w:rsidRPr="000A5140">
        <w:t>,</w:t>
      </w:r>
      <w:r w:rsidR="0026653F" w:rsidRPr="000A5140">
        <w:t xml:space="preserve"> se puede cambiar la disposición de las cadenas cinemáticas y ubicarlas por debajo del elemento terminal, véase </w:t>
      </w:r>
      <w:r w:rsidR="00422C9C" w:rsidRPr="000A5140">
        <w:t xml:space="preserve">el manipulador paralelo </w:t>
      </w:r>
      <w:proofErr w:type="spellStart"/>
      <w:r w:rsidR="00422C9C" w:rsidRPr="000A5140">
        <w:rPr>
          <w:u w:val="single"/>
        </w:rPr>
        <w:t>R</w:t>
      </w:r>
      <w:r w:rsidR="00422C9C" w:rsidRPr="000A5140">
        <w:rPr>
          <w:vertAlign w:val="superscript"/>
        </w:rPr>
        <w:t>y</w:t>
      </w:r>
      <w:r w:rsidR="00422C9C" w:rsidRPr="000A5140">
        <w:t>R</w:t>
      </w:r>
      <w:r w:rsidR="00422C9C" w:rsidRPr="000A5140">
        <w:rPr>
          <w:vertAlign w:val="superscript"/>
        </w:rPr>
        <w:t>y</w:t>
      </w:r>
      <w:r w:rsidR="00422C9C" w:rsidRPr="000A5140">
        <w:t>U</w:t>
      </w:r>
      <w:r w:rsidR="00422C9C" w:rsidRPr="000A5140">
        <w:rPr>
          <w:vertAlign w:val="superscript"/>
        </w:rPr>
        <w:t>z</w:t>
      </w:r>
      <w:proofErr w:type="spellEnd"/>
      <w:r w:rsidR="00422C9C" w:rsidRPr="000A5140">
        <w:rPr>
          <w:vertAlign w:val="superscript"/>
        </w:rPr>
        <w:t xml:space="preserve"> </w:t>
      </w:r>
      <w:r w:rsidR="00422C9C" w:rsidRPr="000A5140">
        <w:t>- 3</w:t>
      </w:r>
      <w:r w:rsidR="00422C9C" w:rsidRPr="000A5140">
        <w:rPr>
          <w:u w:val="single"/>
        </w:rPr>
        <w:t>R</w:t>
      </w:r>
      <w:r w:rsidR="00422C9C" w:rsidRPr="000A5140">
        <w:rPr>
          <w:vertAlign w:val="superscript"/>
        </w:rPr>
        <w:t>y</w:t>
      </w:r>
      <w:r w:rsidR="00422C9C" w:rsidRPr="000A5140">
        <w:t xml:space="preserve">SS de la </w:t>
      </w:r>
      <w:r w:rsidRPr="000A5140">
        <w:fldChar w:fldCharType="begin"/>
      </w:r>
      <w:r w:rsidRPr="000A5140">
        <w:instrText xml:space="preserve"> REF _Ref108433148 \h  \* MERGEFORMAT </w:instrText>
      </w:r>
      <w:r w:rsidRPr="000A5140">
        <w:fldChar w:fldCharType="separate"/>
      </w:r>
      <w:r w:rsidR="006E60DE" w:rsidRPr="000A5140">
        <w:t xml:space="preserve">Figura </w:t>
      </w:r>
      <w:r w:rsidR="006E60DE" w:rsidRPr="000A5140">
        <w:rPr>
          <w:noProof/>
        </w:rPr>
        <w:t>3</w:t>
      </w:r>
      <w:r w:rsidRPr="000A5140">
        <w:fldChar w:fldCharType="end"/>
      </w:r>
      <w:r w:rsidR="0026653F" w:rsidRPr="000A5140">
        <w:t xml:space="preserve">(c). </w:t>
      </w:r>
      <w:r w:rsidR="00733CCF" w:rsidRPr="000A5140">
        <w:t xml:space="preserve"> </w:t>
      </w:r>
      <w:r w:rsidR="00742034" w:rsidRPr="000A5140">
        <w:t xml:space="preserve"> </w:t>
      </w:r>
    </w:p>
    <w:p w14:paraId="09A91DD6" w14:textId="436CC587" w:rsidR="0099713B" w:rsidRPr="000A5140" w:rsidRDefault="0099713B" w:rsidP="00861CCA"/>
    <w:p w14:paraId="11E1C6B6" w14:textId="090C3DD8" w:rsidR="002B2050" w:rsidRDefault="001A77ED" w:rsidP="00861CCA">
      <w:r w:rsidRPr="000A5140">
        <w:t>Por tanto,</w:t>
      </w:r>
      <w:r w:rsidR="004D354E" w:rsidRPr="000A5140">
        <w:t xml:space="preserve"> se deduce que en función del tipo, número y orientación de las cadenas auxiliares </w:t>
      </w:r>
      <w:r w:rsidR="00211617" w:rsidRPr="000A5140">
        <w:t>que se seleccione</w:t>
      </w:r>
      <w:r w:rsidR="00F17C74" w:rsidRPr="000A5140">
        <w:t>n</w:t>
      </w:r>
      <w:r w:rsidR="00211617" w:rsidRPr="000A5140">
        <w:t xml:space="preserve">, </w:t>
      </w:r>
      <w:r w:rsidR="004D354E" w:rsidRPr="000A5140">
        <w:t xml:space="preserve">se </w:t>
      </w:r>
      <w:r w:rsidR="00B30FE9" w:rsidRPr="000A5140">
        <w:t>pueden obtener distintos manipuladores paralelos que</w:t>
      </w:r>
      <w:r w:rsidR="00211617" w:rsidRPr="000A5140">
        <w:t>,</w:t>
      </w:r>
      <w:r w:rsidR="00B30FE9" w:rsidRPr="000A5140">
        <w:t xml:space="preserve"> </w:t>
      </w:r>
      <w:r w:rsidR="00211617" w:rsidRPr="000A5140">
        <w:t xml:space="preserve">aunque </w:t>
      </w:r>
      <w:r w:rsidR="00B30FE9" w:rsidRPr="000A5140">
        <w:t>pertene</w:t>
      </w:r>
      <w:r w:rsidR="00211617" w:rsidRPr="000A5140">
        <w:t>z</w:t>
      </w:r>
      <w:r w:rsidR="00B30FE9" w:rsidRPr="000A5140">
        <w:t>c</w:t>
      </w:r>
      <w:r w:rsidR="00211617" w:rsidRPr="000A5140">
        <w:t>a</w:t>
      </w:r>
      <w:r w:rsidR="00B30FE9" w:rsidRPr="000A5140">
        <w:t xml:space="preserve">n a una misma familia cinemática </w:t>
      </w:r>
      <w:r w:rsidR="00211617" w:rsidRPr="000A5140">
        <w:t>asociada a una de las tres soluciones de la</w:t>
      </w:r>
      <w:r w:rsidR="00490860" w:rsidRPr="000A5140">
        <w:t xml:space="preserve"> </w:t>
      </w:r>
      <w:r w:rsidR="00490860" w:rsidRPr="000A5140">
        <w:fldChar w:fldCharType="begin"/>
      </w:r>
      <w:r w:rsidR="00490860" w:rsidRPr="000A5140">
        <w:instrText xml:space="preserve"> REF _Ref108112969 \h  \* MERGEFORMAT </w:instrText>
      </w:r>
      <w:r w:rsidR="00490860" w:rsidRPr="000A5140">
        <w:fldChar w:fldCharType="separate"/>
      </w:r>
      <w:r w:rsidR="006E60DE" w:rsidRPr="000A5140">
        <w:t xml:space="preserve">Figura </w:t>
      </w:r>
      <w:r w:rsidR="006E60DE" w:rsidRPr="000A5140">
        <w:rPr>
          <w:noProof/>
        </w:rPr>
        <w:t>2</w:t>
      </w:r>
      <w:r w:rsidR="00490860" w:rsidRPr="000A5140">
        <w:fldChar w:fldCharType="end"/>
      </w:r>
      <w:r w:rsidR="00211617" w:rsidRPr="000A5140">
        <w:t xml:space="preserve">, </w:t>
      </w:r>
      <w:r w:rsidR="00B30FE9" w:rsidRPr="000A5140">
        <w:t>permiten</w:t>
      </w:r>
      <w:r w:rsidR="00B30FE9" w:rsidRPr="002B2050">
        <w:t xml:space="preserve"> </w:t>
      </w:r>
      <w:r w:rsidR="00B30FE9" w:rsidRPr="00C21027">
        <w:t xml:space="preserve">cubrir los diferentes requisitos de diseño </w:t>
      </w:r>
      <w:r w:rsidR="00F17C74" w:rsidRPr="00C21027">
        <w:t>de las aplicaciones en las que se vayan a emplear.</w:t>
      </w:r>
    </w:p>
    <w:p w14:paraId="07C53E1F" w14:textId="77777777" w:rsidR="00F844F1" w:rsidRPr="00C21027" w:rsidRDefault="00F844F1" w:rsidP="00861CCA"/>
    <w:p w14:paraId="5B991D00" w14:textId="42283BDA" w:rsidR="00F17C74" w:rsidRPr="000A5140" w:rsidRDefault="00BC4DFD" w:rsidP="00F17C74">
      <w:pPr>
        <w:pStyle w:val="Ttulo3"/>
      </w:pPr>
      <w:r w:rsidRPr="000A5140">
        <w:rPr>
          <w:noProof/>
          <w:lang w:eastAsia="es-ES"/>
        </w:rPr>
        <w:lastRenderedPageBreak/>
        <w:drawing>
          <wp:anchor distT="0" distB="0" distL="114300" distR="114300" simplePos="0" relativeHeight="251728896" behindDoc="0" locked="0" layoutInCell="1" allowOverlap="1" wp14:anchorId="1A9A37C1" wp14:editId="0636D018">
            <wp:simplePos x="0" y="0"/>
            <wp:positionH relativeFrom="column">
              <wp:posOffset>173990</wp:posOffset>
            </wp:positionH>
            <wp:positionV relativeFrom="paragraph">
              <wp:posOffset>912164</wp:posOffset>
            </wp:positionV>
            <wp:extent cx="397510" cy="573405"/>
            <wp:effectExtent l="0" t="0" r="0" b="0"/>
            <wp:wrapNone/>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_R_Linea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510" cy="573405"/>
                    </a:xfrm>
                    <a:prstGeom prst="rect">
                      <a:avLst/>
                    </a:prstGeom>
                  </pic:spPr>
                </pic:pic>
              </a:graphicData>
            </a:graphic>
            <wp14:sizeRelH relativeFrom="margin">
              <wp14:pctWidth>0</wp14:pctWidth>
            </wp14:sizeRelH>
            <wp14:sizeRelV relativeFrom="margin">
              <wp14:pctHeight>0</wp14:pctHeight>
            </wp14:sizeRelV>
          </wp:anchor>
        </w:drawing>
      </w:r>
      <w:r w:rsidR="00BA14B6" w:rsidRPr="000A5140">
        <w:rPr>
          <w:noProof/>
          <w:lang w:eastAsia="es-ES"/>
        </w:rPr>
        <mc:AlternateContent>
          <mc:Choice Requires="wps">
            <w:drawing>
              <wp:anchor distT="0" distB="0" distL="114300" distR="114300" simplePos="0" relativeHeight="251717632" behindDoc="0" locked="0" layoutInCell="1" allowOverlap="1" wp14:anchorId="6496496C" wp14:editId="1E1F8C7C">
                <wp:simplePos x="0" y="0"/>
                <wp:positionH relativeFrom="column">
                  <wp:posOffset>2082165</wp:posOffset>
                </wp:positionH>
                <wp:positionV relativeFrom="page">
                  <wp:posOffset>2417749</wp:posOffset>
                </wp:positionV>
                <wp:extent cx="381635" cy="373380"/>
                <wp:effectExtent l="0" t="0" r="0" b="7620"/>
                <wp:wrapTopAndBottom/>
                <wp:docPr id="23" name="Cuadro de texto 23"/>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03A88FE2" w14:textId="61C9B751" w:rsidR="00AC04E1" w:rsidRDefault="00AC04E1" w:rsidP="00A5087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6496C" id="Cuadro de texto 23" o:spid="_x0000_s1039" type="#_x0000_t202" style="position:absolute;left:0;text-align:left;margin-left:163.95pt;margin-top:190.35pt;width:30.05pt;height:29.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" filled="f" stroked="f" strokeweight=".5pt">
                <v:textbox>
                  <w:txbxContent>
                    <w:p w14:paraId="03A88FE2" w14:textId="61C9B751" w:rsidR="00AC04E1" w:rsidRDefault="00AC04E1" w:rsidP="00A50877">
                      <w:r>
                        <w:t>(b)</w:t>
                      </w:r>
                    </w:p>
                  </w:txbxContent>
                </v:textbox>
                <w10:wrap type="topAndBottom" anchory="page"/>
              </v:shape>
            </w:pict>
          </mc:Fallback>
        </mc:AlternateContent>
      </w:r>
      <w:r w:rsidR="00BA14B6" w:rsidRPr="000A5140">
        <w:rPr>
          <w:noProof/>
          <w:lang w:eastAsia="es-ES"/>
        </w:rPr>
        <mc:AlternateContent>
          <mc:Choice Requires="wps">
            <w:drawing>
              <wp:anchor distT="0" distB="0" distL="114300" distR="114300" simplePos="0" relativeHeight="251719680" behindDoc="0" locked="0" layoutInCell="1" allowOverlap="1" wp14:anchorId="61C8592A" wp14:editId="1C8CFD07">
                <wp:simplePos x="0" y="0"/>
                <wp:positionH relativeFrom="column">
                  <wp:posOffset>656590</wp:posOffset>
                </wp:positionH>
                <wp:positionV relativeFrom="page">
                  <wp:posOffset>2417749</wp:posOffset>
                </wp:positionV>
                <wp:extent cx="381635" cy="373380"/>
                <wp:effectExtent l="0" t="0" r="0" b="7620"/>
                <wp:wrapTopAndBottom/>
                <wp:docPr id="27" name="Cuadro de texto 27"/>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12758319" w14:textId="3AE0B482" w:rsidR="00AC04E1" w:rsidRDefault="00AC04E1" w:rsidP="00A5087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8592A" id="Cuadro de texto 27" o:spid="_x0000_s1040" type="#_x0000_t202" style="position:absolute;left:0;text-align:left;margin-left:51.7pt;margin-top:190.35pt;width:30.05pt;height:2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" filled="f" stroked="f" strokeweight=".5pt">
                <v:textbox>
                  <w:txbxContent>
                    <w:p w14:paraId="12758319" w14:textId="3AE0B482" w:rsidR="00AC04E1" w:rsidRDefault="00AC04E1" w:rsidP="00A50877">
                      <w:r>
                        <w:t>(a)</w:t>
                      </w:r>
                    </w:p>
                  </w:txbxContent>
                </v:textbox>
                <w10:wrap type="topAndBottom" anchory="page"/>
              </v:shape>
            </w:pict>
          </mc:Fallback>
        </mc:AlternateContent>
      </w:r>
      <w:r w:rsidR="00122D50" w:rsidRPr="000A5140">
        <w:rPr>
          <w:noProof/>
          <w:lang w:eastAsia="es-ES"/>
        </w:rPr>
        <mc:AlternateContent>
          <mc:Choice Requires="wps">
            <w:drawing>
              <wp:anchor distT="45720" distB="45720" distL="114300" distR="114300" simplePos="0" relativeHeight="251683840" behindDoc="0" locked="0" layoutInCell="1" allowOverlap="1" wp14:anchorId="71A8B178" wp14:editId="48C95ADF">
                <wp:simplePos x="0" y="0"/>
                <wp:positionH relativeFrom="margin">
                  <wp:posOffset>5715</wp:posOffset>
                </wp:positionH>
                <wp:positionV relativeFrom="page">
                  <wp:posOffset>914400</wp:posOffset>
                </wp:positionV>
                <wp:extent cx="5759450" cy="2098675"/>
                <wp:effectExtent l="0" t="0" r="0" b="0"/>
                <wp:wrapTopAndBottom/>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098675"/>
                        </a:xfrm>
                        <a:prstGeom prst="rect">
                          <a:avLst/>
                        </a:prstGeom>
                        <a:solidFill>
                          <a:srgbClr val="FFFFFF"/>
                        </a:solidFill>
                        <a:ln w="9525">
                          <a:noFill/>
                          <a:miter lim="800000"/>
                          <a:headEnd/>
                          <a:tailEnd/>
                        </a:ln>
                      </wps:spPr>
                      <wps:txbx>
                        <w:txbxContent>
                          <w:p w14:paraId="162CB9CA" w14:textId="7EC55559" w:rsidR="00AC04E1" w:rsidRDefault="00DC19F4" w:rsidP="00B91FE6">
                            <w:pPr>
                              <w:pStyle w:val="Descripcin"/>
                              <w:keepNext/>
                            </w:pPr>
                            <w:r>
                              <w:rPr>
                                <w:noProof/>
                                <w:lang w:eastAsia="es-ES"/>
                              </w:rPr>
                              <w:drawing>
                                <wp:inline distT="0" distB="0" distL="0" distR="0" wp14:anchorId="73682D44" wp14:editId="376FC310">
                                  <wp:extent cx="5343277" cy="1439418"/>
                                  <wp:effectExtent l="0" t="0" r="0" b="889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Lineal_SolucionesCinematicas_4.png"/>
                                          <pic:cNvPicPr/>
                                        </pic:nvPicPr>
                                        <pic:blipFill>
                                          <a:blip r:embed="rId19">
                                            <a:extLst>
                                              <a:ext uri="{28A0092B-C50C-407E-A947-70E740481C1C}">
                                                <a14:useLocalDpi xmlns:a14="http://schemas.microsoft.com/office/drawing/2010/main" val="0"/>
                                              </a:ext>
                                            </a:extLst>
                                          </a:blip>
                                          <a:stretch>
                                            <a:fillRect/>
                                          </a:stretch>
                                        </pic:blipFill>
                                        <pic:spPr>
                                          <a:xfrm>
                                            <a:off x="0" y="0"/>
                                            <a:ext cx="5365357" cy="1445366"/>
                                          </a:xfrm>
                                          <a:prstGeom prst="rect">
                                            <a:avLst/>
                                          </a:prstGeom>
                                        </pic:spPr>
                                      </pic:pic>
                                    </a:graphicData>
                                  </a:graphic>
                                </wp:inline>
                              </w:drawing>
                            </w:r>
                          </w:p>
                          <w:p w14:paraId="781F2CC2" w14:textId="7D8B814A" w:rsidR="00AC04E1" w:rsidRPr="00B91FE6" w:rsidRDefault="00AC04E1" w:rsidP="00B91FE6">
                            <w:pPr>
                              <w:pStyle w:val="Descripcin"/>
                              <w:rPr>
                                <w:sz w:val="18"/>
                                <w:szCs w:val="16"/>
                              </w:rPr>
                            </w:pPr>
                            <w:bookmarkStart w:id="6" w:name="_Ref108433553"/>
                            <w:r w:rsidRPr="00B91FE6">
                              <w:rPr>
                                <w:b/>
                                <w:bCs/>
                                <w:sz w:val="18"/>
                                <w:szCs w:val="16"/>
                              </w:rPr>
                              <w:t xml:space="preserve">Figura </w:t>
                            </w:r>
                            <w:r w:rsidRPr="00B91FE6">
                              <w:rPr>
                                <w:b/>
                                <w:bCs/>
                                <w:sz w:val="18"/>
                                <w:szCs w:val="16"/>
                              </w:rPr>
                              <w:fldChar w:fldCharType="begin"/>
                            </w:r>
                            <w:r w:rsidRPr="00B91FE6">
                              <w:rPr>
                                <w:b/>
                                <w:bCs/>
                                <w:sz w:val="18"/>
                                <w:szCs w:val="16"/>
                              </w:rPr>
                              <w:instrText xml:space="preserve"> SEQ Figura \* ARABIC </w:instrText>
                            </w:r>
                            <w:r w:rsidRPr="00B91FE6">
                              <w:rPr>
                                <w:b/>
                                <w:bCs/>
                                <w:sz w:val="18"/>
                                <w:szCs w:val="16"/>
                              </w:rPr>
                              <w:fldChar w:fldCharType="separate"/>
                            </w:r>
                            <w:r>
                              <w:rPr>
                                <w:b/>
                                <w:bCs/>
                                <w:noProof/>
                                <w:sz w:val="18"/>
                                <w:szCs w:val="16"/>
                              </w:rPr>
                              <w:t>5</w:t>
                            </w:r>
                            <w:r w:rsidRPr="00B91FE6">
                              <w:rPr>
                                <w:b/>
                                <w:bCs/>
                                <w:sz w:val="18"/>
                                <w:szCs w:val="16"/>
                              </w:rPr>
                              <w:fldChar w:fldCharType="end"/>
                            </w:r>
                            <w:bookmarkEnd w:id="6"/>
                            <w:r w:rsidRPr="00B91FE6">
                              <w:rPr>
                                <w:b/>
                                <w:bCs/>
                                <w:sz w:val="18"/>
                                <w:szCs w:val="16"/>
                              </w:rPr>
                              <w:t>.</w:t>
                            </w:r>
                            <w:r w:rsidRPr="00B91FE6">
                              <w:rPr>
                                <w:sz w:val="18"/>
                                <w:szCs w:val="16"/>
                              </w:rPr>
                              <w:t xml:space="preserve"> </w:t>
                            </w:r>
                            <w:r w:rsidRPr="00F844F1">
                              <w:rPr>
                                <w:sz w:val="18"/>
                                <w:szCs w:val="16"/>
                              </w:rPr>
                              <w:t>Soluciones cinemáticas para actuadores lineales</w:t>
                            </w:r>
                            <w:r>
                              <w:rPr>
                                <w:sz w:val="18"/>
                                <w:szCs w:val="16"/>
                              </w:rPr>
                              <w:t xml:space="preserve"> </w:t>
                            </w:r>
                            <w:r w:rsidRPr="00F844F1">
                              <w:rPr>
                                <w:sz w:val="18"/>
                                <w:szCs w:val="16"/>
                              </w:rPr>
                              <w:t xml:space="preserve">con </w:t>
                            </w:r>
                            <w:r>
                              <w:rPr>
                                <w:sz w:val="18"/>
                                <w:szCs w:val="16"/>
                              </w:rPr>
                              <w:t xml:space="preserve">pares prismáticos: </w:t>
                            </w:r>
                            <w:r w:rsidRPr="00F844F1">
                              <w:rPr>
                                <w:sz w:val="18"/>
                                <w:szCs w:val="16"/>
                              </w:rPr>
                              <w:t>(a)</w:t>
                            </w:r>
                            <w:r>
                              <w:rPr>
                                <w:sz w:val="18"/>
                                <w:szCs w:val="16"/>
                              </w:rPr>
                              <w:t xml:space="preserve"> </w:t>
                            </w:r>
                            <w:r w:rsidRPr="00F844F1">
                              <w:rPr>
                                <w:noProof/>
                                <w:u w:val="single"/>
                              </w:rPr>
                              <w:t>P</w:t>
                            </w:r>
                            <w:r>
                              <w:rPr>
                                <w:noProof/>
                                <w:vertAlign w:val="superscript"/>
                              </w:rPr>
                              <w:t>z</w:t>
                            </w:r>
                            <w:r w:rsidRPr="00F844F1">
                              <w:rPr>
                                <w:noProof/>
                                <w:u w:val="single"/>
                              </w:rPr>
                              <w:t>R</w:t>
                            </w:r>
                            <w:r w:rsidRPr="00D54B8F">
                              <w:rPr>
                                <w:noProof/>
                                <w:vertAlign w:val="superscript"/>
                              </w:rPr>
                              <w:t>y</w:t>
                            </w:r>
                            <w:r w:rsidRPr="00F844F1">
                              <w:rPr>
                                <w:noProof/>
                                <w:u w:val="single"/>
                              </w:rPr>
                              <w:t>U</w:t>
                            </w:r>
                            <w:r>
                              <w:rPr>
                                <w:noProof/>
                                <w:vertAlign w:val="superscript"/>
                              </w:rPr>
                              <w:t>z</w:t>
                            </w:r>
                            <w:r w:rsidRPr="00F844F1">
                              <w:rPr>
                                <w:sz w:val="18"/>
                                <w:szCs w:val="16"/>
                              </w:rPr>
                              <w:t xml:space="preserve"> y (b)</w:t>
                            </w:r>
                            <w:r>
                              <w:rPr>
                                <w:sz w:val="18"/>
                                <w:szCs w:val="16"/>
                              </w:rPr>
                              <w:t xml:space="preserve"> </w:t>
                            </w:r>
                            <w:proofErr w:type="spellStart"/>
                            <w:r w:rsidRPr="00C21027">
                              <w:rPr>
                                <w:u w:val="single"/>
                              </w:rPr>
                              <w:t>P</w:t>
                            </w:r>
                            <w:r w:rsidRPr="00A85DDD">
                              <w:rPr>
                                <w:vertAlign w:val="superscript"/>
                              </w:rPr>
                              <w:t>z</w:t>
                            </w:r>
                            <w:r w:rsidRPr="00C21027">
                              <w:rPr>
                                <w:u w:val="single"/>
                              </w:rPr>
                              <w:t>R</w:t>
                            </w:r>
                            <w:r w:rsidRPr="00A85DDD">
                              <w:rPr>
                                <w:vertAlign w:val="superscript"/>
                              </w:rPr>
                              <w:t>y</w:t>
                            </w:r>
                            <w:r w:rsidRPr="00C21027">
                              <w:t>S</w:t>
                            </w:r>
                            <w:proofErr w:type="spellEnd"/>
                            <w:r>
                              <w:t xml:space="preserve"> </w:t>
                            </w:r>
                            <w:r w:rsidRPr="00C21027">
                              <w:t>-</w:t>
                            </w:r>
                            <w:r>
                              <w:t xml:space="preserve"> </w:t>
                            </w:r>
                            <w:proofErr w:type="spellStart"/>
                            <w:r w:rsidRPr="00C21027">
                              <w:rPr>
                                <w:u w:val="single"/>
                              </w:rPr>
                              <w:t>P</w:t>
                            </w:r>
                            <w:r w:rsidRPr="00A85DDD">
                              <w:rPr>
                                <w:vertAlign w:val="superscript"/>
                              </w:rPr>
                              <w:t>z</w:t>
                            </w:r>
                            <w:r w:rsidRPr="00C21027">
                              <w:t>U</w:t>
                            </w:r>
                            <w:r w:rsidRPr="00A85DDD">
                              <w:rPr>
                                <w:vertAlign w:val="superscript"/>
                              </w:rPr>
                              <w:t>z</w:t>
                            </w:r>
                            <w:r w:rsidRPr="00C21027">
                              <w:rPr>
                                <w:u w:val="single"/>
                              </w:rPr>
                              <w:t>U</w:t>
                            </w:r>
                            <w:r w:rsidRPr="00A85DDD">
                              <w:rPr>
                                <w:vertAlign w:val="superscript"/>
                              </w:rPr>
                              <w:t>z</w:t>
                            </w:r>
                            <w:proofErr w:type="spellEnd"/>
                            <w:r w:rsidRPr="00F844F1">
                              <w:rPr>
                                <w:sz w:val="18"/>
                                <w:szCs w:val="16"/>
                              </w:rPr>
                              <w:t xml:space="preserve"> y con pares cilíndricos</w:t>
                            </w:r>
                            <w:r>
                              <w:rPr>
                                <w:sz w:val="18"/>
                                <w:szCs w:val="16"/>
                              </w:rPr>
                              <w:t>:</w:t>
                            </w:r>
                            <w:r w:rsidRPr="00F844F1">
                              <w:rPr>
                                <w:sz w:val="18"/>
                                <w:szCs w:val="16"/>
                              </w:rPr>
                              <w:t xml:space="preserve"> (c)</w:t>
                            </w:r>
                            <w:r>
                              <w:rPr>
                                <w:sz w:val="18"/>
                                <w:szCs w:val="16"/>
                              </w:rPr>
                              <w:t xml:space="preserve"> </w:t>
                            </w:r>
                            <w:proofErr w:type="spellStart"/>
                            <w:r w:rsidRPr="00C21027">
                              <w:rPr>
                                <w:u w:val="single"/>
                              </w:rPr>
                              <w:t>P</w:t>
                            </w:r>
                            <w:r w:rsidRPr="002420A4">
                              <w:rPr>
                                <w:vertAlign w:val="superscript"/>
                              </w:rPr>
                              <w:t>z</w:t>
                            </w:r>
                            <w:r w:rsidRPr="00C21027">
                              <w:rPr>
                                <w:u w:val="single"/>
                              </w:rPr>
                              <w:t>R</w:t>
                            </w:r>
                            <w:r w:rsidRPr="002420A4">
                              <w:rPr>
                                <w:vertAlign w:val="superscript"/>
                              </w:rPr>
                              <w:t>y</w:t>
                            </w:r>
                            <w:r w:rsidRPr="00C21027">
                              <w:t>S</w:t>
                            </w:r>
                            <w:proofErr w:type="spellEnd"/>
                            <w:r>
                              <w:t xml:space="preserve"> - </w:t>
                            </w:r>
                            <w:proofErr w:type="spellStart"/>
                            <w:r w:rsidRPr="00124029">
                              <w:rPr>
                                <w:u w:val="single"/>
                              </w:rPr>
                              <w:t>C</w:t>
                            </w:r>
                            <w:r w:rsidRPr="00124029">
                              <w:rPr>
                                <w:vertAlign w:val="superscript"/>
                              </w:rPr>
                              <w:t>z</w:t>
                            </w:r>
                            <w:r w:rsidRPr="00124029">
                              <w:t>R</w:t>
                            </w:r>
                            <w:r>
                              <w:rPr>
                                <w:vertAlign w:val="superscript"/>
                              </w:rPr>
                              <w:t>y</w:t>
                            </w:r>
                            <w:r w:rsidRPr="00124029">
                              <w:rPr>
                                <w:u w:val="single"/>
                              </w:rPr>
                              <w:t>U</w:t>
                            </w:r>
                            <w:r w:rsidRPr="00124029">
                              <w:rPr>
                                <w:vertAlign w:val="superscript"/>
                              </w:rPr>
                              <w:t>z</w:t>
                            </w:r>
                            <w:proofErr w:type="spellEnd"/>
                            <w:r w:rsidRPr="00F844F1">
                              <w:rPr>
                                <w:sz w:val="18"/>
                                <w:szCs w:val="16"/>
                              </w:rPr>
                              <w:t xml:space="preserve"> y (d)</w:t>
                            </w:r>
                            <w:r>
                              <w:rPr>
                                <w:sz w:val="18"/>
                                <w:szCs w:val="16"/>
                              </w:rPr>
                              <w:t xml:space="preserve"> </w:t>
                            </w:r>
                            <w:proofErr w:type="spellStart"/>
                            <w:r w:rsidRPr="00C21027">
                              <w:rPr>
                                <w:u w:val="single"/>
                              </w:rPr>
                              <w:t>P</w:t>
                            </w:r>
                            <w:r w:rsidRPr="002420A4">
                              <w:rPr>
                                <w:vertAlign w:val="superscript"/>
                              </w:rPr>
                              <w:t>z</w:t>
                            </w:r>
                            <w:r w:rsidRPr="00C21027">
                              <w:rPr>
                                <w:u w:val="single"/>
                              </w:rPr>
                              <w:t>R</w:t>
                            </w:r>
                            <w:r w:rsidRPr="002420A4">
                              <w:rPr>
                                <w:vertAlign w:val="superscript"/>
                              </w:rPr>
                              <w:t>y</w:t>
                            </w:r>
                            <w:r w:rsidRPr="00C21027">
                              <w:t>S</w:t>
                            </w:r>
                            <w:proofErr w:type="spellEnd"/>
                            <w:r>
                              <w:t xml:space="preserve"> - </w:t>
                            </w:r>
                            <w:proofErr w:type="spellStart"/>
                            <w:r w:rsidRPr="00124029">
                              <w:rPr>
                                <w:u w:val="single"/>
                              </w:rPr>
                              <w:t>C</w:t>
                            </w:r>
                            <w:r w:rsidRPr="00124029">
                              <w:rPr>
                                <w:vertAlign w:val="superscript"/>
                              </w:rPr>
                              <w:t>z</w:t>
                            </w:r>
                            <w:r w:rsidRPr="00124029">
                              <w:t>R</w:t>
                            </w:r>
                            <w:r>
                              <w:rPr>
                                <w:vertAlign w:val="superscript"/>
                              </w:rPr>
                              <w:t>x</w:t>
                            </w:r>
                            <w:r w:rsidRPr="00124029">
                              <w:rPr>
                                <w:u w:val="single"/>
                              </w:rPr>
                              <w:t>U</w:t>
                            </w:r>
                            <w:r w:rsidRPr="00124029">
                              <w:rPr>
                                <w:vertAlign w:val="superscript"/>
                              </w:rPr>
                              <w:t>z</w:t>
                            </w:r>
                            <w:r>
                              <w:rPr>
                                <w:vertAlign w:val="superscript"/>
                              </w:rPr>
                              <w:t>y</w:t>
                            </w:r>
                            <w:proofErr w:type="spellEnd"/>
                            <w:r w:rsidRPr="00F844F1">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8B178" id="_x0000_s1041" type="#_x0000_t202" style="position:absolute;left:0;text-align:left;margin-left:.45pt;margin-top:1in;width:453.5pt;height:165.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" stroked="f">
                <v:textbox>
                  <w:txbxContent>
                    <w:p w14:paraId="162CB9CA" w14:textId="7EC55559" w:rsidR="00AC04E1" w:rsidRDefault="00DC19F4" w:rsidP="00B91FE6">
                      <w:pPr>
                        <w:pStyle w:val="Descripcin"/>
                        <w:keepNext/>
                      </w:pPr>
                      <w:r>
                        <w:rPr>
                          <w:noProof/>
                          <w:lang w:eastAsia="es-ES"/>
                        </w:rPr>
                        <w:drawing>
                          <wp:inline distT="0" distB="0" distL="0" distR="0" wp14:anchorId="73682D44" wp14:editId="376FC310">
                            <wp:extent cx="5343277" cy="1439418"/>
                            <wp:effectExtent l="0" t="0" r="0" b="889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Lineal_SolucionesCinematicas_4.png"/>
                                    <pic:cNvPicPr/>
                                  </pic:nvPicPr>
                                  <pic:blipFill>
                                    <a:blip r:embed="rId20">
                                      <a:extLst>
                                        <a:ext uri="{28A0092B-C50C-407E-A947-70E740481C1C}">
                                          <a14:useLocalDpi xmlns:a14="http://schemas.microsoft.com/office/drawing/2010/main" val="0"/>
                                        </a:ext>
                                      </a:extLst>
                                    </a:blip>
                                    <a:stretch>
                                      <a:fillRect/>
                                    </a:stretch>
                                  </pic:blipFill>
                                  <pic:spPr>
                                    <a:xfrm>
                                      <a:off x="0" y="0"/>
                                      <a:ext cx="5365357" cy="1445366"/>
                                    </a:xfrm>
                                    <a:prstGeom prst="rect">
                                      <a:avLst/>
                                    </a:prstGeom>
                                  </pic:spPr>
                                </pic:pic>
                              </a:graphicData>
                            </a:graphic>
                          </wp:inline>
                        </w:drawing>
                      </w:r>
                    </w:p>
                    <w:p w14:paraId="781F2CC2" w14:textId="7D8B814A" w:rsidR="00AC04E1" w:rsidRPr="00B91FE6" w:rsidRDefault="00AC04E1" w:rsidP="00B91FE6">
                      <w:pPr>
                        <w:pStyle w:val="Descripcin"/>
                        <w:rPr>
                          <w:sz w:val="18"/>
                          <w:szCs w:val="16"/>
                        </w:rPr>
                      </w:pPr>
                      <w:bookmarkStart w:id="9" w:name="_Ref108433553"/>
                      <w:r w:rsidRPr="00B91FE6">
                        <w:rPr>
                          <w:b/>
                          <w:bCs/>
                          <w:sz w:val="18"/>
                          <w:szCs w:val="16"/>
                        </w:rPr>
                        <w:t xml:space="preserve">Figura </w:t>
                      </w:r>
                      <w:r w:rsidRPr="00B91FE6">
                        <w:rPr>
                          <w:b/>
                          <w:bCs/>
                          <w:sz w:val="18"/>
                          <w:szCs w:val="16"/>
                        </w:rPr>
                        <w:fldChar w:fldCharType="begin"/>
                      </w:r>
                      <w:r w:rsidRPr="00B91FE6">
                        <w:rPr>
                          <w:b/>
                          <w:bCs/>
                          <w:sz w:val="18"/>
                          <w:szCs w:val="16"/>
                        </w:rPr>
                        <w:instrText xml:space="preserve"> SEQ Figura \* ARABIC </w:instrText>
                      </w:r>
                      <w:r w:rsidRPr="00B91FE6">
                        <w:rPr>
                          <w:b/>
                          <w:bCs/>
                          <w:sz w:val="18"/>
                          <w:szCs w:val="16"/>
                        </w:rPr>
                        <w:fldChar w:fldCharType="separate"/>
                      </w:r>
                      <w:r>
                        <w:rPr>
                          <w:b/>
                          <w:bCs/>
                          <w:noProof/>
                          <w:sz w:val="18"/>
                          <w:szCs w:val="16"/>
                        </w:rPr>
                        <w:t>5</w:t>
                      </w:r>
                      <w:r w:rsidRPr="00B91FE6">
                        <w:rPr>
                          <w:b/>
                          <w:bCs/>
                          <w:sz w:val="18"/>
                          <w:szCs w:val="16"/>
                        </w:rPr>
                        <w:fldChar w:fldCharType="end"/>
                      </w:r>
                      <w:bookmarkEnd w:id="9"/>
                      <w:r w:rsidRPr="00B91FE6">
                        <w:rPr>
                          <w:b/>
                          <w:bCs/>
                          <w:sz w:val="18"/>
                          <w:szCs w:val="16"/>
                        </w:rPr>
                        <w:t>.</w:t>
                      </w:r>
                      <w:r w:rsidRPr="00B91FE6">
                        <w:rPr>
                          <w:sz w:val="18"/>
                          <w:szCs w:val="16"/>
                        </w:rPr>
                        <w:t xml:space="preserve"> </w:t>
                      </w:r>
                      <w:r w:rsidRPr="00F844F1">
                        <w:rPr>
                          <w:sz w:val="18"/>
                          <w:szCs w:val="16"/>
                        </w:rPr>
                        <w:t>Soluciones cinemáticas para actuadores lineales</w:t>
                      </w:r>
                      <w:r>
                        <w:rPr>
                          <w:sz w:val="18"/>
                          <w:szCs w:val="16"/>
                        </w:rPr>
                        <w:t xml:space="preserve"> </w:t>
                      </w:r>
                      <w:r w:rsidRPr="00F844F1">
                        <w:rPr>
                          <w:sz w:val="18"/>
                          <w:szCs w:val="16"/>
                        </w:rPr>
                        <w:t xml:space="preserve">con </w:t>
                      </w:r>
                      <w:r>
                        <w:rPr>
                          <w:sz w:val="18"/>
                          <w:szCs w:val="16"/>
                        </w:rPr>
                        <w:t xml:space="preserve">pares prismáticos: </w:t>
                      </w:r>
                      <w:r w:rsidRPr="00F844F1">
                        <w:rPr>
                          <w:sz w:val="18"/>
                          <w:szCs w:val="16"/>
                        </w:rPr>
                        <w:t>(a)</w:t>
                      </w:r>
                      <w:r>
                        <w:rPr>
                          <w:sz w:val="18"/>
                          <w:szCs w:val="16"/>
                        </w:rPr>
                        <w:t xml:space="preserve"> </w:t>
                      </w:r>
                      <w:r w:rsidRPr="00F844F1">
                        <w:rPr>
                          <w:noProof/>
                          <w:u w:val="single"/>
                        </w:rPr>
                        <w:t>P</w:t>
                      </w:r>
                      <w:r>
                        <w:rPr>
                          <w:noProof/>
                          <w:vertAlign w:val="superscript"/>
                        </w:rPr>
                        <w:t>z</w:t>
                      </w:r>
                      <w:r w:rsidRPr="00F844F1">
                        <w:rPr>
                          <w:noProof/>
                          <w:u w:val="single"/>
                        </w:rPr>
                        <w:t>R</w:t>
                      </w:r>
                      <w:r w:rsidRPr="00D54B8F">
                        <w:rPr>
                          <w:noProof/>
                          <w:vertAlign w:val="superscript"/>
                        </w:rPr>
                        <w:t>y</w:t>
                      </w:r>
                      <w:r w:rsidRPr="00F844F1">
                        <w:rPr>
                          <w:noProof/>
                          <w:u w:val="single"/>
                        </w:rPr>
                        <w:t>U</w:t>
                      </w:r>
                      <w:r>
                        <w:rPr>
                          <w:noProof/>
                          <w:vertAlign w:val="superscript"/>
                        </w:rPr>
                        <w:t>z</w:t>
                      </w:r>
                      <w:r w:rsidRPr="00F844F1">
                        <w:rPr>
                          <w:sz w:val="18"/>
                          <w:szCs w:val="16"/>
                        </w:rPr>
                        <w:t xml:space="preserve"> y (b)</w:t>
                      </w:r>
                      <w:r>
                        <w:rPr>
                          <w:sz w:val="18"/>
                          <w:szCs w:val="16"/>
                        </w:rPr>
                        <w:t xml:space="preserve"> </w:t>
                      </w:r>
                      <w:proofErr w:type="spellStart"/>
                      <w:r w:rsidRPr="00C21027">
                        <w:rPr>
                          <w:u w:val="single"/>
                        </w:rPr>
                        <w:t>P</w:t>
                      </w:r>
                      <w:r w:rsidRPr="00A85DDD">
                        <w:rPr>
                          <w:vertAlign w:val="superscript"/>
                        </w:rPr>
                        <w:t>z</w:t>
                      </w:r>
                      <w:r w:rsidRPr="00C21027">
                        <w:rPr>
                          <w:u w:val="single"/>
                        </w:rPr>
                        <w:t>R</w:t>
                      </w:r>
                      <w:r w:rsidRPr="00A85DDD">
                        <w:rPr>
                          <w:vertAlign w:val="superscript"/>
                        </w:rPr>
                        <w:t>y</w:t>
                      </w:r>
                      <w:r w:rsidRPr="00C21027">
                        <w:t>S</w:t>
                      </w:r>
                      <w:proofErr w:type="spellEnd"/>
                      <w:r>
                        <w:t xml:space="preserve"> </w:t>
                      </w:r>
                      <w:r w:rsidRPr="00C21027">
                        <w:t>-</w:t>
                      </w:r>
                      <w:r>
                        <w:t xml:space="preserve"> </w:t>
                      </w:r>
                      <w:proofErr w:type="spellStart"/>
                      <w:r w:rsidRPr="00C21027">
                        <w:rPr>
                          <w:u w:val="single"/>
                        </w:rPr>
                        <w:t>P</w:t>
                      </w:r>
                      <w:r w:rsidRPr="00A85DDD">
                        <w:rPr>
                          <w:vertAlign w:val="superscript"/>
                        </w:rPr>
                        <w:t>z</w:t>
                      </w:r>
                      <w:r w:rsidRPr="00C21027">
                        <w:t>U</w:t>
                      </w:r>
                      <w:r w:rsidRPr="00A85DDD">
                        <w:rPr>
                          <w:vertAlign w:val="superscript"/>
                        </w:rPr>
                        <w:t>z</w:t>
                      </w:r>
                      <w:r w:rsidRPr="00C21027">
                        <w:rPr>
                          <w:u w:val="single"/>
                        </w:rPr>
                        <w:t>U</w:t>
                      </w:r>
                      <w:r w:rsidRPr="00A85DDD">
                        <w:rPr>
                          <w:vertAlign w:val="superscript"/>
                        </w:rPr>
                        <w:t>z</w:t>
                      </w:r>
                      <w:proofErr w:type="spellEnd"/>
                      <w:r w:rsidRPr="00F844F1">
                        <w:rPr>
                          <w:sz w:val="18"/>
                          <w:szCs w:val="16"/>
                        </w:rPr>
                        <w:t xml:space="preserve"> y con pares cilíndricos</w:t>
                      </w:r>
                      <w:r>
                        <w:rPr>
                          <w:sz w:val="18"/>
                          <w:szCs w:val="16"/>
                        </w:rPr>
                        <w:t>:</w:t>
                      </w:r>
                      <w:r w:rsidRPr="00F844F1">
                        <w:rPr>
                          <w:sz w:val="18"/>
                          <w:szCs w:val="16"/>
                        </w:rPr>
                        <w:t xml:space="preserve"> (c)</w:t>
                      </w:r>
                      <w:r>
                        <w:rPr>
                          <w:sz w:val="18"/>
                          <w:szCs w:val="16"/>
                        </w:rPr>
                        <w:t xml:space="preserve"> </w:t>
                      </w:r>
                      <w:proofErr w:type="spellStart"/>
                      <w:r w:rsidRPr="00C21027">
                        <w:rPr>
                          <w:u w:val="single"/>
                        </w:rPr>
                        <w:t>P</w:t>
                      </w:r>
                      <w:r w:rsidRPr="002420A4">
                        <w:rPr>
                          <w:vertAlign w:val="superscript"/>
                        </w:rPr>
                        <w:t>z</w:t>
                      </w:r>
                      <w:r w:rsidRPr="00C21027">
                        <w:rPr>
                          <w:u w:val="single"/>
                        </w:rPr>
                        <w:t>R</w:t>
                      </w:r>
                      <w:r w:rsidRPr="002420A4">
                        <w:rPr>
                          <w:vertAlign w:val="superscript"/>
                        </w:rPr>
                        <w:t>y</w:t>
                      </w:r>
                      <w:r w:rsidRPr="00C21027">
                        <w:t>S</w:t>
                      </w:r>
                      <w:proofErr w:type="spellEnd"/>
                      <w:r>
                        <w:t xml:space="preserve"> - </w:t>
                      </w:r>
                      <w:proofErr w:type="spellStart"/>
                      <w:r w:rsidRPr="00124029">
                        <w:rPr>
                          <w:u w:val="single"/>
                        </w:rPr>
                        <w:t>C</w:t>
                      </w:r>
                      <w:r w:rsidRPr="00124029">
                        <w:rPr>
                          <w:vertAlign w:val="superscript"/>
                        </w:rPr>
                        <w:t>z</w:t>
                      </w:r>
                      <w:r w:rsidRPr="00124029">
                        <w:t>R</w:t>
                      </w:r>
                      <w:r>
                        <w:rPr>
                          <w:vertAlign w:val="superscript"/>
                        </w:rPr>
                        <w:t>y</w:t>
                      </w:r>
                      <w:r w:rsidRPr="00124029">
                        <w:rPr>
                          <w:u w:val="single"/>
                        </w:rPr>
                        <w:t>U</w:t>
                      </w:r>
                      <w:r w:rsidRPr="00124029">
                        <w:rPr>
                          <w:vertAlign w:val="superscript"/>
                        </w:rPr>
                        <w:t>z</w:t>
                      </w:r>
                      <w:proofErr w:type="spellEnd"/>
                      <w:r w:rsidRPr="00F844F1">
                        <w:rPr>
                          <w:sz w:val="18"/>
                          <w:szCs w:val="16"/>
                        </w:rPr>
                        <w:t xml:space="preserve"> y (d)</w:t>
                      </w:r>
                      <w:r>
                        <w:rPr>
                          <w:sz w:val="18"/>
                          <w:szCs w:val="16"/>
                        </w:rPr>
                        <w:t xml:space="preserve"> </w:t>
                      </w:r>
                      <w:proofErr w:type="spellStart"/>
                      <w:r w:rsidRPr="00C21027">
                        <w:rPr>
                          <w:u w:val="single"/>
                        </w:rPr>
                        <w:t>P</w:t>
                      </w:r>
                      <w:r w:rsidRPr="002420A4">
                        <w:rPr>
                          <w:vertAlign w:val="superscript"/>
                        </w:rPr>
                        <w:t>z</w:t>
                      </w:r>
                      <w:r w:rsidRPr="00C21027">
                        <w:rPr>
                          <w:u w:val="single"/>
                        </w:rPr>
                        <w:t>R</w:t>
                      </w:r>
                      <w:r w:rsidRPr="002420A4">
                        <w:rPr>
                          <w:vertAlign w:val="superscript"/>
                        </w:rPr>
                        <w:t>y</w:t>
                      </w:r>
                      <w:r w:rsidRPr="00C21027">
                        <w:t>S</w:t>
                      </w:r>
                      <w:proofErr w:type="spellEnd"/>
                      <w:r>
                        <w:t xml:space="preserve"> - </w:t>
                      </w:r>
                      <w:proofErr w:type="spellStart"/>
                      <w:r w:rsidRPr="00124029">
                        <w:rPr>
                          <w:u w:val="single"/>
                        </w:rPr>
                        <w:t>C</w:t>
                      </w:r>
                      <w:r w:rsidRPr="00124029">
                        <w:rPr>
                          <w:vertAlign w:val="superscript"/>
                        </w:rPr>
                        <w:t>z</w:t>
                      </w:r>
                      <w:r w:rsidRPr="00124029">
                        <w:t>R</w:t>
                      </w:r>
                      <w:r>
                        <w:rPr>
                          <w:vertAlign w:val="superscript"/>
                        </w:rPr>
                        <w:t>x</w:t>
                      </w:r>
                      <w:r w:rsidRPr="00124029">
                        <w:rPr>
                          <w:u w:val="single"/>
                        </w:rPr>
                        <w:t>U</w:t>
                      </w:r>
                      <w:r w:rsidRPr="00124029">
                        <w:rPr>
                          <w:vertAlign w:val="superscript"/>
                        </w:rPr>
                        <w:t>z</w:t>
                      </w:r>
                      <w:r>
                        <w:rPr>
                          <w:vertAlign w:val="superscript"/>
                        </w:rPr>
                        <w:t>y</w:t>
                      </w:r>
                      <w:proofErr w:type="spellEnd"/>
                      <w:r w:rsidRPr="00F844F1">
                        <w:rPr>
                          <w:sz w:val="18"/>
                          <w:szCs w:val="16"/>
                        </w:rPr>
                        <w:t>.</w:t>
                      </w:r>
                    </w:p>
                  </w:txbxContent>
                </v:textbox>
                <w10:wrap type="topAndBottom" anchorx="margin" anchory="page"/>
              </v:shape>
            </w:pict>
          </mc:Fallback>
        </mc:AlternateContent>
      </w:r>
      <w:r w:rsidR="00F17C74" w:rsidRPr="000A5140">
        <w:t>Análisis movimiento</w:t>
      </w:r>
      <w:r w:rsidR="00FD2535" w:rsidRPr="000A5140">
        <w:t>s</w:t>
      </w:r>
      <w:r w:rsidR="00F17C74" w:rsidRPr="000A5140">
        <w:t xml:space="preserve"> parásitos</w:t>
      </w:r>
    </w:p>
    <w:p w14:paraId="00DF7A70" w14:textId="78675F34" w:rsidR="00F17C74" w:rsidRPr="000A5140" w:rsidRDefault="00F17C74" w:rsidP="00861CCA"/>
    <w:p w14:paraId="58B8E484" w14:textId="67012872" w:rsidR="00AA4DD1" w:rsidRPr="000A5140" w:rsidRDefault="00554C57" w:rsidP="00861CCA">
      <w:r w:rsidRPr="000A5140">
        <w:t>A pesar de</w:t>
      </w:r>
      <w:r w:rsidR="002C4FD6" w:rsidRPr="000A5140">
        <w:t xml:space="preserve"> que todos</w:t>
      </w:r>
      <w:r w:rsidRPr="000A5140">
        <w:t xml:space="preserve"> </w:t>
      </w:r>
      <w:r w:rsidR="002C4FD6" w:rsidRPr="000A5140">
        <w:t xml:space="preserve">los diseños mostrados anteriormente </w:t>
      </w:r>
      <w:r w:rsidR="007105EE" w:rsidRPr="000A5140">
        <w:t>presentan los mismo</w:t>
      </w:r>
      <w:r w:rsidR="00072237" w:rsidRPr="000A5140">
        <w:t>s</w:t>
      </w:r>
      <w:r w:rsidR="007105EE" w:rsidRPr="000A5140">
        <w:t xml:space="preserve"> </w:t>
      </w:r>
      <w:r w:rsidR="00A217C3" w:rsidRPr="000A5140">
        <w:t xml:space="preserve">4 </w:t>
      </w:r>
      <w:r w:rsidR="007105EE" w:rsidRPr="000A5140">
        <w:t>GDL, desde un punto de vista de los movimientos parásitos</w:t>
      </w:r>
      <w:r w:rsidR="00072237" w:rsidRPr="000A5140">
        <w:t xml:space="preserve">, entendidos como aquellos movimientos indeseados inherentes </w:t>
      </w:r>
      <w:r w:rsidR="001A77ED" w:rsidRPr="000A5140">
        <w:t>a la geometría de</w:t>
      </w:r>
      <w:r w:rsidR="00072237" w:rsidRPr="000A5140">
        <w:t xml:space="preserve"> los mecanismos de movilidad reducida [</w:t>
      </w:r>
      <w:r w:rsidR="00225C40" w:rsidRPr="000A5140">
        <w:t>12</w:t>
      </w:r>
      <w:r w:rsidR="00072237" w:rsidRPr="000A5140">
        <w:t>]</w:t>
      </w:r>
      <w:r w:rsidR="007105EE" w:rsidRPr="000A5140">
        <w:t>, tienen un comportami</w:t>
      </w:r>
      <w:r w:rsidR="0018374F" w:rsidRPr="000A5140">
        <w:t>ento diferente</w:t>
      </w:r>
      <w:r w:rsidR="003D0363" w:rsidRPr="000A5140">
        <w:t xml:space="preserve">. </w:t>
      </w:r>
      <w:r w:rsidR="00EB5CBF" w:rsidRPr="000A5140">
        <w:t>Las</w:t>
      </w:r>
      <w:r w:rsidR="002C4FD6" w:rsidRPr="000A5140">
        <w:t xml:space="preserve"> características</w:t>
      </w:r>
      <w:r w:rsidR="00EB5CBF" w:rsidRPr="000A5140">
        <w:t xml:space="preserve"> (tipo, magnitud y sentido)</w:t>
      </w:r>
      <w:r w:rsidR="002C4FD6" w:rsidRPr="000A5140">
        <w:t xml:space="preserve"> de los</w:t>
      </w:r>
      <w:r w:rsidR="00EB5CBF" w:rsidRPr="000A5140">
        <w:t xml:space="preserve"> movimientos parásitos </w:t>
      </w:r>
      <w:r w:rsidR="00130FAE" w:rsidRPr="000A5140">
        <w:t>son</w:t>
      </w:r>
      <w:r w:rsidR="00EB5CBF" w:rsidRPr="000A5140">
        <w:t xml:space="preserve"> idénticas en </w:t>
      </w:r>
      <w:r w:rsidR="002C4FD6" w:rsidRPr="000A5140">
        <w:t xml:space="preserve">aquellos manipuladores paralelos que parten de la misma solución cinemática de la </w:t>
      </w:r>
      <w:r w:rsidR="00490860" w:rsidRPr="000A5140">
        <w:fldChar w:fldCharType="begin"/>
      </w:r>
      <w:r w:rsidR="00490860" w:rsidRPr="000A5140">
        <w:instrText xml:space="preserve"> REF _Ref108112969 \h  \* MERGEFORMAT </w:instrText>
      </w:r>
      <w:r w:rsidR="00490860" w:rsidRPr="000A5140">
        <w:fldChar w:fldCharType="separate"/>
      </w:r>
      <w:r w:rsidR="006E60DE" w:rsidRPr="000A5140">
        <w:t xml:space="preserve">Figura </w:t>
      </w:r>
      <w:r w:rsidR="006E60DE" w:rsidRPr="000A5140">
        <w:rPr>
          <w:noProof/>
        </w:rPr>
        <w:t>2</w:t>
      </w:r>
      <w:r w:rsidR="00490860" w:rsidRPr="000A5140">
        <w:fldChar w:fldCharType="end"/>
      </w:r>
      <w:r w:rsidR="002C4FD6" w:rsidRPr="000A5140">
        <w:t xml:space="preserve"> o</w:t>
      </w:r>
      <w:r w:rsidR="001A77ED" w:rsidRPr="000A5140">
        <w:t>,</w:t>
      </w:r>
      <w:r w:rsidR="002C4FD6" w:rsidRPr="000A5140">
        <w:t xml:space="preserve"> lo que es lo mismo, en aquellos que pertenecen a la misma familia cinemática. </w:t>
      </w:r>
      <w:r w:rsidR="00A217C3" w:rsidRPr="000A5140">
        <w:t>Por tanto, con realizar un estudio de los movimientos parásitos de las tres soluciones cinemáticas</w:t>
      </w:r>
      <w:r w:rsidR="009770E4" w:rsidRPr="000A5140">
        <w:t>,</w:t>
      </w:r>
      <w:r w:rsidR="00A217C3" w:rsidRPr="000A5140">
        <w:t xml:space="preserve"> </w:t>
      </w:r>
      <w:r w:rsidR="00130FAE" w:rsidRPr="000A5140">
        <w:t>es suficiente para conocer</w:t>
      </w:r>
      <w:r w:rsidR="00A217C3" w:rsidRPr="000A5140">
        <w:t xml:space="preserve"> el efecto de los movimientos parásitos en </w:t>
      </w:r>
      <w:r w:rsidR="00130FAE" w:rsidRPr="000A5140">
        <w:t>los</w:t>
      </w:r>
      <w:r w:rsidR="00A217C3" w:rsidRPr="000A5140">
        <w:t xml:space="preserve"> diseños que pertenecen a </w:t>
      </w:r>
      <w:r w:rsidR="009770E4" w:rsidRPr="000A5140">
        <w:t>dichas</w:t>
      </w:r>
      <w:r w:rsidR="00A217C3" w:rsidRPr="000A5140">
        <w:t xml:space="preserve"> familia</w:t>
      </w:r>
      <w:r w:rsidR="009770E4" w:rsidRPr="000A5140">
        <w:t>s</w:t>
      </w:r>
      <w:r w:rsidR="00A217C3" w:rsidRPr="000A5140">
        <w:t xml:space="preserve"> </w:t>
      </w:r>
      <w:r w:rsidR="00F3196F" w:rsidRPr="000A5140">
        <w:t>de manipuladores</w:t>
      </w:r>
      <w:r w:rsidR="00A217C3" w:rsidRPr="000A5140">
        <w:t>.</w:t>
      </w:r>
    </w:p>
    <w:p w14:paraId="12BBCA9C" w14:textId="77777777" w:rsidR="0065755C" w:rsidRPr="000A5140" w:rsidRDefault="0065755C" w:rsidP="00861CCA"/>
    <w:p w14:paraId="3CB740BD" w14:textId="4B7960A2" w:rsidR="00E561C3" w:rsidRDefault="00523E4A" w:rsidP="00861CCA">
      <w:r w:rsidRPr="000A5140">
        <w:rPr>
          <w:noProof/>
          <w:lang w:eastAsia="es-ES"/>
        </w:rPr>
        <mc:AlternateContent>
          <mc:Choice Requires="wps">
            <w:drawing>
              <wp:anchor distT="0" distB="0" distL="114300" distR="114300" simplePos="0" relativeHeight="251679744" behindDoc="0" locked="0" layoutInCell="1" allowOverlap="1" wp14:anchorId="673DD2A0" wp14:editId="504DF15F">
                <wp:simplePos x="0" y="0"/>
                <wp:positionH relativeFrom="column">
                  <wp:posOffset>1495425</wp:posOffset>
                </wp:positionH>
                <wp:positionV relativeFrom="page">
                  <wp:posOffset>2380615</wp:posOffset>
                </wp:positionV>
                <wp:extent cx="381635" cy="373380"/>
                <wp:effectExtent l="0" t="0" r="0" b="7620"/>
                <wp:wrapNone/>
                <wp:docPr id="229" name="Cuadro de texto 229"/>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119FE777" w14:textId="61F43DAE" w:rsidR="00AC04E1" w:rsidRDefault="00AC04E1" w:rsidP="00523E4A">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DD2A0" id="Cuadro de texto 229" o:spid="_x0000_s1043" type="#_x0000_t202" style="position:absolute;left:0;text-align:left;margin-left:117.75pt;margin-top:187.45pt;width:30.05pt;height:2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" filled="f" stroked="f" strokeweight=".5pt">
                <v:textbox>
                  <w:txbxContent>
                    <w:p w14:paraId="119FE777" w14:textId="61F43DAE" w:rsidR="00AC04E1" w:rsidRDefault="00AC04E1" w:rsidP="00523E4A">
                      <w:r>
                        <w:t>(c)</w:t>
                      </w:r>
                    </w:p>
                  </w:txbxContent>
                </v:textbox>
                <w10:wrap anchory="page"/>
              </v:shape>
            </w:pict>
          </mc:Fallback>
        </mc:AlternateContent>
      </w:r>
      <w:r w:rsidR="002A2E22" w:rsidRPr="000A5140">
        <w:t>Haciendo uso del software GIM</w:t>
      </w:r>
      <w:r w:rsidR="009D7005" w:rsidRPr="000A5140">
        <w:t>,</w:t>
      </w:r>
      <w:r w:rsidR="002A2E22" w:rsidRPr="000A5140">
        <w:t xml:space="preserve"> se ha llevado a cabo un análisis de los movimientos parásitos</w:t>
      </w:r>
      <w:r w:rsidR="009D7005" w:rsidRPr="000A5140">
        <w:t xml:space="preserve"> que aparecen en las tres soluciones cinemáticas </w:t>
      </w:r>
      <w:r w:rsidR="00E561C3" w:rsidRPr="000A5140">
        <w:t xml:space="preserve">con actuadores rotativos </w:t>
      </w:r>
      <w:r w:rsidR="009D7005" w:rsidRPr="000A5140">
        <w:t>cuando se realizan movimientos simple</w:t>
      </w:r>
      <w:r w:rsidR="00161256" w:rsidRPr="000A5140">
        <w:t>s (no combinados)</w:t>
      </w:r>
      <w:r w:rsidR="009D7005" w:rsidRPr="000A5140">
        <w:t xml:space="preserve"> en la dirección de alguno de los 4 GDL</w:t>
      </w:r>
      <w:r w:rsidR="00E561C3" w:rsidRPr="000A5140">
        <w:t xml:space="preserve"> para una orientación específica de los ejes de rotación de las juntas universales</w:t>
      </w:r>
      <w:r w:rsidR="002A2E22" w:rsidRPr="000A5140">
        <w:t xml:space="preserve">. </w:t>
      </w:r>
      <w:r w:rsidR="009D7005" w:rsidRPr="000A5140">
        <w:t>Los resultados de estos análisis se recogen en la</w:t>
      </w:r>
      <w:r w:rsidR="00490860" w:rsidRPr="000A5140">
        <w:t xml:space="preserve"> </w:t>
      </w:r>
      <w:r w:rsidR="00490860" w:rsidRPr="000A5140">
        <w:fldChar w:fldCharType="begin"/>
      </w:r>
      <w:r w:rsidR="00490860" w:rsidRPr="000A5140">
        <w:instrText xml:space="preserve"> REF _Ref108433491 \h  \* MERGEFORMAT </w:instrText>
      </w:r>
      <w:r w:rsidR="00490860" w:rsidRPr="000A5140">
        <w:fldChar w:fldCharType="separate"/>
      </w:r>
      <w:r w:rsidR="006E60DE" w:rsidRPr="000A5140">
        <w:rPr>
          <w:bCs/>
        </w:rPr>
        <w:t xml:space="preserve">Tabla </w:t>
      </w:r>
      <w:r w:rsidR="006E60DE" w:rsidRPr="000A5140">
        <w:rPr>
          <w:bCs/>
          <w:noProof/>
        </w:rPr>
        <w:t>1</w:t>
      </w:r>
      <w:r w:rsidR="00490860" w:rsidRPr="000A5140">
        <w:fldChar w:fldCharType="end"/>
      </w:r>
      <w:r w:rsidR="00224747" w:rsidRPr="000A5140">
        <w:t>.</w:t>
      </w:r>
      <w:r w:rsidR="002A2E22" w:rsidRPr="000A5140">
        <w:t xml:space="preserve"> </w:t>
      </w:r>
      <w:r w:rsidR="00224747" w:rsidRPr="000A5140">
        <w:t>Para los mecanismos 2T2R, sólo pueden producirse</w:t>
      </w:r>
      <w:r w:rsidR="00224747">
        <w:t xml:space="preserve"> dos tipos de movimientos parásitos, uno por cada GDL no controlado. En concreto,</w:t>
      </w:r>
      <w:r w:rsidR="00A13A75">
        <w:t xml:space="preserve"> para los mecanismos del presente trabajo,</w:t>
      </w:r>
      <w:r w:rsidR="00224747">
        <w:t xml:space="preserve"> </w:t>
      </w:r>
      <w:r w:rsidR="00072237" w:rsidRPr="00C21027">
        <w:t>una traslación en la dirección del eje Y</w:t>
      </w:r>
      <w:r w:rsidR="00224747">
        <w:t xml:space="preserve"> horizontal</w:t>
      </w:r>
      <w:r w:rsidR="00072237" w:rsidRPr="00C21027">
        <w:t xml:space="preserve">, y una rotación </w:t>
      </w:r>
      <w:r w:rsidR="00BA1A70" w:rsidRPr="00C21027">
        <w:rPr>
          <w:rFonts w:cs="Times New Roman"/>
        </w:rPr>
        <w:t>ψ</w:t>
      </w:r>
      <w:r w:rsidR="00BA1A70">
        <w:t xml:space="preserve"> </w:t>
      </w:r>
      <w:r w:rsidR="00072237" w:rsidRPr="00C21027">
        <w:t>entorno al eje</w:t>
      </w:r>
      <w:r w:rsidR="00BA1A70">
        <w:t xml:space="preserve"> </w:t>
      </w:r>
      <w:r w:rsidR="00A13A75">
        <w:t>vertical</w:t>
      </w:r>
      <w:r w:rsidR="00BA1A70">
        <w:t xml:space="preserve"> Z</w:t>
      </w:r>
      <w:r w:rsidR="00072237" w:rsidRPr="00C21027">
        <w:t>.</w:t>
      </w:r>
      <w:r w:rsidR="00224747">
        <w:t xml:space="preserve"> </w:t>
      </w:r>
    </w:p>
    <w:p w14:paraId="02B3AE75" w14:textId="77777777" w:rsidR="00EC38DF" w:rsidRDefault="00EC38DF" w:rsidP="00EC38DF"/>
    <w:p w14:paraId="42386ADD" w14:textId="2D98C588" w:rsidR="00EC38DF" w:rsidRPr="009C2728" w:rsidRDefault="00EC38DF" w:rsidP="00995C48">
      <w:pPr>
        <w:pStyle w:val="TablaTtulo"/>
        <w:spacing w:before="0" w:after="200"/>
        <w:jc w:val="both"/>
      </w:pPr>
      <w:bookmarkStart w:id="7" w:name="_Ref108433491"/>
      <w:r w:rsidRPr="00FD183E">
        <w:rPr>
          <w:b/>
          <w:bCs/>
          <w:sz w:val="18"/>
        </w:rPr>
        <w:t>Tabla</w:t>
      </w:r>
      <w:r w:rsidRPr="00FD183E">
        <w:rPr>
          <w:b/>
          <w:bCs/>
        </w:rPr>
        <w:t xml:space="preserve"> </w:t>
      </w:r>
      <w:r w:rsidRPr="00FD183E">
        <w:rPr>
          <w:b/>
          <w:bCs/>
          <w:sz w:val="18"/>
        </w:rPr>
        <w:fldChar w:fldCharType="begin"/>
      </w:r>
      <w:r w:rsidRPr="00FD183E">
        <w:rPr>
          <w:b/>
          <w:bCs/>
          <w:sz w:val="18"/>
        </w:rPr>
        <w:instrText xml:space="preserve"> SEQ Tabla \* ARABIC </w:instrText>
      </w:r>
      <w:r w:rsidRPr="00FD183E">
        <w:rPr>
          <w:b/>
          <w:bCs/>
          <w:sz w:val="18"/>
        </w:rPr>
        <w:fldChar w:fldCharType="separate"/>
      </w:r>
      <w:r w:rsidR="006E60DE">
        <w:rPr>
          <w:b/>
          <w:bCs/>
          <w:noProof/>
          <w:sz w:val="18"/>
        </w:rPr>
        <w:t>1</w:t>
      </w:r>
      <w:r w:rsidRPr="00FD183E">
        <w:rPr>
          <w:b/>
          <w:bCs/>
          <w:noProof/>
          <w:sz w:val="18"/>
        </w:rPr>
        <w:fldChar w:fldCharType="end"/>
      </w:r>
      <w:bookmarkEnd w:id="7"/>
      <w:r w:rsidRPr="00FD183E">
        <w:rPr>
          <w:b/>
          <w:bCs/>
          <w:sz w:val="18"/>
        </w:rPr>
        <w:t>.</w:t>
      </w:r>
      <w:r w:rsidRPr="00FD183E">
        <w:rPr>
          <w:sz w:val="18"/>
        </w:rPr>
        <w:t xml:space="preserve"> </w:t>
      </w:r>
      <w:r w:rsidR="008946DB">
        <w:rPr>
          <w:sz w:val="18"/>
          <w:szCs w:val="16"/>
        </w:rPr>
        <w:t>Movimientos parásitos</w:t>
      </w:r>
      <w:r w:rsidR="00995C48">
        <w:rPr>
          <w:sz w:val="18"/>
          <w:szCs w:val="16"/>
        </w:rPr>
        <w:t xml:space="preserve"> para las </w:t>
      </w:r>
      <w:r w:rsidR="009C31D9">
        <w:rPr>
          <w:sz w:val="18"/>
          <w:szCs w:val="16"/>
        </w:rPr>
        <w:t xml:space="preserve">familias de manipuladores </w:t>
      </w:r>
      <w:r w:rsidR="00995C48">
        <w:rPr>
          <w:sz w:val="18"/>
          <w:szCs w:val="16"/>
        </w:rPr>
        <w:t>rot</w:t>
      </w:r>
      <w:r w:rsidR="009C31D9">
        <w:rPr>
          <w:sz w:val="18"/>
          <w:szCs w:val="16"/>
        </w:rPr>
        <w:t>ativos, donde (</w:t>
      </w:r>
      <w:proofErr w:type="spellStart"/>
      <w:r w:rsidR="009C31D9">
        <w:rPr>
          <w:sz w:val="18"/>
          <w:szCs w:val="16"/>
        </w:rPr>
        <w:t>ne</w:t>
      </w:r>
      <w:proofErr w:type="spellEnd"/>
      <w:r w:rsidR="009C31D9">
        <w:rPr>
          <w:sz w:val="18"/>
          <w:szCs w:val="16"/>
        </w:rPr>
        <w:t xml:space="preserve">) hace referencia a </w:t>
      </w:r>
      <w:r w:rsidR="00995C48">
        <w:rPr>
          <w:sz w:val="18"/>
          <w:szCs w:val="16"/>
        </w:rPr>
        <w:t>cadenas</w:t>
      </w:r>
      <w:r w:rsidR="009C31D9">
        <w:rPr>
          <w:sz w:val="18"/>
          <w:szCs w:val="16"/>
        </w:rPr>
        <w:t xml:space="preserve"> no enfrentadas y</w:t>
      </w:r>
      <w:r w:rsidR="00995C48">
        <w:rPr>
          <w:sz w:val="18"/>
          <w:szCs w:val="16"/>
        </w:rPr>
        <w:t xml:space="preserve"> (e) </w:t>
      </w:r>
      <w:r w:rsidR="009C31D9">
        <w:rPr>
          <w:sz w:val="18"/>
          <w:szCs w:val="16"/>
        </w:rPr>
        <w:t xml:space="preserve">a </w:t>
      </w:r>
      <w:r w:rsidR="00995C48">
        <w:rPr>
          <w:sz w:val="18"/>
          <w:szCs w:val="16"/>
        </w:rPr>
        <w:t xml:space="preserve">cadenas enfrentadas. </w:t>
      </w:r>
    </w:p>
    <w:tbl>
      <w:tblPr>
        <w:tblStyle w:val="Tablaconcuadrcula"/>
        <w:tblW w:w="4343" w:type="dxa"/>
        <w:tblLook w:val="04A0" w:firstRow="1" w:lastRow="0" w:firstColumn="1" w:lastColumn="0" w:noHBand="0" w:noVBand="1"/>
      </w:tblPr>
      <w:tblGrid>
        <w:gridCol w:w="2075"/>
        <w:gridCol w:w="567"/>
        <w:gridCol w:w="567"/>
        <w:gridCol w:w="567"/>
        <w:gridCol w:w="567"/>
      </w:tblGrid>
      <w:tr w:rsidR="00694563" w14:paraId="697D2883" w14:textId="7D60CE0C" w:rsidTr="00694563">
        <w:tc>
          <w:tcPr>
            <w:tcW w:w="2075" w:type="dxa"/>
            <w:tcBorders>
              <w:left w:val="single" w:sz="4" w:space="0" w:color="auto"/>
              <w:right w:val="single" w:sz="4" w:space="0" w:color="auto"/>
            </w:tcBorders>
            <w:shd w:val="clear" w:color="auto" w:fill="E7E6E6" w:themeFill="background2"/>
          </w:tcPr>
          <w:p w14:paraId="3A55428A" w14:textId="3D4FAC51" w:rsidR="00311A63" w:rsidRDefault="009A3477" w:rsidP="00105B3D">
            <w:pPr>
              <w:jc w:val="center"/>
              <w:rPr>
                <w:noProof/>
                <w:lang w:eastAsia="es-CO"/>
              </w:rPr>
            </w:pPr>
            <w:r>
              <w:rPr>
                <w:noProof/>
                <w:lang w:eastAsia="es-CO"/>
              </w:rPr>
              <w:t>Cadenas</w:t>
            </w:r>
          </w:p>
        </w:tc>
        <w:tc>
          <w:tcPr>
            <w:tcW w:w="567" w:type="dxa"/>
            <w:tcBorders>
              <w:left w:val="single" w:sz="4" w:space="0" w:color="auto"/>
              <w:right w:val="single" w:sz="4" w:space="0" w:color="auto"/>
            </w:tcBorders>
            <w:shd w:val="clear" w:color="auto" w:fill="E7E6E6" w:themeFill="background2"/>
          </w:tcPr>
          <w:p w14:paraId="3D40B8AF" w14:textId="34926602" w:rsidR="00311A63" w:rsidRDefault="009A3477" w:rsidP="00105B3D">
            <w:pPr>
              <w:jc w:val="center"/>
              <w:rPr>
                <w:noProof/>
                <w:lang w:eastAsia="es-CO"/>
              </w:rPr>
            </w:pPr>
            <w:r>
              <w:rPr>
                <w:noProof/>
                <w:lang w:eastAsia="es-CO"/>
              </w:rPr>
              <w:t>X</w:t>
            </w:r>
          </w:p>
        </w:tc>
        <w:tc>
          <w:tcPr>
            <w:tcW w:w="567" w:type="dxa"/>
            <w:tcBorders>
              <w:left w:val="single" w:sz="4" w:space="0" w:color="auto"/>
              <w:right w:val="single" w:sz="4" w:space="0" w:color="auto"/>
            </w:tcBorders>
            <w:shd w:val="clear" w:color="auto" w:fill="E7E6E6" w:themeFill="background2"/>
          </w:tcPr>
          <w:p w14:paraId="73E669FE" w14:textId="5968A95D" w:rsidR="00311A63" w:rsidRDefault="009A3477" w:rsidP="00105B3D">
            <w:pPr>
              <w:jc w:val="center"/>
              <w:rPr>
                <w:noProof/>
                <w:lang w:eastAsia="es-CO"/>
              </w:rPr>
            </w:pPr>
            <w:r>
              <w:rPr>
                <w:noProof/>
                <w:lang w:eastAsia="es-CO"/>
              </w:rPr>
              <w:t>Z</w:t>
            </w:r>
          </w:p>
        </w:tc>
        <w:tc>
          <w:tcPr>
            <w:tcW w:w="567" w:type="dxa"/>
            <w:tcBorders>
              <w:left w:val="single" w:sz="4" w:space="0" w:color="auto"/>
              <w:right w:val="single" w:sz="4" w:space="0" w:color="auto"/>
            </w:tcBorders>
            <w:shd w:val="clear" w:color="auto" w:fill="E7E6E6" w:themeFill="background2"/>
          </w:tcPr>
          <w:p w14:paraId="27DEE562" w14:textId="1F3635D2" w:rsidR="00311A63" w:rsidRDefault="009A3477" w:rsidP="00105B3D">
            <w:pPr>
              <w:jc w:val="center"/>
              <w:rPr>
                <w:noProof/>
                <w:lang w:eastAsia="es-CO"/>
              </w:rPr>
            </w:pPr>
            <w:r>
              <w:rPr>
                <w:rFonts w:cs="Times New Roman"/>
                <w:noProof/>
                <w:lang w:eastAsia="es-CO"/>
              </w:rPr>
              <w:t>θ</w:t>
            </w:r>
          </w:p>
        </w:tc>
        <w:tc>
          <w:tcPr>
            <w:tcW w:w="567" w:type="dxa"/>
            <w:tcBorders>
              <w:left w:val="single" w:sz="4" w:space="0" w:color="auto"/>
              <w:right w:val="single" w:sz="4" w:space="0" w:color="auto"/>
            </w:tcBorders>
            <w:shd w:val="clear" w:color="auto" w:fill="E7E6E6" w:themeFill="background2"/>
          </w:tcPr>
          <w:p w14:paraId="05CDA962" w14:textId="5CCC2D38" w:rsidR="00311A63" w:rsidRDefault="00BA1A70" w:rsidP="00105B3D">
            <w:pPr>
              <w:jc w:val="center"/>
              <w:rPr>
                <w:noProof/>
                <w:lang w:eastAsia="es-CO"/>
              </w:rPr>
            </w:pPr>
            <w:r>
              <w:rPr>
                <w:rFonts w:cs="Times New Roman"/>
                <w:noProof/>
                <w:lang w:eastAsia="es-CO"/>
              </w:rPr>
              <w:t>Φ</w:t>
            </w:r>
          </w:p>
        </w:tc>
      </w:tr>
      <w:tr w:rsidR="00105B3D" w14:paraId="24EF37B0" w14:textId="3DE7D45E" w:rsidTr="00D54B8F">
        <w:tc>
          <w:tcPr>
            <w:tcW w:w="2075" w:type="dxa"/>
            <w:tcBorders>
              <w:left w:val="single" w:sz="4" w:space="0" w:color="auto"/>
              <w:right w:val="single" w:sz="4" w:space="0" w:color="auto"/>
            </w:tcBorders>
          </w:tcPr>
          <w:p w14:paraId="01881185" w14:textId="328D9970" w:rsidR="00311A63" w:rsidRDefault="00105B3D" w:rsidP="00D54B8F">
            <w:pPr>
              <w:jc w:val="left"/>
              <w:rPr>
                <w:noProof/>
                <w:lang w:eastAsia="es-CO"/>
              </w:rPr>
            </w:pPr>
            <w:r>
              <w:rPr>
                <w:noProof/>
                <w:lang w:eastAsia="es-CO"/>
              </w:rPr>
              <w:t>R</w:t>
            </w:r>
            <w:r w:rsidRPr="00D54B8F">
              <w:rPr>
                <w:noProof/>
                <w:vertAlign w:val="superscript"/>
                <w:lang w:eastAsia="es-CO"/>
              </w:rPr>
              <w:t>y</w:t>
            </w:r>
            <w:r>
              <w:rPr>
                <w:noProof/>
                <w:lang w:eastAsia="es-CO"/>
              </w:rPr>
              <w:t>R</w:t>
            </w:r>
            <w:r w:rsidRPr="00D54B8F">
              <w:rPr>
                <w:noProof/>
                <w:vertAlign w:val="superscript"/>
                <w:lang w:eastAsia="es-CO"/>
              </w:rPr>
              <w:t>y</w:t>
            </w:r>
            <w:r>
              <w:rPr>
                <w:noProof/>
                <w:lang w:eastAsia="es-CO"/>
              </w:rPr>
              <w:t>U</w:t>
            </w:r>
            <w:r w:rsidR="005357B7" w:rsidRPr="005357B7">
              <w:rPr>
                <w:noProof/>
                <w:vertAlign w:val="superscript"/>
                <w:lang w:eastAsia="es-CO"/>
              </w:rPr>
              <w:t>yx</w:t>
            </w:r>
          </w:p>
        </w:tc>
        <w:tc>
          <w:tcPr>
            <w:tcW w:w="567" w:type="dxa"/>
            <w:tcBorders>
              <w:left w:val="single" w:sz="4" w:space="0" w:color="auto"/>
              <w:right w:val="single" w:sz="4" w:space="0" w:color="auto"/>
            </w:tcBorders>
          </w:tcPr>
          <w:p w14:paraId="6E6420AF" w14:textId="2A34D79A" w:rsidR="00311A63" w:rsidRDefault="00105B3D" w:rsidP="00105B3D">
            <w:pPr>
              <w:jc w:val="center"/>
              <w:rPr>
                <w:noProof/>
                <w:lang w:eastAsia="es-CO"/>
              </w:rPr>
            </w:pPr>
            <w:r>
              <w:rPr>
                <w:noProof/>
                <w:lang w:eastAsia="es-CO"/>
              </w:rPr>
              <w:t>-</w:t>
            </w:r>
          </w:p>
        </w:tc>
        <w:tc>
          <w:tcPr>
            <w:tcW w:w="567" w:type="dxa"/>
            <w:tcBorders>
              <w:left w:val="single" w:sz="4" w:space="0" w:color="auto"/>
              <w:right w:val="single" w:sz="4" w:space="0" w:color="auto"/>
            </w:tcBorders>
          </w:tcPr>
          <w:p w14:paraId="5C14CC51" w14:textId="58453F3B" w:rsidR="00311A63" w:rsidRDefault="00105B3D" w:rsidP="00105B3D">
            <w:pPr>
              <w:jc w:val="center"/>
              <w:rPr>
                <w:noProof/>
                <w:lang w:eastAsia="es-CO"/>
              </w:rPr>
            </w:pPr>
            <w:r>
              <w:rPr>
                <w:noProof/>
                <w:lang w:eastAsia="es-CO"/>
              </w:rPr>
              <w:t>-</w:t>
            </w:r>
          </w:p>
        </w:tc>
        <w:tc>
          <w:tcPr>
            <w:tcW w:w="567" w:type="dxa"/>
            <w:tcBorders>
              <w:left w:val="single" w:sz="4" w:space="0" w:color="auto"/>
              <w:right w:val="single" w:sz="4" w:space="0" w:color="auto"/>
            </w:tcBorders>
          </w:tcPr>
          <w:p w14:paraId="3EE6DC7F" w14:textId="0FF88FAB" w:rsidR="00311A63" w:rsidRDefault="00105B3D" w:rsidP="00105B3D">
            <w:pPr>
              <w:jc w:val="center"/>
              <w:rPr>
                <w:noProof/>
                <w:lang w:eastAsia="es-CO"/>
              </w:rPr>
            </w:pPr>
            <w:r>
              <w:rPr>
                <w:noProof/>
                <w:lang w:eastAsia="es-CO"/>
              </w:rPr>
              <w:t>-</w:t>
            </w:r>
          </w:p>
        </w:tc>
        <w:tc>
          <w:tcPr>
            <w:tcW w:w="567" w:type="dxa"/>
            <w:tcBorders>
              <w:left w:val="single" w:sz="4" w:space="0" w:color="auto"/>
              <w:right w:val="single" w:sz="4" w:space="0" w:color="auto"/>
            </w:tcBorders>
          </w:tcPr>
          <w:p w14:paraId="01CAE3BB" w14:textId="1920131B" w:rsidR="00311A63" w:rsidRDefault="00105B3D" w:rsidP="00105B3D">
            <w:pPr>
              <w:jc w:val="center"/>
              <w:rPr>
                <w:noProof/>
                <w:lang w:eastAsia="es-CO"/>
              </w:rPr>
            </w:pPr>
            <w:r>
              <w:rPr>
                <w:noProof/>
                <w:lang w:eastAsia="es-CO"/>
              </w:rPr>
              <w:t>-</w:t>
            </w:r>
          </w:p>
        </w:tc>
      </w:tr>
      <w:tr w:rsidR="00105B3D" w14:paraId="684D890B" w14:textId="77777777" w:rsidTr="00D54B8F">
        <w:tc>
          <w:tcPr>
            <w:tcW w:w="2075" w:type="dxa"/>
            <w:tcBorders>
              <w:left w:val="single" w:sz="4" w:space="0" w:color="auto"/>
              <w:right w:val="single" w:sz="4" w:space="0" w:color="auto"/>
            </w:tcBorders>
          </w:tcPr>
          <w:p w14:paraId="732269F9" w14:textId="36597A8A" w:rsidR="00105B3D" w:rsidRDefault="00105B3D" w:rsidP="00D54B8F">
            <w:pPr>
              <w:jc w:val="left"/>
              <w:rPr>
                <w:noProof/>
                <w:lang w:eastAsia="es-CO"/>
              </w:rPr>
            </w:pPr>
            <w:r>
              <w:rPr>
                <w:noProof/>
                <w:lang w:eastAsia="es-CO"/>
              </w:rPr>
              <w:t>R</w:t>
            </w:r>
            <w:r w:rsidRPr="00D54B8F">
              <w:rPr>
                <w:noProof/>
                <w:vertAlign w:val="superscript"/>
                <w:lang w:eastAsia="es-CO"/>
              </w:rPr>
              <w:t>y</w:t>
            </w:r>
            <w:r>
              <w:rPr>
                <w:noProof/>
                <w:lang w:eastAsia="es-CO"/>
              </w:rPr>
              <w:t>R</w:t>
            </w:r>
            <w:r w:rsidRPr="00D54B8F">
              <w:rPr>
                <w:noProof/>
                <w:vertAlign w:val="superscript"/>
                <w:lang w:eastAsia="es-CO"/>
              </w:rPr>
              <w:t>y</w:t>
            </w:r>
            <w:r>
              <w:rPr>
                <w:noProof/>
                <w:lang w:eastAsia="es-CO"/>
              </w:rPr>
              <w:t xml:space="preserve">S </w:t>
            </w:r>
            <w:r w:rsidR="004070A1">
              <w:rPr>
                <w:noProof/>
                <w:lang w:eastAsia="es-CO"/>
              </w:rPr>
              <w:t>-</w:t>
            </w:r>
            <w:r>
              <w:rPr>
                <w:noProof/>
                <w:lang w:eastAsia="es-CO"/>
              </w:rPr>
              <w:t xml:space="preserve"> R</w:t>
            </w:r>
            <w:r w:rsidRPr="00D54B8F">
              <w:rPr>
                <w:noProof/>
                <w:vertAlign w:val="superscript"/>
                <w:lang w:eastAsia="es-CO"/>
              </w:rPr>
              <w:t>y</w:t>
            </w:r>
            <w:r>
              <w:rPr>
                <w:noProof/>
                <w:lang w:eastAsia="es-CO"/>
              </w:rPr>
              <w:t>U</w:t>
            </w:r>
            <w:r w:rsidR="006829D8" w:rsidRPr="00D54B8F">
              <w:rPr>
                <w:noProof/>
                <w:vertAlign w:val="superscript"/>
                <w:lang w:eastAsia="es-CO"/>
              </w:rPr>
              <w:t>xy</w:t>
            </w:r>
            <w:r>
              <w:rPr>
                <w:noProof/>
                <w:lang w:eastAsia="es-CO"/>
              </w:rPr>
              <w:t>U</w:t>
            </w:r>
            <w:r w:rsidR="006829D8" w:rsidRPr="00D54B8F">
              <w:rPr>
                <w:noProof/>
                <w:vertAlign w:val="superscript"/>
                <w:lang w:eastAsia="es-CO"/>
              </w:rPr>
              <w:t>yx</w:t>
            </w:r>
            <w:r>
              <w:rPr>
                <w:noProof/>
                <w:lang w:eastAsia="es-CO"/>
              </w:rPr>
              <w:t xml:space="preserve"> (ne)</w:t>
            </w:r>
          </w:p>
        </w:tc>
        <w:tc>
          <w:tcPr>
            <w:tcW w:w="567" w:type="dxa"/>
            <w:tcBorders>
              <w:left w:val="single" w:sz="4" w:space="0" w:color="auto"/>
              <w:right w:val="single" w:sz="4" w:space="0" w:color="auto"/>
            </w:tcBorders>
          </w:tcPr>
          <w:p w14:paraId="0A486F72" w14:textId="4129A81B" w:rsidR="00105B3D" w:rsidRDefault="000A590E" w:rsidP="00105B3D">
            <w:pPr>
              <w:jc w:val="center"/>
              <w:rPr>
                <w:noProof/>
                <w:lang w:eastAsia="es-CO"/>
              </w:rPr>
            </w:pPr>
            <w:r>
              <w:rPr>
                <w:noProof/>
                <w:lang w:eastAsia="es-CO"/>
              </w:rPr>
              <w:t>-</w:t>
            </w:r>
          </w:p>
        </w:tc>
        <w:tc>
          <w:tcPr>
            <w:tcW w:w="567" w:type="dxa"/>
            <w:tcBorders>
              <w:left w:val="single" w:sz="4" w:space="0" w:color="auto"/>
              <w:right w:val="single" w:sz="4" w:space="0" w:color="auto"/>
            </w:tcBorders>
          </w:tcPr>
          <w:p w14:paraId="17E810CE" w14:textId="7622E135" w:rsidR="00105B3D" w:rsidRDefault="000A590E" w:rsidP="00105B3D">
            <w:pPr>
              <w:jc w:val="center"/>
              <w:rPr>
                <w:noProof/>
                <w:lang w:eastAsia="es-CO"/>
              </w:rPr>
            </w:pPr>
            <w:r>
              <w:rPr>
                <w:noProof/>
                <w:lang w:eastAsia="es-CO"/>
              </w:rPr>
              <w:t>-</w:t>
            </w:r>
          </w:p>
        </w:tc>
        <w:tc>
          <w:tcPr>
            <w:tcW w:w="567" w:type="dxa"/>
            <w:tcBorders>
              <w:left w:val="single" w:sz="4" w:space="0" w:color="auto"/>
              <w:right w:val="single" w:sz="4" w:space="0" w:color="auto"/>
            </w:tcBorders>
          </w:tcPr>
          <w:p w14:paraId="3CD95EA4" w14:textId="1263B46A" w:rsidR="00105B3D" w:rsidRDefault="007B0EA4" w:rsidP="00105B3D">
            <w:pPr>
              <w:jc w:val="center"/>
              <w:rPr>
                <w:noProof/>
                <w:lang w:eastAsia="es-CO"/>
              </w:rPr>
            </w:pPr>
            <w:r w:rsidRPr="00C21027">
              <w:rPr>
                <w:rFonts w:cs="Times New Roman"/>
              </w:rPr>
              <w:t>ψ</w:t>
            </w:r>
          </w:p>
        </w:tc>
        <w:tc>
          <w:tcPr>
            <w:tcW w:w="567" w:type="dxa"/>
            <w:tcBorders>
              <w:left w:val="single" w:sz="4" w:space="0" w:color="auto"/>
              <w:right w:val="single" w:sz="4" w:space="0" w:color="auto"/>
            </w:tcBorders>
          </w:tcPr>
          <w:p w14:paraId="7A108F11" w14:textId="45FB71B3" w:rsidR="00105B3D" w:rsidRDefault="007A5D26" w:rsidP="00105B3D">
            <w:pPr>
              <w:jc w:val="center"/>
              <w:rPr>
                <w:noProof/>
                <w:lang w:eastAsia="es-CO"/>
              </w:rPr>
            </w:pPr>
            <w:r>
              <w:rPr>
                <w:noProof/>
                <w:lang w:eastAsia="es-CO"/>
              </w:rPr>
              <w:t>-</w:t>
            </w:r>
          </w:p>
        </w:tc>
      </w:tr>
      <w:tr w:rsidR="00105B3D" w14:paraId="2156A478" w14:textId="77777777" w:rsidTr="00D54B8F">
        <w:tc>
          <w:tcPr>
            <w:tcW w:w="2075" w:type="dxa"/>
            <w:tcBorders>
              <w:left w:val="single" w:sz="4" w:space="0" w:color="auto"/>
              <w:right w:val="single" w:sz="4" w:space="0" w:color="auto"/>
            </w:tcBorders>
          </w:tcPr>
          <w:p w14:paraId="165F39B3" w14:textId="50DF067A" w:rsidR="00105B3D" w:rsidRDefault="00105B3D" w:rsidP="00D54B8F">
            <w:pPr>
              <w:jc w:val="left"/>
              <w:rPr>
                <w:noProof/>
                <w:lang w:eastAsia="es-CO"/>
              </w:rPr>
            </w:pPr>
            <w:r>
              <w:rPr>
                <w:noProof/>
                <w:lang w:eastAsia="es-CO"/>
              </w:rPr>
              <w:t>R</w:t>
            </w:r>
            <w:r w:rsidR="00D54B8F" w:rsidRPr="00D54B8F">
              <w:rPr>
                <w:noProof/>
                <w:vertAlign w:val="superscript"/>
                <w:lang w:eastAsia="es-CO"/>
              </w:rPr>
              <w:t>y</w:t>
            </w:r>
            <w:r>
              <w:rPr>
                <w:noProof/>
                <w:lang w:eastAsia="es-CO"/>
              </w:rPr>
              <w:t>R</w:t>
            </w:r>
            <w:r w:rsidR="00D54B8F" w:rsidRPr="00D54B8F">
              <w:rPr>
                <w:noProof/>
                <w:vertAlign w:val="superscript"/>
                <w:lang w:eastAsia="es-CO"/>
              </w:rPr>
              <w:t>y</w:t>
            </w:r>
            <w:r>
              <w:rPr>
                <w:noProof/>
                <w:lang w:eastAsia="es-CO"/>
              </w:rPr>
              <w:t xml:space="preserve">S </w:t>
            </w:r>
            <w:r w:rsidR="004070A1">
              <w:rPr>
                <w:noProof/>
                <w:lang w:eastAsia="es-CO"/>
              </w:rPr>
              <w:t>-</w:t>
            </w:r>
            <w:r>
              <w:rPr>
                <w:noProof/>
                <w:lang w:eastAsia="es-CO"/>
              </w:rPr>
              <w:t xml:space="preserve"> R</w:t>
            </w:r>
            <w:r w:rsidR="00D54B8F" w:rsidRPr="00D54B8F">
              <w:rPr>
                <w:noProof/>
                <w:vertAlign w:val="superscript"/>
                <w:lang w:eastAsia="es-CO"/>
              </w:rPr>
              <w:t>y</w:t>
            </w:r>
            <w:r>
              <w:rPr>
                <w:noProof/>
                <w:lang w:eastAsia="es-CO"/>
              </w:rPr>
              <w:t>U</w:t>
            </w:r>
            <w:r w:rsidR="00D54B8F" w:rsidRPr="00D54B8F">
              <w:rPr>
                <w:noProof/>
                <w:vertAlign w:val="superscript"/>
                <w:lang w:eastAsia="es-CO"/>
              </w:rPr>
              <w:t>xy</w:t>
            </w:r>
            <w:r>
              <w:rPr>
                <w:noProof/>
                <w:lang w:eastAsia="es-CO"/>
              </w:rPr>
              <w:t>U</w:t>
            </w:r>
            <w:r w:rsidR="00D54B8F" w:rsidRPr="00D54B8F">
              <w:rPr>
                <w:noProof/>
                <w:vertAlign w:val="superscript"/>
                <w:lang w:eastAsia="es-CO"/>
              </w:rPr>
              <w:t>yx</w:t>
            </w:r>
            <w:r>
              <w:rPr>
                <w:noProof/>
                <w:lang w:eastAsia="es-CO"/>
              </w:rPr>
              <w:t xml:space="preserve"> (e)</w:t>
            </w:r>
          </w:p>
        </w:tc>
        <w:tc>
          <w:tcPr>
            <w:tcW w:w="567" w:type="dxa"/>
            <w:tcBorders>
              <w:left w:val="single" w:sz="4" w:space="0" w:color="auto"/>
              <w:right w:val="single" w:sz="4" w:space="0" w:color="auto"/>
            </w:tcBorders>
          </w:tcPr>
          <w:p w14:paraId="5E354D5F" w14:textId="15FEA27A" w:rsidR="00105B3D" w:rsidRDefault="00C73182" w:rsidP="00105B3D">
            <w:pPr>
              <w:jc w:val="center"/>
              <w:rPr>
                <w:noProof/>
                <w:lang w:eastAsia="es-CO"/>
              </w:rPr>
            </w:pPr>
            <w:r>
              <w:rPr>
                <w:noProof/>
                <w:lang w:eastAsia="es-CO"/>
              </w:rPr>
              <w:t>-</w:t>
            </w:r>
          </w:p>
        </w:tc>
        <w:tc>
          <w:tcPr>
            <w:tcW w:w="567" w:type="dxa"/>
            <w:tcBorders>
              <w:left w:val="single" w:sz="4" w:space="0" w:color="auto"/>
              <w:right w:val="single" w:sz="4" w:space="0" w:color="auto"/>
            </w:tcBorders>
          </w:tcPr>
          <w:p w14:paraId="3DE626B1" w14:textId="64ABEB99" w:rsidR="00105B3D" w:rsidRDefault="00C73182" w:rsidP="00105B3D">
            <w:pPr>
              <w:jc w:val="center"/>
              <w:rPr>
                <w:noProof/>
                <w:lang w:eastAsia="es-CO"/>
              </w:rPr>
            </w:pPr>
            <w:r>
              <w:rPr>
                <w:noProof/>
                <w:lang w:eastAsia="es-CO"/>
              </w:rPr>
              <w:t>-</w:t>
            </w:r>
          </w:p>
        </w:tc>
        <w:tc>
          <w:tcPr>
            <w:tcW w:w="567" w:type="dxa"/>
            <w:tcBorders>
              <w:left w:val="single" w:sz="4" w:space="0" w:color="auto"/>
              <w:right w:val="single" w:sz="4" w:space="0" w:color="auto"/>
            </w:tcBorders>
          </w:tcPr>
          <w:p w14:paraId="4167291F" w14:textId="327A3F26" w:rsidR="00105B3D" w:rsidRDefault="00C73182" w:rsidP="00105B3D">
            <w:pPr>
              <w:jc w:val="center"/>
              <w:rPr>
                <w:noProof/>
                <w:lang w:eastAsia="es-CO"/>
              </w:rPr>
            </w:pPr>
            <w:r>
              <w:rPr>
                <w:noProof/>
                <w:lang w:eastAsia="es-CO"/>
              </w:rPr>
              <w:t>-</w:t>
            </w:r>
          </w:p>
        </w:tc>
        <w:tc>
          <w:tcPr>
            <w:tcW w:w="567" w:type="dxa"/>
            <w:tcBorders>
              <w:left w:val="single" w:sz="4" w:space="0" w:color="auto"/>
              <w:right w:val="single" w:sz="4" w:space="0" w:color="auto"/>
            </w:tcBorders>
          </w:tcPr>
          <w:p w14:paraId="2DA1556B" w14:textId="16D5643B" w:rsidR="00105B3D" w:rsidRDefault="00C73182" w:rsidP="00105B3D">
            <w:pPr>
              <w:jc w:val="center"/>
              <w:rPr>
                <w:noProof/>
                <w:lang w:eastAsia="es-CO"/>
              </w:rPr>
            </w:pPr>
            <w:r>
              <w:rPr>
                <w:noProof/>
                <w:lang w:eastAsia="es-CO"/>
              </w:rPr>
              <w:t>-</w:t>
            </w:r>
          </w:p>
        </w:tc>
      </w:tr>
      <w:tr w:rsidR="00105B3D" w14:paraId="28F5693A" w14:textId="77777777" w:rsidTr="00D54B8F">
        <w:tc>
          <w:tcPr>
            <w:tcW w:w="2075" w:type="dxa"/>
            <w:tcBorders>
              <w:left w:val="single" w:sz="4" w:space="0" w:color="auto"/>
              <w:right w:val="single" w:sz="4" w:space="0" w:color="auto"/>
            </w:tcBorders>
          </w:tcPr>
          <w:p w14:paraId="2511049D" w14:textId="37F7840A" w:rsidR="00105B3D" w:rsidRDefault="00105B3D" w:rsidP="00D54B8F">
            <w:pPr>
              <w:jc w:val="left"/>
              <w:rPr>
                <w:noProof/>
                <w:lang w:eastAsia="es-CO"/>
              </w:rPr>
            </w:pPr>
            <w:r>
              <w:rPr>
                <w:noProof/>
                <w:lang w:eastAsia="es-CO"/>
              </w:rPr>
              <w:t>R</w:t>
            </w:r>
            <w:r w:rsidR="00D54B8F" w:rsidRPr="00D54B8F">
              <w:rPr>
                <w:noProof/>
                <w:vertAlign w:val="superscript"/>
                <w:lang w:eastAsia="es-CO"/>
              </w:rPr>
              <w:t>y</w:t>
            </w:r>
            <w:r>
              <w:rPr>
                <w:noProof/>
                <w:lang w:eastAsia="es-CO"/>
              </w:rPr>
              <w:t>R</w:t>
            </w:r>
            <w:r w:rsidR="00D54B8F" w:rsidRPr="00D54B8F">
              <w:rPr>
                <w:noProof/>
                <w:vertAlign w:val="superscript"/>
                <w:lang w:eastAsia="es-CO"/>
              </w:rPr>
              <w:t>y</w:t>
            </w:r>
            <w:r>
              <w:rPr>
                <w:noProof/>
                <w:lang w:eastAsia="es-CO"/>
              </w:rPr>
              <w:t xml:space="preserve">S </w:t>
            </w:r>
            <w:r w:rsidR="004070A1">
              <w:rPr>
                <w:noProof/>
                <w:lang w:eastAsia="es-CO"/>
              </w:rPr>
              <w:t>-</w:t>
            </w:r>
            <w:r>
              <w:rPr>
                <w:noProof/>
                <w:lang w:eastAsia="es-CO"/>
              </w:rPr>
              <w:t xml:space="preserve"> R</w:t>
            </w:r>
            <w:r w:rsidR="00D54B8F" w:rsidRPr="00D54B8F">
              <w:rPr>
                <w:noProof/>
                <w:vertAlign w:val="superscript"/>
                <w:lang w:eastAsia="es-CO"/>
              </w:rPr>
              <w:t>x</w:t>
            </w:r>
            <w:r>
              <w:rPr>
                <w:noProof/>
                <w:lang w:eastAsia="es-CO"/>
              </w:rPr>
              <w:t>U</w:t>
            </w:r>
            <w:r w:rsidR="00D54B8F" w:rsidRPr="00D54B8F">
              <w:rPr>
                <w:noProof/>
                <w:vertAlign w:val="superscript"/>
                <w:lang w:eastAsia="es-CO"/>
              </w:rPr>
              <w:t>yx</w:t>
            </w:r>
            <w:r>
              <w:rPr>
                <w:noProof/>
                <w:lang w:eastAsia="es-CO"/>
              </w:rPr>
              <w:t>U</w:t>
            </w:r>
            <w:r w:rsidR="00D54B8F" w:rsidRPr="00D54B8F">
              <w:rPr>
                <w:noProof/>
                <w:vertAlign w:val="superscript"/>
                <w:lang w:eastAsia="es-CO"/>
              </w:rPr>
              <w:t>xy</w:t>
            </w:r>
          </w:p>
        </w:tc>
        <w:tc>
          <w:tcPr>
            <w:tcW w:w="567" w:type="dxa"/>
            <w:tcBorders>
              <w:left w:val="single" w:sz="4" w:space="0" w:color="auto"/>
              <w:right w:val="single" w:sz="4" w:space="0" w:color="auto"/>
            </w:tcBorders>
          </w:tcPr>
          <w:p w14:paraId="18EAB867" w14:textId="6C062338" w:rsidR="00105B3D" w:rsidRDefault="00025F1F" w:rsidP="00105B3D">
            <w:pPr>
              <w:jc w:val="center"/>
              <w:rPr>
                <w:noProof/>
                <w:lang w:eastAsia="es-CO"/>
              </w:rPr>
            </w:pPr>
            <w:r w:rsidRPr="00C21027">
              <w:rPr>
                <w:rFonts w:cs="Times New Roman"/>
              </w:rPr>
              <w:t>ψ</w:t>
            </w:r>
          </w:p>
        </w:tc>
        <w:tc>
          <w:tcPr>
            <w:tcW w:w="567" w:type="dxa"/>
            <w:tcBorders>
              <w:left w:val="single" w:sz="4" w:space="0" w:color="auto"/>
              <w:right w:val="single" w:sz="4" w:space="0" w:color="auto"/>
            </w:tcBorders>
          </w:tcPr>
          <w:p w14:paraId="7FB11830" w14:textId="428217DE" w:rsidR="00105B3D" w:rsidRDefault="00025F1F" w:rsidP="00105B3D">
            <w:pPr>
              <w:jc w:val="center"/>
              <w:rPr>
                <w:noProof/>
                <w:lang w:eastAsia="es-CO"/>
              </w:rPr>
            </w:pPr>
            <w:r>
              <w:rPr>
                <w:noProof/>
                <w:lang w:eastAsia="es-CO"/>
              </w:rPr>
              <w:t>-</w:t>
            </w:r>
          </w:p>
        </w:tc>
        <w:tc>
          <w:tcPr>
            <w:tcW w:w="567" w:type="dxa"/>
            <w:tcBorders>
              <w:left w:val="single" w:sz="4" w:space="0" w:color="auto"/>
              <w:right w:val="single" w:sz="4" w:space="0" w:color="auto"/>
            </w:tcBorders>
          </w:tcPr>
          <w:p w14:paraId="47F9E24C" w14:textId="13DA6602" w:rsidR="00105B3D" w:rsidRDefault="00025F1F" w:rsidP="00105B3D">
            <w:pPr>
              <w:jc w:val="center"/>
              <w:rPr>
                <w:noProof/>
                <w:lang w:eastAsia="es-CO"/>
              </w:rPr>
            </w:pPr>
            <w:r>
              <w:rPr>
                <w:noProof/>
                <w:lang w:eastAsia="es-CO"/>
              </w:rPr>
              <w:t>-</w:t>
            </w:r>
          </w:p>
        </w:tc>
        <w:tc>
          <w:tcPr>
            <w:tcW w:w="567" w:type="dxa"/>
            <w:tcBorders>
              <w:left w:val="single" w:sz="4" w:space="0" w:color="auto"/>
              <w:right w:val="single" w:sz="4" w:space="0" w:color="auto"/>
            </w:tcBorders>
          </w:tcPr>
          <w:p w14:paraId="586B56FF" w14:textId="3C8823B5" w:rsidR="00105B3D" w:rsidRDefault="00025F1F" w:rsidP="00105B3D">
            <w:pPr>
              <w:jc w:val="center"/>
              <w:rPr>
                <w:noProof/>
                <w:lang w:eastAsia="es-CO"/>
              </w:rPr>
            </w:pPr>
            <w:r>
              <w:rPr>
                <w:noProof/>
                <w:lang w:eastAsia="es-CO"/>
              </w:rPr>
              <w:t>-</w:t>
            </w:r>
          </w:p>
        </w:tc>
      </w:tr>
    </w:tbl>
    <w:p w14:paraId="6A43052D" w14:textId="70773234" w:rsidR="00190056" w:rsidRPr="00C21027" w:rsidRDefault="00190056" w:rsidP="00861CCA"/>
    <w:p w14:paraId="3C0389A1" w14:textId="2C7803E8" w:rsidR="006E27F8" w:rsidRDefault="00161256" w:rsidP="00861CCA">
      <w:r w:rsidRPr="000A5140">
        <w:t>De la</w:t>
      </w:r>
      <w:r w:rsidR="00120813" w:rsidRPr="000A5140">
        <w:t xml:space="preserve"> </w:t>
      </w:r>
      <w:r w:rsidR="00120813" w:rsidRPr="000A5140">
        <w:fldChar w:fldCharType="begin"/>
      </w:r>
      <w:r w:rsidR="00120813" w:rsidRPr="000A5140">
        <w:instrText xml:space="preserve"> REF _Ref108433491 \h  \* MERGEFORMAT </w:instrText>
      </w:r>
      <w:r w:rsidR="00120813" w:rsidRPr="000A5140">
        <w:fldChar w:fldCharType="separate"/>
      </w:r>
      <w:r w:rsidR="00120813" w:rsidRPr="000A5140">
        <w:rPr>
          <w:bCs/>
        </w:rPr>
        <w:t>Ta</w:t>
      </w:r>
      <w:r w:rsidR="00120813" w:rsidRPr="000A5140">
        <w:rPr>
          <w:bCs/>
        </w:rPr>
        <w:t>b</w:t>
      </w:r>
      <w:r w:rsidR="00120813" w:rsidRPr="000A5140">
        <w:rPr>
          <w:bCs/>
        </w:rPr>
        <w:t xml:space="preserve">la </w:t>
      </w:r>
      <w:r w:rsidR="00120813" w:rsidRPr="000A5140">
        <w:rPr>
          <w:bCs/>
          <w:noProof/>
        </w:rPr>
        <w:t>1</w:t>
      </w:r>
      <w:r w:rsidR="00120813" w:rsidRPr="000A5140">
        <w:fldChar w:fldCharType="end"/>
      </w:r>
      <w:r w:rsidR="00A13A75" w:rsidRPr="000A5140">
        <w:t>,</w:t>
      </w:r>
      <w:r w:rsidRPr="000A5140">
        <w:t xml:space="preserve"> cabe</w:t>
      </w:r>
      <w:r w:rsidRPr="00C21027">
        <w:t xml:space="preserve"> destacar que, p</w:t>
      </w:r>
      <w:r w:rsidR="00CE5BA6" w:rsidRPr="00C21027">
        <w:t xml:space="preserve">ara la solución cinemática </w:t>
      </w:r>
      <w:r w:rsidRPr="00C21027">
        <w:t xml:space="preserve">que consta únicamente de la cadena dominante </w:t>
      </w:r>
      <w:proofErr w:type="spellStart"/>
      <w:r w:rsidRPr="0024023F">
        <w:t>R</w:t>
      </w:r>
      <w:r w:rsidRPr="0024023F">
        <w:rPr>
          <w:vertAlign w:val="superscript"/>
        </w:rPr>
        <w:t>y</w:t>
      </w:r>
      <w:r w:rsidRPr="0024023F">
        <w:t>R</w:t>
      </w:r>
      <w:r w:rsidRPr="0024023F">
        <w:rPr>
          <w:vertAlign w:val="superscript"/>
        </w:rPr>
        <w:t>y</w:t>
      </w:r>
      <w:r w:rsidRPr="0024023F">
        <w:t>U</w:t>
      </w:r>
      <w:r w:rsidR="00BA1A70" w:rsidRPr="0024023F">
        <w:rPr>
          <w:vertAlign w:val="superscript"/>
        </w:rPr>
        <w:t>xy</w:t>
      </w:r>
      <w:proofErr w:type="spellEnd"/>
      <w:r w:rsidRPr="00C21027">
        <w:t xml:space="preserve"> no se producen movimientos parásitos cuando el manipulador paralelo se mueve en la dirección de uno de los cuatro GDL d</w:t>
      </w:r>
      <w:r w:rsidR="00190056" w:rsidRPr="00C21027">
        <w:t>eseados</w:t>
      </w:r>
      <w:r w:rsidRPr="00C21027">
        <w:t>.</w:t>
      </w:r>
      <w:r w:rsidR="00190056" w:rsidRPr="00C21027">
        <w:t xml:space="preserve"> </w:t>
      </w:r>
    </w:p>
    <w:p w14:paraId="65AF9546" w14:textId="6B744CAC" w:rsidR="006E27F8" w:rsidRDefault="00BA14B6" w:rsidP="00861CCA">
      <w:r>
        <w:rPr>
          <w:noProof/>
          <w:lang w:eastAsia="es-ES"/>
        </w:rPr>
        <mc:AlternateContent>
          <mc:Choice Requires="wps">
            <w:drawing>
              <wp:anchor distT="0" distB="0" distL="114300" distR="114300" simplePos="0" relativeHeight="251692032" behindDoc="0" locked="0" layoutInCell="1" allowOverlap="1" wp14:anchorId="02F0E449" wp14:editId="176D7359">
                <wp:simplePos x="0" y="0"/>
                <wp:positionH relativeFrom="column">
                  <wp:posOffset>1847850</wp:posOffset>
                </wp:positionH>
                <wp:positionV relativeFrom="page">
                  <wp:posOffset>2416479</wp:posOffset>
                </wp:positionV>
                <wp:extent cx="381635" cy="373380"/>
                <wp:effectExtent l="0" t="0" r="0" b="7620"/>
                <wp:wrapTopAndBottom/>
                <wp:docPr id="195" name="Cuadro de texto 195"/>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53081795" w14:textId="2CF2230C" w:rsidR="00AC04E1" w:rsidRDefault="00AC04E1" w:rsidP="00EB16E2">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0E449" id="Cuadro de texto 195" o:spid="_x0000_s1043" type="#_x0000_t202" style="position:absolute;left:0;text-align:left;margin-left:145.5pt;margin-top:190.25pt;width:30.05pt;height:2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" filled="f" stroked="f" strokeweight=".5pt">
                <v:textbox>
                  <w:txbxContent>
                    <w:p w14:paraId="53081795" w14:textId="2CF2230C" w:rsidR="00AC04E1" w:rsidRDefault="00AC04E1" w:rsidP="00EB16E2">
                      <w:r>
                        <w:t>(d)</w:t>
                      </w:r>
                    </w:p>
                  </w:txbxContent>
                </v:textbox>
                <w10:wrap type="topAndBottom" anchory="page"/>
              </v:shape>
            </w:pict>
          </mc:Fallback>
        </mc:AlternateContent>
      </w:r>
      <w:r>
        <w:rPr>
          <w:noProof/>
          <w:lang w:eastAsia="es-ES"/>
        </w:rPr>
        <mc:AlternateContent>
          <mc:Choice Requires="wps">
            <w:drawing>
              <wp:anchor distT="0" distB="0" distL="114300" distR="114300" simplePos="0" relativeHeight="251689984" behindDoc="0" locked="0" layoutInCell="1" allowOverlap="1" wp14:anchorId="4ACD74E2" wp14:editId="67AE54AC">
                <wp:simplePos x="0" y="0"/>
                <wp:positionH relativeFrom="column">
                  <wp:posOffset>504825</wp:posOffset>
                </wp:positionH>
                <wp:positionV relativeFrom="page">
                  <wp:posOffset>2416479</wp:posOffset>
                </wp:positionV>
                <wp:extent cx="381635" cy="373380"/>
                <wp:effectExtent l="0" t="0" r="0" b="7620"/>
                <wp:wrapTopAndBottom/>
                <wp:docPr id="194" name="Cuadro de texto 194"/>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4148F72E" w14:textId="59D13D7D" w:rsidR="00AC04E1" w:rsidRDefault="00AC04E1" w:rsidP="00EB16E2">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D74E2" id="Cuadro de texto 194" o:spid="_x0000_s1044" type="#_x0000_t202" style="position:absolute;left:0;text-align:left;margin-left:39.75pt;margin-top:190.25pt;width:30.05pt;height:2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" filled="f" stroked="f" strokeweight=".5pt">
                <v:textbox>
                  <w:txbxContent>
                    <w:p w14:paraId="4148F72E" w14:textId="59D13D7D" w:rsidR="00AC04E1" w:rsidRDefault="00AC04E1" w:rsidP="00EB16E2">
                      <w:r>
                        <w:t>(c)</w:t>
                      </w:r>
                    </w:p>
                  </w:txbxContent>
                </v:textbox>
                <w10:wrap type="topAndBottom" anchory="page"/>
              </v:shape>
            </w:pict>
          </mc:Fallback>
        </mc:AlternateContent>
      </w:r>
    </w:p>
    <w:p w14:paraId="0ED0F9D7" w14:textId="6F9F1D5D" w:rsidR="00161256" w:rsidRPr="0024023F" w:rsidRDefault="00190056" w:rsidP="00861CCA">
      <w:r w:rsidRPr="00C21027">
        <w:t xml:space="preserve">A diferencia de lo que ocurre para </w:t>
      </w:r>
      <w:r w:rsidR="006E27F8">
        <w:t xml:space="preserve">la </w:t>
      </w:r>
      <w:r w:rsidRPr="00C21027">
        <w:t>solución cinemática</w:t>
      </w:r>
      <w:r w:rsidR="006E27F8">
        <w:t xml:space="preserve"> </w:t>
      </w:r>
      <w:proofErr w:type="spellStart"/>
      <w:r w:rsidR="006E27F8" w:rsidRPr="0024023F">
        <w:t>R</w:t>
      </w:r>
      <w:r w:rsidR="006E27F8" w:rsidRPr="0024023F">
        <w:rPr>
          <w:vertAlign w:val="superscript"/>
        </w:rPr>
        <w:t>y</w:t>
      </w:r>
      <w:r w:rsidR="006E27F8" w:rsidRPr="0024023F">
        <w:t>R</w:t>
      </w:r>
      <w:r w:rsidR="006E27F8" w:rsidRPr="0024023F">
        <w:rPr>
          <w:vertAlign w:val="superscript"/>
        </w:rPr>
        <w:t>y</w:t>
      </w:r>
      <w:r w:rsidR="006E27F8" w:rsidRPr="0024023F">
        <w:t>U</w:t>
      </w:r>
      <w:r w:rsidR="006E27F8" w:rsidRPr="0024023F">
        <w:rPr>
          <w:vertAlign w:val="superscript"/>
        </w:rPr>
        <w:t>xy</w:t>
      </w:r>
      <w:proofErr w:type="spellEnd"/>
      <w:r w:rsidRPr="00C21027">
        <w:t xml:space="preserve">, para </w:t>
      </w:r>
      <w:r w:rsidR="00BA1A70">
        <w:t xml:space="preserve">la familia de manipuladores que parten de las cadenas dominantes </w:t>
      </w:r>
      <w:r w:rsidR="00BA1A70">
        <w:rPr>
          <w:noProof/>
          <w:lang w:eastAsia="es-CO"/>
        </w:rPr>
        <w:t>R</w:t>
      </w:r>
      <w:r w:rsidR="00BA1A70" w:rsidRPr="00D54B8F">
        <w:rPr>
          <w:noProof/>
          <w:vertAlign w:val="superscript"/>
          <w:lang w:eastAsia="es-CO"/>
        </w:rPr>
        <w:t>y</w:t>
      </w:r>
      <w:r w:rsidR="00BA1A70">
        <w:rPr>
          <w:noProof/>
          <w:lang w:eastAsia="es-CO"/>
        </w:rPr>
        <w:t>R</w:t>
      </w:r>
      <w:r w:rsidR="00BA1A70" w:rsidRPr="00D54B8F">
        <w:rPr>
          <w:noProof/>
          <w:vertAlign w:val="superscript"/>
          <w:lang w:eastAsia="es-CO"/>
        </w:rPr>
        <w:t>y</w:t>
      </w:r>
      <w:r w:rsidR="00BA1A70">
        <w:rPr>
          <w:noProof/>
          <w:lang w:eastAsia="es-CO"/>
        </w:rPr>
        <w:t>S - R</w:t>
      </w:r>
      <w:r w:rsidR="00BA1A70" w:rsidRPr="00D54B8F">
        <w:rPr>
          <w:noProof/>
          <w:vertAlign w:val="superscript"/>
          <w:lang w:eastAsia="es-CO"/>
        </w:rPr>
        <w:t>y</w:t>
      </w:r>
      <w:r w:rsidR="00BA1A70">
        <w:rPr>
          <w:noProof/>
          <w:lang w:eastAsia="es-CO"/>
        </w:rPr>
        <w:t>U</w:t>
      </w:r>
      <w:r w:rsidR="00BA1A70" w:rsidRPr="00D54B8F">
        <w:rPr>
          <w:noProof/>
          <w:vertAlign w:val="superscript"/>
          <w:lang w:eastAsia="es-CO"/>
        </w:rPr>
        <w:t>xy</w:t>
      </w:r>
      <w:r w:rsidR="00BA1A70">
        <w:rPr>
          <w:noProof/>
          <w:lang w:eastAsia="es-CO"/>
        </w:rPr>
        <w:t>U</w:t>
      </w:r>
      <w:r w:rsidR="00BA1A70" w:rsidRPr="00D54B8F">
        <w:rPr>
          <w:noProof/>
          <w:vertAlign w:val="superscript"/>
          <w:lang w:eastAsia="es-CO"/>
        </w:rPr>
        <w:t>yx</w:t>
      </w:r>
      <w:r w:rsidR="00BA1A70">
        <w:rPr>
          <w:noProof/>
          <w:lang w:eastAsia="es-CO"/>
        </w:rPr>
        <w:t xml:space="preserve"> </w:t>
      </w:r>
      <w:r w:rsidR="0024023F">
        <w:rPr>
          <w:noProof/>
          <w:lang w:eastAsia="es-CO"/>
        </w:rPr>
        <w:t xml:space="preserve">puede </w:t>
      </w:r>
      <w:r w:rsidR="00BA1A70">
        <w:rPr>
          <w:noProof/>
          <w:lang w:eastAsia="es-CO"/>
        </w:rPr>
        <w:t>produc</w:t>
      </w:r>
      <w:r w:rsidR="0024023F">
        <w:rPr>
          <w:noProof/>
          <w:lang w:eastAsia="es-CO"/>
        </w:rPr>
        <w:t>irse</w:t>
      </w:r>
      <w:r w:rsidR="00BA1A70">
        <w:rPr>
          <w:noProof/>
          <w:lang w:eastAsia="es-CO"/>
        </w:rPr>
        <w:t xml:space="preserve"> un giro parásito </w:t>
      </w:r>
      <w:r w:rsidR="00BA1A70" w:rsidRPr="00C21027">
        <w:rPr>
          <w:rFonts w:cs="Times New Roman"/>
        </w:rPr>
        <w:t>ψ</w:t>
      </w:r>
      <w:r w:rsidR="0024023F">
        <w:rPr>
          <w:rFonts w:cs="Times New Roman"/>
        </w:rPr>
        <w:t xml:space="preserve"> al realizar el giro </w:t>
      </w:r>
      <w:r w:rsidR="0024023F">
        <w:rPr>
          <w:rFonts w:cs="Times New Roman"/>
          <w:noProof/>
          <w:lang w:eastAsia="es-CO"/>
        </w:rPr>
        <w:t xml:space="preserve">θ en torno al eje X. No obstante, este giro </w:t>
      </w:r>
      <w:r w:rsidR="0024023F" w:rsidRPr="000A5140">
        <w:rPr>
          <w:rFonts w:cs="Times New Roman"/>
          <w:noProof/>
          <w:lang w:eastAsia="es-CO"/>
        </w:rPr>
        <w:t xml:space="preserve">parásito sólo se produce para aquellos diseños en los que las dos cadenas dominantes </w:t>
      </w:r>
      <w:r w:rsidR="006E27F8" w:rsidRPr="000A5140">
        <w:rPr>
          <w:noProof/>
          <w:lang w:eastAsia="es-CO"/>
        </w:rPr>
        <w:t>R</w:t>
      </w:r>
      <w:r w:rsidR="006E27F8" w:rsidRPr="000A5140">
        <w:rPr>
          <w:noProof/>
          <w:vertAlign w:val="superscript"/>
          <w:lang w:eastAsia="es-CO"/>
        </w:rPr>
        <w:t>y</w:t>
      </w:r>
      <w:r w:rsidR="006E27F8" w:rsidRPr="000A5140">
        <w:rPr>
          <w:noProof/>
          <w:lang w:eastAsia="es-CO"/>
        </w:rPr>
        <w:t>R</w:t>
      </w:r>
      <w:r w:rsidR="006E27F8" w:rsidRPr="000A5140">
        <w:rPr>
          <w:noProof/>
          <w:vertAlign w:val="superscript"/>
          <w:lang w:eastAsia="es-CO"/>
        </w:rPr>
        <w:t>y</w:t>
      </w:r>
      <w:r w:rsidR="006E27F8" w:rsidRPr="000A5140">
        <w:rPr>
          <w:noProof/>
          <w:lang w:eastAsia="es-CO"/>
        </w:rPr>
        <w:t>S y R</w:t>
      </w:r>
      <w:r w:rsidR="006E27F8" w:rsidRPr="000A5140">
        <w:rPr>
          <w:noProof/>
          <w:vertAlign w:val="superscript"/>
          <w:lang w:eastAsia="es-CO"/>
        </w:rPr>
        <w:t>y</w:t>
      </w:r>
      <w:r w:rsidR="006E27F8" w:rsidRPr="000A5140">
        <w:rPr>
          <w:noProof/>
          <w:lang w:eastAsia="es-CO"/>
        </w:rPr>
        <w:t>U</w:t>
      </w:r>
      <w:r w:rsidR="006E27F8" w:rsidRPr="000A5140">
        <w:rPr>
          <w:noProof/>
          <w:vertAlign w:val="superscript"/>
          <w:lang w:eastAsia="es-CO"/>
        </w:rPr>
        <w:t>xy</w:t>
      </w:r>
      <w:r w:rsidR="006E27F8" w:rsidRPr="000A5140">
        <w:rPr>
          <w:noProof/>
          <w:lang w:eastAsia="es-CO"/>
        </w:rPr>
        <w:t>U</w:t>
      </w:r>
      <w:r w:rsidR="006E27F8" w:rsidRPr="000A5140">
        <w:rPr>
          <w:noProof/>
          <w:vertAlign w:val="superscript"/>
          <w:lang w:eastAsia="es-CO"/>
        </w:rPr>
        <w:t>yx</w:t>
      </w:r>
      <w:r w:rsidR="006E27F8" w:rsidRPr="000A5140">
        <w:rPr>
          <w:noProof/>
          <w:lang w:eastAsia="es-CO"/>
        </w:rPr>
        <w:t xml:space="preserve"> </w:t>
      </w:r>
      <w:r w:rsidR="0024023F" w:rsidRPr="000A5140">
        <w:rPr>
          <w:rFonts w:cs="Times New Roman"/>
          <w:noProof/>
          <w:lang w:eastAsia="es-CO"/>
        </w:rPr>
        <w:t xml:space="preserve">no están enfrentadas (ne). </w:t>
      </w:r>
      <w:r w:rsidR="006E27F8" w:rsidRPr="000A5140">
        <w:rPr>
          <w:rFonts w:cs="Times New Roman"/>
          <w:noProof/>
          <w:lang w:eastAsia="es-CO"/>
        </w:rPr>
        <w:t>Ya que</w:t>
      </w:r>
      <w:r w:rsidR="0024023F" w:rsidRPr="000A5140">
        <w:rPr>
          <w:rFonts w:cs="Times New Roman"/>
          <w:noProof/>
          <w:lang w:eastAsia="es-CO"/>
        </w:rPr>
        <w:t xml:space="preserve">, para </w:t>
      </w:r>
      <w:r w:rsidR="00122D50" w:rsidRPr="000A5140">
        <w:rPr>
          <w:rFonts w:cs="Times New Roman"/>
          <w:noProof/>
          <w:lang w:eastAsia="es-CO"/>
        </w:rPr>
        <w:t>los</w:t>
      </w:r>
      <w:r w:rsidR="0024023F" w:rsidRPr="000A5140">
        <w:rPr>
          <w:rFonts w:cs="Times New Roman"/>
          <w:noProof/>
          <w:lang w:eastAsia="es-CO"/>
        </w:rPr>
        <w:t xml:space="preserve"> diseños en los que las cadenas dominantes </w:t>
      </w:r>
      <w:r w:rsidR="0024023F" w:rsidRPr="000A5140">
        <w:rPr>
          <w:noProof/>
          <w:lang w:eastAsia="es-CO"/>
        </w:rPr>
        <w:t>están enfrentadas (e) o</w:t>
      </w:r>
      <w:r w:rsidR="00C25FDC" w:rsidRPr="000A5140">
        <w:rPr>
          <w:noProof/>
          <w:lang w:eastAsia="es-CO"/>
        </w:rPr>
        <w:t>,</w:t>
      </w:r>
      <w:r w:rsidR="0024023F" w:rsidRPr="000A5140">
        <w:rPr>
          <w:noProof/>
          <w:lang w:eastAsia="es-CO"/>
        </w:rPr>
        <w:t xml:space="preserve"> lo que es lo mismo, la primera barra de cada cadena dominante está contenida en un mismo plano XZ</w:t>
      </w:r>
      <w:r w:rsidR="00122D50" w:rsidRPr="000A5140">
        <w:rPr>
          <w:noProof/>
          <w:lang w:eastAsia="es-CO"/>
        </w:rPr>
        <w:t>,</w:t>
      </w:r>
      <w:r w:rsidR="00C25FDC" w:rsidRPr="000A5140">
        <w:rPr>
          <w:noProof/>
          <w:lang w:eastAsia="es-CO"/>
        </w:rPr>
        <w:t xml:space="preserve"> </w:t>
      </w:r>
      <w:r w:rsidR="00122D50" w:rsidRPr="000A5140">
        <w:rPr>
          <w:noProof/>
          <w:lang w:eastAsia="es-CO"/>
        </w:rPr>
        <w:t xml:space="preserve">como en la </w:t>
      </w:r>
      <w:r w:rsidR="00C25FDC" w:rsidRPr="000A5140">
        <w:rPr>
          <w:noProof/>
          <w:lang w:eastAsia="es-CO"/>
        </w:rPr>
        <w:fldChar w:fldCharType="begin"/>
      </w:r>
      <w:r w:rsidR="00C25FDC" w:rsidRPr="000A5140">
        <w:rPr>
          <w:noProof/>
          <w:lang w:eastAsia="es-CO"/>
        </w:rPr>
        <w:instrText xml:space="preserve"> REF _Ref108112969 \h  \* MERGEFORMAT </w:instrText>
      </w:r>
      <w:r w:rsidR="00C25FDC" w:rsidRPr="000A5140">
        <w:rPr>
          <w:noProof/>
          <w:lang w:eastAsia="es-CO"/>
        </w:rPr>
      </w:r>
      <w:r w:rsidR="00C25FDC" w:rsidRPr="000A5140">
        <w:rPr>
          <w:noProof/>
          <w:lang w:eastAsia="es-CO"/>
        </w:rPr>
        <w:fldChar w:fldCharType="separate"/>
      </w:r>
      <w:r w:rsidR="00C25FDC" w:rsidRPr="000A5140">
        <w:t>Fig</w:t>
      </w:r>
      <w:r w:rsidR="00C25FDC" w:rsidRPr="000A5140">
        <w:t>u</w:t>
      </w:r>
      <w:r w:rsidR="00C25FDC" w:rsidRPr="000A5140">
        <w:t xml:space="preserve">ra </w:t>
      </w:r>
      <w:r w:rsidR="00C25FDC" w:rsidRPr="000A5140">
        <w:rPr>
          <w:noProof/>
        </w:rPr>
        <w:t>2</w:t>
      </w:r>
      <w:r w:rsidR="00C25FDC" w:rsidRPr="000A5140">
        <w:rPr>
          <w:noProof/>
          <w:lang w:eastAsia="es-CO"/>
        </w:rPr>
        <w:fldChar w:fldCharType="end"/>
      </w:r>
      <w:r w:rsidR="00C25FDC" w:rsidRPr="000A5140">
        <w:rPr>
          <w:noProof/>
          <w:lang w:eastAsia="es-CO"/>
        </w:rPr>
        <w:t>(b)</w:t>
      </w:r>
      <w:r w:rsidR="0024023F" w:rsidRPr="000A5140">
        <w:rPr>
          <w:noProof/>
          <w:lang w:eastAsia="es-CO"/>
        </w:rPr>
        <w:t xml:space="preserve">, </w:t>
      </w:r>
      <w:r w:rsidR="006E27F8" w:rsidRPr="000A5140">
        <w:rPr>
          <w:noProof/>
          <w:lang w:eastAsia="es-CO"/>
        </w:rPr>
        <w:t>no se manifiesta el giro parásito. Por ende, a la hora de realizar</w:t>
      </w:r>
      <w:r w:rsidR="006E27F8">
        <w:rPr>
          <w:noProof/>
          <w:lang w:eastAsia="es-CO"/>
        </w:rPr>
        <w:t xml:space="preserve"> los diseños basados en esta solución</w:t>
      </w:r>
      <w:r w:rsidR="00F74ED8">
        <w:rPr>
          <w:noProof/>
          <w:lang w:eastAsia="es-CO"/>
        </w:rPr>
        <w:t xml:space="preserve"> cinemática</w:t>
      </w:r>
      <w:r w:rsidR="006E27F8">
        <w:rPr>
          <w:noProof/>
          <w:lang w:eastAsia="es-CO"/>
        </w:rPr>
        <w:t>, se debe tener en cuenta la posición relativa de las dos cadenas dominantes</w:t>
      </w:r>
      <w:r w:rsidR="00120813">
        <w:rPr>
          <w:noProof/>
          <w:lang w:eastAsia="es-CO"/>
        </w:rPr>
        <w:t>.</w:t>
      </w:r>
      <w:r w:rsidR="006E27F8">
        <w:rPr>
          <w:noProof/>
          <w:lang w:eastAsia="es-CO"/>
        </w:rPr>
        <w:t xml:space="preserve"> </w:t>
      </w:r>
    </w:p>
    <w:p w14:paraId="1570804A" w14:textId="6BB99EF4" w:rsidR="00161256" w:rsidRDefault="00161256" w:rsidP="00861CCA"/>
    <w:p w14:paraId="59074968" w14:textId="77777777" w:rsidR="00C25FDC" w:rsidRDefault="00F74ED8" w:rsidP="00861CCA">
      <w:pPr>
        <w:rPr>
          <w:noProof/>
          <w:lang w:eastAsia="es-CO"/>
        </w:rPr>
      </w:pPr>
      <w:r>
        <w:t xml:space="preserve">Finalmente, para la familia de manipuladores basada en la solución cinemática </w:t>
      </w:r>
      <w:r>
        <w:rPr>
          <w:noProof/>
          <w:lang w:eastAsia="es-CO"/>
        </w:rPr>
        <w:t>R</w:t>
      </w:r>
      <w:r w:rsidRPr="00D54B8F">
        <w:rPr>
          <w:noProof/>
          <w:vertAlign w:val="superscript"/>
          <w:lang w:eastAsia="es-CO"/>
        </w:rPr>
        <w:t>y</w:t>
      </w:r>
      <w:r>
        <w:rPr>
          <w:noProof/>
          <w:lang w:eastAsia="es-CO"/>
        </w:rPr>
        <w:t>R</w:t>
      </w:r>
      <w:r w:rsidRPr="00D54B8F">
        <w:rPr>
          <w:noProof/>
          <w:vertAlign w:val="superscript"/>
          <w:lang w:eastAsia="es-CO"/>
        </w:rPr>
        <w:t>y</w:t>
      </w:r>
      <w:r>
        <w:rPr>
          <w:noProof/>
          <w:lang w:eastAsia="es-CO"/>
        </w:rPr>
        <w:t>S - R</w:t>
      </w:r>
      <w:r w:rsidRPr="00D54B8F">
        <w:rPr>
          <w:noProof/>
          <w:vertAlign w:val="superscript"/>
          <w:lang w:eastAsia="es-CO"/>
        </w:rPr>
        <w:t>x</w:t>
      </w:r>
      <w:r>
        <w:rPr>
          <w:noProof/>
          <w:lang w:eastAsia="es-CO"/>
        </w:rPr>
        <w:t>U</w:t>
      </w:r>
      <w:r w:rsidRPr="00D54B8F">
        <w:rPr>
          <w:noProof/>
          <w:vertAlign w:val="superscript"/>
          <w:lang w:eastAsia="es-CO"/>
        </w:rPr>
        <w:t>yx</w:t>
      </w:r>
      <w:r>
        <w:rPr>
          <w:noProof/>
          <w:lang w:eastAsia="es-CO"/>
        </w:rPr>
        <w:t>U</w:t>
      </w:r>
      <w:r w:rsidRPr="00D54B8F">
        <w:rPr>
          <w:noProof/>
          <w:vertAlign w:val="superscript"/>
          <w:lang w:eastAsia="es-CO"/>
        </w:rPr>
        <w:t>xy</w:t>
      </w:r>
      <w:r>
        <w:rPr>
          <w:noProof/>
          <w:lang w:eastAsia="es-CO"/>
        </w:rPr>
        <w:t xml:space="preserve"> se produce el giro parásito </w:t>
      </w:r>
      <w:r w:rsidRPr="00C21027">
        <w:rPr>
          <w:rFonts w:cs="Times New Roman"/>
        </w:rPr>
        <w:t>ψ</w:t>
      </w:r>
      <w:r>
        <w:rPr>
          <w:rFonts w:cs="Times New Roman"/>
        </w:rPr>
        <w:t xml:space="preserve"> al realizar una traslación horizontal en X.</w:t>
      </w:r>
      <w:r w:rsidR="0078464C">
        <w:rPr>
          <w:rFonts w:cs="Times New Roman"/>
        </w:rPr>
        <w:t xml:space="preserve"> En este caso, la posición relativa entre las cadenas dominantes </w:t>
      </w:r>
      <w:r w:rsidR="0078464C">
        <w:rPr>
          <w:noProof/>
          <w:lang w:eastAsia="es-CO"/>
        </w:rPr>
        <w:t>R</w:t>
      </w:r>
      <w:r w:rsidR="0078464C" w:rsidRPr="00D54B8F">
        <w:rPr>
          <w:noProof/>
          <w:vertAlign w:val="superscript"/>
          <w:lang w:eastAsia="es-CO"/>
        </w:rPr>
        <w:t>y</w:t>
      </w:r>
      <w:r w:rsidR="0078464C">
        <w:rPr>
          <w:noProof/>
          <w:lang w:eastAsia="es-CO"/>
        </w:rPr>
        <w:t>R</w:t>
      </w:r>
      <w:r w:rsidR="0078464C" w:rsidRPr="00D54B8F">
        <w:rPr>
          <w:noProof/>
          <w:vertAlign w:val="superscript"/>
          <w:lang w:eastAsia="es-CO"/>
        </w:rPr>
        <w:t>y</w:t>
      </w:r>
      <w:r w:rsidR="0078464C">
        <w:rPr>
          <w:noProof/>
          <w:lang w:eastAsia="es-CO"/>
        </w:rPr>
        <w:t>S y R</w:t>
      </w:r>
      <w:r w:rsidR="0078464C" w:rsidRPr="00D54B8F">
        <w:rPr>
          <w:noProof/>
          <w:vertAlign w:val="superscript"/>
          <w:lang w:eastAsia="es-CO"/>
        </w:rPr>
        <w:t>x</w:t>
      </w:r>
      <w:r w:rsidR="0078464C">
        <w:rPr>
          <w:noProof/>
          <w:lang w:eastAsia="es-CO"/>
        </w:rPr>
        <w:t>U</w:t>
      </w:r>
      <w:r w:rsidR="0078464C" w:rsidRPr="00D54B8F">
        <w:rPr>
          <w:noProof/>
          <w:vertAlign w:val="superscript"/>
          <w:lang w:eastAsia="es-CO"/>
        </w:rPr>
        <w:t>yx</w:t>
      </w:r>
      <w:r w:rsidR="0078464C">
        <w:rPr>
          <w:noProof/>
          <w:lang w:eastAsia="es-CO"/>
        </w:rPr>
        <w:t>U</w:t>
      </w:r>
      <w:r w:rsidR="0078464C" w:rsidRPr="00D54B8F">
        <w:rPr>
          <w:noProof/>
          <w:vertAlign w:val="superscript"/>
          <w:lang w:eastAsia="es-CO"/>
        </w:rPr>
        <w:t>xy</w:t>
      </w:r>
      <w:r w:rsidR="0078464C">
        <w:rPr>
          <w:noProof/>
          <w:lang w:eastAsia="es-CO"/>
        </w:rPr>
        <w:t xml:space="preserve"> no afecta al tipo de movimientos parásitos que se manifiestan.</w:t>
      </w:r>
      <w:r w:rsidR="00C25FDC">
        <w:rPr>
          <w:noProof/>
          <w:lang w:eastAsia="es-CO"/>
        </w:rPr>
        <w:t xml:space="preserve"> </w:t>
      </w:r>
    </w:p>
    <w:p w14:paraId="449C20A4" w14:textId="77777777" w:rsidR="00C25FDC" w:rsidRDefault="00C25FDC" w:rsidP="00861CCA">
      <w:pPr>
        <w:rPr>
          <w:noProof/>
          <w:lang w:eastAsia="es-CO"/>
        </w:rPr>
      </w:pPr>
    </w:p>
    <w:p w14:paraId="72B86C6B" w14:textId="76221AF5" w:rsidR="00C25FDC" w:rsidRPr="00C21027" w:rsidRDefault="00211EE8" w:rsidP="00861CCA">
      <w:r w:rsidRPr="00C21027">
        <w:t xml:space="preserve">Desde el punto de vista de los movimientos parásitos, la solución cinemática </w:t>
      </w:r>
      <w:proofErr w:type="spellStart"/>
      <w:r w:rsidR="006943C9" w:rsidRPr="0024023F">
        <w:t>R</w:t>
      </w:r>
      <w:r w:rsidR="006943C9" w:rsidRPr="0024023F">
        <w:rPr>
          <w:vertAlign w:val="superscript"/>
        </w:rPr>
        <w:t>y</w:t>
      </w:r>
      <w:r w:rsidR="006943C9" w:rsidRPr="0024023F">
        <w:t>R</w:t>
      </w:r>
      <w:r w:rsidR="006943C9" w:rsidRPr="0024023F">
        <w:rPr>
          <w:vertAlign w:val="superscript"/>
        </w:rPr>
        <w:t>y</w:t>
      </w:r>
      <w:r w:rsidR="006943C9" w:rsidRPr="0024023F">
        <w:t>U</w:t>
      </w:r>
      <w:r w:rsidR="006943C9" w:rsidRPr="0024023F">
        <w:rPr>
          <w:vertAlign w:val="superscript"/>
        </w:rPr>
        <w:t>xy</w:t>
      </w:r>
      <w:proofErr w:type="spellEnd"/>
      <w:r w:rsidRPr="00C21027">
        <w:t xml:space="preserve"> es la más adecuada</w:t>
      </w:r>
      <w:r w:rsidR="00D86EAF" w:rsidRPr="00C21027">
        <w:t>,</w:t>
      </w:r>
      <w:r w:rsidRPr="00C21027">
        <w:t xml:space="preserve"> </w:t>
      </w:r>
      <w:r w:rsidR="00850941" w:rsidRPr="00C21027">
        <w:t>ya que</w:t>
      </w:r>
      <w:r w:rsidR="006943C9">
        <w:t xml:space="preserve"> no se manifiestan movimientos parásitos al realizar los movimientos simples en las direcciones de los 4 GDL, y como sólo </w:t>
      </w:r>
      <w:r w:rsidR="0097745E">
        <w:t>consta</w:t>
      </w:r>
      <w:r w:rsidR="006943C9">
        <w:t xml:space="preserve"> de una cadena dominante, a diferencia de lo que ocurre para la solución cinemática</w:t>
      </w:r>
      <w:r w:rsidR="0097745E" w:rsidRPr="0097745E">
        <w:rPr>
          <w:noProof/>
          <w:lang w:eastAsia="es-CO"/>
        </w:rPr>
        <w:t xml:space="preserve"> </w:t>
      </w:r>
      <w:r w:rsidR="0097745E">
        <w:rPr>
          <w:noProof/>
          <w:lang w:eastAsia="es-CO"/>
        </w:rPr>
        <w:t>R</w:t>
      </w:r>
      <w:r w:rsidR="0097745E" w:rsidRPr="00D54B8F">
        <w:rPr>
          <w:noProof/>
          <w:vertAlign w:val="superscript"/>
          <w:lang w:eastAsia="es-CO"/>
        </w:rPr>
        <w:t>y</w:t>
      </w:r>
      <w:r w:rsidR="0097745E">
        <w:rPr>
          <w:noProof/>
          <w:lang w:eastAsia="es-CO"/>
        </w:rPr>
        <w:t>R</w:t>
      </w:r>
      <w:r w:rsidR="0097745E" w:rsidRPr="00D54B8F">
        <w:rPr>
          <w:noProof/>
          <w:vertAlign w:val="superscript"/>
          <w:lang w:eastAsia="es-CO"/>
        </w:rPr>
        <w:t>y</w:t>
      </w:r>
      <w:r w:rsidR="0097745E">
        <w:rPr>
          <w:noProof/>
          <w:lang w:eastAsia="es-CO"/>
        </w:rPr>
        <w:t>S - R</w:t>
      </w:r>
      <w:r w:rsidR="0097745E" w:rsidRPr="00D54B8F">
        <w:rPr>
          <w:noProof/>
          <w:vertAlign w:val="superscript"/>
          <w:lang w:eastAsia="es-CO"/>
        </w:rPr>
        <w:t>y</w:t>
      </w:r>
      <w:r w:rsidR="0097745E">
        <w:rPr>
          <w:noProof/>
          <w:lang w:eastAsia="es-CO"/>
        </w:rPr>
        <w:t>U</w:t>
      </w:r>
      <w:r w:rsidR="0097745E" w:rsidRPr="00D54B8F">
        <w:rPr>
          <w:noProof/>
          <w:vertAlign w:val="superscript"/>
          <w:lang w:eastAsia="es-CO"/>
        </w:rPr>
        <w:t>xy</w:t>
      </w:r>
      <w:r w:rsidR="0097745E">
        <w:rPr>
          <w:noProof/>
          <w:lang w:eastAsia="es-CO"/>
        </w:rPr>
        <w:t>U</w:t>
      </w:r>
      <w:r w:rsidR="0097745E" w:rsidRPr="00D54B8F">
        <w:rPr>
          <w:noProof/>
          <w:vertAlign w:val="superscript"/>
          <w:lang w:eastAsia="es-CO"/>
        </w:rPr>
        <w:t>yx</w:t>
      </w:r>
      <w:r w:rsidR="006943C9">
        <w:t>, no es crítica la posición relativa entre cadenas.</w:t>
      </w:r>
      <w:r w:rsidR="00C25FDC">
        <w:t xml:space="preserve"> </w:t>
      </w:r>
      <w:r w:rsidR="0097745E" w:rsidRPr="004375E7">
        <w:t>Cabe remarcar que el análisis de los movimientos parásitos realizado sólo es válido para las orientaciones especificadas de los ejes de las juntas universales</w:t>
      </w:r>
      <w:r w:rsidR="00DD1271" w:rsidRPr="004375E7">
        <w:t>. Por ello, queda pendiente estudiar la influencia de la orientación de los ejes de giro de las juntas universales</w:t>
      </w:r>
      <w:r w:rsidR="0097745E" w:rsidRPr="004375E7">
        <w:t xml:space="preserve"> </w:t>
      </w:r>
      <w:r w:rsidR="00DD1271" w:rsidRPr="004375E7">
        <w:t>en los movimientos parásitos. Ya que,</w:t>
      </w:r>
      <w:r w:rsidR="0097745E" w:rsidRPr="004375E7">
        <w:t xml:space="preserve"> </w:t>
      </w:r>
      <w:r w:rsidR="00DD1271" w:rsidRPr="004375E7">
        <w:t>s</w:t>
      </w:r>
      <w:r w:rsidR="006943C9" w:rsidRPr="004375E7">
        <w:t xml:space="preserve">i bien </w:t>
      </w:r>
      <w:r w:rsidR="00DD1271" w:rsidRPr="004375E7">
        <w:t xml:space="preserve">es cierto que </w:t>
      </w:r>
      <w:r w:rsidR="006943C9" w:rsidRPr="004375E7">
        <w:t xml:space="preserve">los movimientos parásitos suelen ser movimientos </w:t>
      </w:r>
      <w:r w:rsidR="00415985">
        <w:t>de pequeña magnitud</w:t>
      </w:r>
      <w:r w:rsidR="006943C9" w:rsidRPr="004375E7">
        <w:t xml:space="preserve">, es interesante tener un análisis </w:t>
      </w:r>
      <w:r w:rsidR="0097745E" w:rsidRPr="004375E7">
        <w:t xml:space="preserve">completo </w:t>
      </w:r>
      <w:r w:rsidR="00DD1271" w:rsidRPr="004375E7">
        <w:t>de dichos movimientos para</w:t>
      </w:r>
      <w:r w:rsidR="0097745E" w:rsidRPr="004375E7">
        <w:t xml:space="preserve"> conocer</w:t>
      </w:r>
      <w:r w:rsidR="00DD1271" w:rsidRPr="004375E7">
        <w:t xml:space="preserve"> una de las posibles causas</w:t>
      </w:r>
      <w:r w:rsidR="0097745E" w:rsidRPr="004375E7">
        <w:t xml:space="preserve"> de los errores de posicionamientos del elemento terminal.</w:t>
      </w:r>
      <w:r w:rsidR="0097745E">
        <w:t xml:space="preserve"> </w:t>
      </w:r>
    </w:p>
    <w:p w14:paraId="6916E592" w14:textId="5A14977C" w:rsidR="005F595E" w:rsidRPr="00C21027" w:rsidRDefault="005F595E" w:rsidP="005F595E">
      <w:pPr>
        <w:pStyle w:val="Ttulo2"/>
      </w:pPr>
      <w:r w:rsidRPr="00C21027">
        <w:lastRenderedPageBreak/>
        <w:t>Diseños con actuadores lineales</w:t>
      </w:r>
    </w:p>
    <w:p w14:paraId="4B0EDB72" w14:textId="2823B05B" w:rsidR="005F595E" w:rsidRPr="00C21027" w:rsidRDefault="005F595E" w:rsidP="00861CCA"/>
    <w:p w14:paraId="1B4B5C28" w14:textId="797055E5" w:rsidR="003B4896" w:rsidRPr="000A5140" w:rsidRDefault="00CF250C" w:rsidP="00861CCA">
      <w:r w:rsidRPr="00C21027">
        <w:t>L</w:t>
      </w:r>
      <w:r w:rsidR="00BE6A1B" w:rsidRPr="00C21027">
        <w:t>os diseños</w:t>
      </w:r>
      <w:r w:rsidRPr="00C21027">
        <w:t xml:space="preserve"> de los manipuladores</w:t>
      </w:r>
      <w:r w:rsidR="00BE6A1B" w:rsidRPr="00C21027">
        <w:t xml:space="preserve"> que </w:t>
      </w:r>
      <w:r w:rsidR="008D115A" w:rsidRPr="00C21027">
        <w:t>hacen uso de</w:t>
      </w:r>
      <w:r w:rsidR="00BE6A1B" w:rsidRPr="00C21027">
        <w:t xml:space="preserve"> actuadores </w:t>
      </w:r>
      <w:r w:rsidR="00C7640F" w:rsidRPr="000A5140">
        <w:t xml:space="preserve">lineales </w:t>
      </w:r>
      <w:r w:rsidR="00BE6A1B" w:rsidRPr="000A5140">
        <w:t>parte</w:t>
      </w:r>
      <w:r w:rsidR="008D115A" w:rsidRPr="000A5140">
        <w:t>n</w:t>
      </w:r>
      <w:r w:rsidR="00BE6A1B" w:rsidRPr="000A5140">
        <w:t xml:space="preserve"> de una de las </w:t>
      </w:r>
      <w:r w:rsidR="00831E92" w:rsidRPr="000A5140">
        <w:t>cuatro</w:t>
      </w:r>
      <w:r w:rsidR="00BE6A1B" w:rsidRPr="000A5140">
        <w:t xml:space="preserve"> soluciones cinemáticas de la </w:t>
      </w:r>
      <w:r w:rsidR="00490860" w:rsidRPr="000A5140">
        <w:fldChar w:fldCharType="begin"/>
      </w:r>
      <w:r w:rsidR="00490860" w:rsidRPr="000A5140">
        <w:instrText xml:space="preserve"> REF _Ref108433553 \h  \* MERGEFORMAT </w:instrText>
      </w:r>
      <w:r w:rsidR="00490860" w:rsidRPr="000A5140">
        <w:fldChar w:fldCharType="separate"/>
      </w:r>
      <w:r w:rsidR="006E60DE" w:rsidRPr="000A5140">
        <w:rPr>
          <w:bCs/>
        </w:rPr>
        <w:t>Figur</w:t>
      </w:r>
      <w:r w:rsidR="006E60DE" w:rsidRPr="000A5140">
        <w:rPr>
          <w:bCs/>
        </w:rPr>
        <w:t>a</w:t>
      </w:r>
      <w:r w:rsidR="006E60DE" w:rsidRPr="000A5140">
        <w:rPr>
          <w:bCs/>
        </w:rPr>
        <w:t xml:space="preserve"> </w:t>
      </w:r>
      <w:r w:rsidR="006E60DE" w:rsidRPr="000A5140">
        <w:rPr>
          <w:bCs/>
          <w:noProof/>
        </w:rPr>
        <w:t>5</w:t>
      </w:r>
      <w:r w:rsidR="00490860" w:rsidRPr="000A5140">
        <w:fldChar w:fldCharType="end"/>
      </w:r>
      <w:r w:rsidR="00BE6A1B" w:rsidRPr="000A5140">
        <w:t>.</w:t>
      </w:r>
      <w:r w:rsidR="008D115A" w:rsidRPr="000A5140">
        <w:t xml:space="preserve"> </w:t>
      </w:r>
      <w:r w:rsidRPr="000A5140">
        <w:t>Estas alternativas</w:t>
      </w:r>
      <w:r w:rsidR="00A949BC" w:rsidRPr="000A5140">
        <w:t xml:space="preserve"> se han obtenido siguiendo una estrategia de diseño análoga a la que se ha empleado para los mecanismos que únicamente hacen uso de actuadores rotativos, y se pueden dividir en dos subgrupos en función de si hacen uso de pares prismáticos (</w:t>
      </w:r>
      <w:r w:rsidR="00490860" w:rsidRPr="000A5140">
        <w:fldChar w:fldCharType="begin"/>
      </w:r>
      <w:r w:rsidR="00490860" w:rsidRPr="000A5140">
        <w:instrText xml:space="preserve"> REF _Ref108433553 \h  \* MERGEFORMAT </w:instrText>
      </w:r>
      <w:r w:rsidR="00490860" w:rsidRPr="000A5140">
        <w:fldChar w:fldCharType="separate"/>
      </w:r>
      <w:r w:rsidR="006E60DE" w:rsidRPr="000A5140">
        <w:rPr>
          <w:bCs/>
        </w:rPr>
        <w:t xml:space="preserve">Figura </w:t>
      </w:r>
      <w:r w:rsidR="006E60DE" w:rsidRPr="000A5140">
        <w:rPr>
          <w:bCs/>
          <w:noProof/>
        </w:rPr>
        <w:t>5</w:t>
      </w:r>
      <w:r w:rsidR="00490860" w:rsidRPr="000A5140">
        <w:fldChar w:fldCharType="end"/>
      </w:r>
      <w:r w:rsidR="00490860" w:rsidRPr="000A5140">
        <w:t xml:space="preserve"> </w:t>
      </w:r>
      <w:r w:rsidR="00A949BC" w:rsidRPr="000A5140">
        <w:t>izq.) o paras cilíndricos (</w:t>
      </w:r>
      <w:r w:rsidR="00490860" w:rsidRPr="000A5140">
        <w:fldChar w:fldCharType="begin"/>
      </w:r>
      <w:r w:rsidR="00490860" w:rsidRPr="000A5140">
        <w:instrText xml:space="preserve"> REF _Ref108433553 \h  \* MERGEFORMAT </w:instrText>
      </w:r>
      <w:r w:rsidR="00490860" w:rsidRPr="000A5140">
        <w:fldChar w:fldCharType="separate"/>
      </w:r>
      <w:r w:rsidR="006E60DE" w:rsidRPr="000A5140">
        <w:rPr>
          <w:bCs/>
        </w:rPr>
        <w:t xml:space="preserve">Figura </w:t>
      </w:r>
      <w:r w:rsidR="006E60DE" w:rsidRPr="000A5140">
        <w:rPr>
          <w:bCs/>
          <w:noProof/>
        </w:rPr>
        <w:t>5</w:t>
      </w:r>
      <w:r w:rsidR="00490860" w:rsidRPr="000A5140">
        <w:fldChar w:fldCharType="end"/>
      </w:r>
      <w:r w:rsidR="00490860" w:rsidRPr="000A5140">
        <w:t xml:space="preserve"> </w:t>
      </w:r>
      <w:r w:rsidR="00A949BC" w:rsidRPr="000A5140">
        <w:t>dcha</w:t>
      </w:r>
      <w:r w:rsidR="00490860" w:rsidRPr="000A5140">
        <w:t>.</w:t>
      </w:r>
      <w:r w:rsidR="00A949BC" w:rsidRPr="000A5140">
        <w:t>).</w:t>
      </w:r>
      <w:r w:rsidR="00D8181C" w:rsidRPr="000A5140">
        <w:t xml:space="preserve"> </w:t>
      </w:r>
    </w:p>
    <w:p w14:paraId="79EAFC4F" w14:textId="43639A1B" w:rsidR="003B4896" w:rsidRPr="000A5140" w:rsidRDefault="003B4896" w:rsidP="00861CCA"/>
    <w:p w14:paraId="099B8A9C" w14:textId="5E1CFE6D" w:rsidR="00850941" w:rsidRPr="000A5140" w:rsidRDefault="008D115A" w:rsidP="00861CCA">
      <w:r w:rsidRPr="000A5140">
        <w:t xml:space="preserve">La solución de la </w:t>
      </w:r>
      <w:r w:rsidR="00490860" w:rsidRPr="000A5140">
        <w:fldChar w:fldCharType="begin"/>
      </w:r>
      <w:r w:rsidR="00490860" w:rsidRPr="000A5140">
        <w:instrText xml:space="preserve"> REF _Ref108433553 \h  \* MERGEFORMAT </w:instrText>
      </w:r>
      <w:r w:rsidR="00490860" w:rsidRPr="000A5140">
        <w:fldChar w:fldCharType="separate"/>
      </w:r>
      <w:r w:rsidR="006E60DE" w:rsidRPr="000A5140">
        <w:rPr>
          <w:bCs/>
        </w:rPr>
        <w:t xml:space="preserve">Figura </w:t>
      </w:r>
      <w:r w:rsidR="006E60DE" w:rsidRPr="000A5140">
        <w:rPr>
          <w:bCs/>
          <w:noProof/>
        </w:rPr>
        <w:t>5</w:t>
      </w:r>
      <w:r w:rsidR="00490860" w:rsidRPr="000A5140">
        <w:fldChar w:fldCharType="end"/>
      </w:r>
      <w:r w:rsidRPr="000A5140">
        <w:t>(a) consiste en una única cadena cinemática (</w:t>
      </w:r>
      <w:proofErr w:type="spellStart"/>
      <w:r w:rsidRPr="000A5140">
        <w:rPr>
          <w:u w:val="single"/>
        </w:rPr>
        <w:t>P</w:t>
      </w:r>
      <w:r w:rsidR="00831E92" w:rsidRPr="000A5140">
        <w:rPr>
          <w:vertAlign w:val="superscript"/>
        </w:rPr>
        <w:t>z</w:t>
      </w:r>
      <w:r w:rsidRPr="000A5140">
        <w:rPr>
          <w:u w:val="single"/>
        </w:rPr>
        <w:t>R</w:t>
      </w:r>
      <w:r w:rsidR="00831E92" w:rsidRPr="000A5140">
        <w:rPr>
          <w:vertAlign w:val="superscript"/>
        </w:rPr>
        <w:t>y</w:t>
      </w:r>
      <w:r w:rsidRPr="000A5140">
        <w:rPr>
          <w:u w:val="single"/>
        </w:rPr>
        <w:t>U</w:t>
      </w:r>
      <w:r w:rsidR="00831E92" w:rsidRPr="000A5140">
        <w:rPr>
          <w:vertAlign w:val="superscript"/>
        </w:rPr>
        <w:t>z</w:t>
      </w:r>
      <w:proofErr w:type="spellEnd"/>
      <w:r w:rsidRPr="000A5140">
        <w:t xml:space="preserve">) en la que </w:t>
      </w:r>
      <w:r w:rsidR="00CF250C" w:rsidRPr="000A5140">
        <w:t>el par prismático se orienta en la dirección vertical (z)</w:t>
      </w:r>
      <w:r w:rsidR="00850941" w:rsidRPr="000A5140">
        <w:t xml:space="preserve">, </w:t>
      </w:r>
      <w:r w:rsidR="00CF250C" w:rsidRPr="000A5140">
        <w:t>el eje</w:t>
      </w:r>
      <w:r w:rsidRPr="000A5140">
        <w:t xml:space="preserve"> de</w:t>
      </w:r>
      <w:r w:rsidR="00CF250C" w:rsidRPr="000A5140">
        <w:t>l par de rotación</w:t>
      </w:r>
      <w:r w:rsidRPr="000A5140">
        <w:t xml:space="preserve"> </w:t>
      </w:r>
      <w:r w:rsidR="00CF250C" w:rsidRPr="000A5140">
        <w:t>es paralelo</w:t>
      </w:r>
      <w:r w:rsidRPr="000A5140">
        <w:t xml:space="preserve"> al eje Y, </w:t>
      </w:r>
      <w:r w:rsidR="00850941" w:rsidRPr="000A5140">
        <w:t xml:space="preserve">y </w:t>
      </w:r>
      <w:r w:rsidRPr="000A5140">
        <w:t>los ejes de la junta universal están contenidos en el plano XY</w:t>
      </w:r>
      <w:r w:rsidR="00E91F4F" w:rsidRPr="000A5140">
        <w:t xml:space="preserve"> para la Home Position</w:t>
      </w:r>
      <w:r w:rsidRPr="000A5140">
        <w:t>.</w:t>
      </w:r>
      <w:r w:rsidR="00CF250C" w:rsidRPr="000A5140">
        <w:t xml:space="preserve"> Esta solución </w:t>
      </w:r>
      <w:r w:rsidR="00831E92" w:rsidRPr="000A5140">
        <w:t>presenta cierta analogía con la</w:t>
      </w:r>
      <w:r w:rsidR="00C7640F" w:rsidRPr="000A5140">
        <w:t xml:space="preserve"> </w:t>
      </w:r>
      <w:r w:rsidR="00831E92" w:rsidRPr="000A5140">
        <w:t>solución cinemática</w:t>
      </w:r>
      <w:r w:rsidR="00C7640F" w:rsidRPr="000A5140">
        <w:t xml:space="preserve"> </w:t>
      </w:r>
      <w:proofErr w:type="spellStart"/>
      <w:r w:rsidR="00C7640F" w:rsidRPr="000A5140">
        <w:rPr>
          <w:u w:val="single"/>
        </w:rPr>
        <w:t>R</w:t>
      </w:r>
      <w:r w:rsidR="005E7AF7" w:rsidRPr="000A5140">
        <w:rPr>
          <w:vertAlign w:val="superscript"/>
        </w:rPr>
        <w:t>y</w:t>
      </w:r>
      <w:r w:rsidR="00C7640F" w:rsidRPr="000A5140">
        <w:rPr>
          <w:u w:val="single"/>
        </w:rPr>
        <w:t>R</w:t>
      </w:r>
      <w:r w:rsidR="005E7AF7" w:rsidRPr="000A5140">
        <w:rPr>
          <w:vertAlign w:val="superscript"/>
        </w:rPr>
        <w:t>y</w:t>
      </w:r>
      <w:r w:rsidR="00C7640F" w:rsidRPr="000A5140">
        <w:rPr>
          <w:u w:val="single"/>
        </w:rPr>
        <w:t>U</w:t>
      </w:r>
      <w:r w:rsidR="005E7AF7" w:rsidRPr="000A5140">
        <w:rPr>
          <w:vertAlign w:val="superscript"/>
        </w:rPr>
        <w:t>z</w:t>
      </w:r>
      <w:proofErr w:type="spellEnd"/>
      <w:r w:rsidR="005E7AF7" w:rsidRPr="000A5140">
        <w:t xml:space="preserve">, correspondiente al </w:t>
      </w:r>
      <w:r w:rsidR="00831E92" w:rsidRPr="000A5140">
        <w:t xml:space="preserve">apartado de </w:t>
      </w:r>
      <w:r w:rsidR="005E7AF7" w:rsidRPr="000A5140">
        <w:t>manipuladores con únicamente actuadores rotativos.</w:t>
      </w:r>
      <w:r w:rsidR="00C7640F" w:rsidRPr="000A5140">
        <w:t xml:space="preserve"> </w:t>
      </w:r>
      <w:r w:rsidR="00E0352E" w:rsidRPr="000A5140">
        <w:t>Por su parte, la</w:t>
      </w:r>
      <w:r w:rsidR="00850941" w:rsidRPr="000A5140">
        <w:t xml:space="preserve"> solución cinemática de la </w:t>
      </w:r>
      <w:r w:rsidR="00490860" w:rsidRPr="000A5140">
        <w:fldChar w:fldCharType="begin"/>
      </w:r>
      <w:r w:rsidR="00490860" w:rsidRPr="000A5140">
        <w:instrText xml:space="preserve"> REF _Ref108433553 \h  \* MERGEFORMAT </w:instrText>
      </w:r>
      <w:r w:rsidR="00490860" w:rsidRPr="000A5140">
        <w:fldChar w:fldCharType="separate"/>
      </w:r>
      <w:r w:rsidR="006E60DE" w:rsidRPr="000A5140">
        <w:rPr>
          <w:bCs/>
        </w:rPr>
        <w:t xml:space="preserve">Figura </w:t>
      </w:r>
      <w:r w:rsidR="006E60DE" w:rsidRPr="000A5140">
        <w:rPr>
          <w:bCs/>
          <w:noProof/>
        </w:rPr>
        <w:t>5</w:t>
      </w:r>
      <w:r w:rsidR="00490860" w:rsidRPr="000A5140">
        <w:fldChar w:fldCharType="end"/>
      </w:r>
      <w:r w:rsidR="00E0352E" w:rsidRPr="000A5140">
        <w:t>(b) consta</w:t>
      </w:r>
      <w:r w:rsidR="00850941" w:rsidRPr="000A5140">
        <w:t xml:space="preserve"> de dos cadenas dominantes (</w:t>
      </w:r>
      <w:proofErr w:type="spellStart"/>
      <w:r w:rsidR="00850941" w:rsidRPr="000A5140">
        <w:rPr>
          <w:u w:val="single"/>
        </w:rPr>
        <w:t>P</w:t>
      </w:r>
      <w:r w:rsidR="00A85DDD" w:rsidRPr="000A5140">
        <w:rPr>
          <w:vertAlign w:val="superscript"/>
        </w:rPr>
        <w:t>z</w:t>
      </w:r>
      <w:r w:rsidR="00850941" w:rsidRPr="000A5140">
        <w:rPr>
          <w:u w:val="single"/>
        </w:rPr>
        <w:t>R</w:t>
      </w:r>
      <w:r w:rsidR="00A85DDD" w:rsidRPr="000A5140">
        <w:rPr>
          <w:vertAlign w:val="superscript"/>
        </w:rPr>
        <w:t>y</w:t>
      </w:r>
      <w:r w:rsidR="00850941" w:rsidRPr="000A5140">
        <w:t>S</w:t>
      </w:r>
      <w:proofErr w:type="spellEnd"/>
      <w:r w:rsidR="00124029" w:rsidRPr="000A5140">
        <w:t xml:space="preserve"> </w:t>
      </w:r>
      <w:r w:rsidR="00850941" w:rsidRPr="000A5140">
        <w:t>-</w:t>
      </w:r>
      <w:r w:rsidR="00124029" w:rsidRPr="000A5140">
        <w:t xml:space="preserve"> </w:t>
      </w:r>
      <w:proofErr w:type="spellStart"/>
      <w:r w:rsidR="00850941" w:rsidRPr="000A5140">
        <w:rPr>
          <w:u w:val="single"/>
        </w:rPr>
        <w:t>P</w:t>
      </w:r>
      <w:r w:rsidR="00A85DDD" w:rsidRPr="000A5140">
        <w:rPr>
          <w:vertAlign w:val="superscript"/>
        </w:rPr>
        <w:t>z</w:t>
      </w:r>
      <w:r w:rsidR="00850941" w:rsidRPr="000A5140">
        <w:t>U</w:t>
      </w:r>
      <w:r w:rsidR="00A85DDD" w:rsidRPr="000A5140">
        <w:rPr>
          <w:vertAlign w:val="superscript"/>
        </w:rPr>
        <w:t>z</w:t>
      </w:r>
      <w:r w:rsidR="00850941" w:rsidRPr="000A5140">
        <w:rPr>
          <w:u w:val="single"/>
        </w:rPr>
        <w:t>U</w:t>
      </w:r>
      <w:r w:rsidR="00A85DDD" w:rsidRPr="000A5140">
        <w:rPr>
          <w:vertAlign w:val="superscript"/>
        </w:rPr>
        <w:t>z</w:t>
      </w:r>
      <w:proofErr w:type="spellEnd"/>
      <w:r w:rsidR="00850941" w:rsidRPr="000A5140">
        <w:t xml:space="preserve">) </w:t>
      </w:r>
      <w:r w:rsidR="00E9503D" w:rsidRPr="000A5140">
        <w:t xml:space="preserve">donde las guías lineales con los pares prismáticos son </w:t>
      </w:r>
      <w:r w:rsidR="001F4700" w:rsidRPr="000A5140">
        <w:t xml:space="preserve">verticales, el eje de giro del par de rotación es paralelo al eje Y, y los ejes de las dos juntas universales se encuentran en planos paralelos </w:t>
      </w:r>
      <w:r w:rsidR="00A85DDD" w:rsidRPr="000A5140">
        <w:t>XY</w:t>
      </w:r>
      <w:r w:rsidR="00E91F4F" w:rsidRPr="000A5140">
        <w:t xml:space="preserve"> en la posición de partida</w:t>
      </w:r>
      <w:r w:rsidR="001F4700" w:rsidRPr="000A5140">
        <w:t>.</w:t>
      </w:r>
      <w:r w:rsidR="00E9503D" w:rsidRPr="000A5140">
        <w:t xml:space="preserve"> </w:t>
      </w:r>
    </w:p>
    <w:p w14:paraId="52FA3D1C" w14:textId="3925DE50" w:rsidR="00850941" w:rsidRPr="000A5140" w:rsidRDefault="00850941" w:rsidP="00861CCA"/>
    <w:p w14:paraId="636B4534" w14:textId="6E3E26F6" w:rsidR="00D85FE4" w:rsidRPr="000A5140" w:rsidRDefault="00DA6865" w:rsidP="00861CCA">
      <w:r w:rsidRPr="000A5140">
        <w:t xml:space="preserve">Si en </w:t>
      </w:r>
      <w:r w:rsidR="00B938D9" w:rsidRPr="000A5140">
        <w:t>lugar</w:t>
      </w:r>
      <w:r w:rsidRPr="000A5140">
        <w:t xml:space="preserve"> de pares prismáticos se emplean pares cilíndricos, se </w:t>
      </w:r>
      <w:r w:rsidR="00BE1B50" w:rsidRPr="000A5140">
        <w:t>obtienen dos</w:t>
      </w:r>
      <w:r w:rsidRPr="000A5140">
        <w:t xml:space="preserve"> soluciones cinem</w:t>
      </w:r>
      <w:r w:rsidR="00BE1B50" w:rsidRPr="000A5140">
        <w:t xml:space="preserve">áticas que </w:t>
      </w:r>
      <w:r w:rsidRPr="000A5140">
        <w:t xml:space="preserve">constan de </w:t>
      </w:r>
      <w:r w:rsidR="00BE1B50" w:rsidRPr="000A5140">
        <w:t xml:space="preserve">una </w:t>
      </w:r>
      <w:r w:rsidR="00F10FB2" w:rsidRPr="000A5140">
        <w:t xml:space="preserve">misma </w:t>
      </w:r>
      <w:r w:rsidR="00BE1B50" w:rsidRPr="000A5140">
        <w:t>cadena dominante</w:t>
      </w:r>
      <w:r w:rsidRPr="000A5140">
        <w:t xml:space="preserve"> </w:t>
      </w:r>
      <w:proofErr w:type="spellStart"/>
      <w:r w:rsidRPr="000A5140">
        <w:rPr>
          <w:u w:val="single"/>
        </w:rPr>
        <w:t>P</w:t>
      </w:r>
      <w:r w:rsidR="002420A4" w:rsidRPr="000A5140">
        <w:rPr>
          <w:vertAlign w:val="superscript"/>
        </w:rPr>
        <w:t>z</w:t>
      </w:r>
      <w:r w:rsidRPr="000A5140">
        <w:rPr>
          <w:u w:val="single"/>
        </w:rPr>
        <w:t>R</w:t>
      </w:r>
      <w:r w:rsidR="002420A4" w:rsidRPr="000A5140">
        <w:rPr>
          <w:vertAlign w:val="superscript"/>
        </w:rPr>
        <w:t>y</w:t>
      </w:r>
      <w:r w:rsidR="00BE1B50" w:rsidRPr="000A5140">
        <w:t>S</w:t>
      </w:r>
      <w:proofErr w:type="spellEnd"/>
      <w:r w:rsidR="006C1192" w:rsidRPr="000A5140">
        <w:t xml:space="preserve"> </w:t>
      </w:r>
      <w:r w:rsidR="00BE1B50" w:rsidRPr="000A5140">
        <w:t xml:space="preserve">y una cadena dominante </w:t>
      </w:r>
      <w:proofErr w:type="spellStart"/>
      <w:r w:rsidRPr="000A5140">
        <w:rPr>
          <w:u w:val="single"/>
        </w:rPr>
        <w:t>C</w:t>
      </w:r>
      <w:r w:rsidR="00854CA6" w:rsidRPr="000A5140">
        <w:rPr>
          <w:vertAlign w:val="superscript"/>
        </w:rPr>
        <w:t>z</w:t>
      </w:r>
      <w:r w:rsidRPr="000A5140">
        <w:t>R</w:t>
      </w:r>
      <w:r w:rsidRPr="000A5140">
        <w:rPr>
          <w:u w:val="single"/>
        </w:rPr>
        <w:t>U</w:t>
      </w:r>
      <w:proofErr w:type="spellEnd"/>
      <w:r w:rsidR="00BE1B50" w:rsidRPr="000A5140">
        <w:t>.</w:t>
      </w:r>
      <w:r w:rsidRPr="000A5140">
        <w:t xml:space="preserve"> </w:t>
      </w:r>
      <w:r w:rsidR="00BE1B50" w:rsidRPr="000A5140">
        <w:t>En ambos casos, las guías lineales con los pares cilíndricos se orientan verticalmente, pero mientras que en la solución</w:t>
      </w:r>
      <w:r w:rsidR="00124029" w:rsidRPr="000A5140">
        <w:t xml:space="preserve"> </w:t>
      </w:r>
      <w:r w:rsidR="00BE1B50" w:rsidRPr="000A5140">
        <w:t xml:space="preserve"> </w:t>
      </w:r>
      <w:proofErr w:type="spellStart"/>
      <w:r w:rsidR="00124029" w:rsidRPr="000A5140">
        <w:rPr>
          <w:u w:val="single"/>
        </w:rPr>
        <w:t>P</w:t>
      </w:r>
      <w:r w:rsidR="00124029" w:rsidRPr="000A5140">
        <w:rPr>
          <w:vertAlign w:val="superscript"/>
        </w:rPr>
        <w:t>z</w:t>
      </w:r>
      <w:r w:rsidR="00124029" w:rsidRPr="000A5140">
        <w:rPr>
          <w:u w:val="single"/>
        </w:rPr>
        <w:t>R</w:t>
      </w:r>
      <w:r w:rsidR="00124029" w:rsidRPr="000A5140">
        <w:rPr>
          <w:vertAlign w:val="superscript"/>
        </w:rPr>
        <w:t>y</w:t>
      </w:r>
      <w:r w:rsidR="00124029" w:rsidRPr="000A5140">
        <w:t>S</w:t>
      </w:r>
      <w:proofErr w:type="spellEnd"/>
      <w:r w:rsidR="00124029" w:rsidRPr="000A5140">
        <w:t xml:space="preserve"> - </w:t>
      </w:r>
      <w:proofErr w:type="spellStart"/>
      <w:r w:rsidR="00124029" w:rsidRPr="000A5140">
        <w:rPr>
          <w:u w:val="single"/>
        </w:rPr>
        <w:t>C</w:t>
      </w:r>
      <w:r w:rsidR="00124029" w:rsidRPr="000A5140">
        <w:rPr>
          <w:vertAlign w:val="superscript"/>
        </w:rPr>
        <w:t>z</w:t>
      </w:r>
      <w:r w:rsidR="00124029" w:rsidRPr="000A5140">
        <w:t>R</w:t>
      </w:r>
      <w:r w:rsidR="00854CA6" w:rsidRPr="000A5140">
        <w:rPr>
          <w:vertAlign w:val="superscript"/>
        </w:rPr>
        <w:t>y</w:t>
      </w:r>
      <w:r w:rsidR="00124029" w:rsidRPr="000A5140">
        <w:rPr>
          <w:u w:val="single"/>
        </w:rPr>
        <w:t>U</w:t>
      </w:r>
      <w:r w:rsidR="00124029" w:rsidRPr="000A5140">
        <w:rPr>
          <w:vertAlign w:val="superscript"/>
        </w:rPr>
        <w:t>z</w:t>
      </w:r>
      <w:proofErr w:type="spellEnd"/>
      <w:r w:rsidR="00124029" w:rsidRPr="000A5140">
        <w:t xml:space="preserve"> </w:t>
      </w:r>
      <w:r w:rsidR="00BE1B50" w:rsidRPr="000A5140">
        <w:t xml:space="preserve">de la </w:t>
      </w:r>
      <w:r w:rsidR="00490860" w:rsidRPr="000A5140">
        <w:fldChar w:fldCharType="begin"/>
      </w:r>
      <w:r w:rsidR="00490860" w:rsidRPr="000A5140">
        <w:instrText xml:space="preserve"> REF _Ref108433553 \h  \* MERGEFORMAT </w:instrText>
      </w:r>
      <w:r w:rsidR="00490860" w:rsidRPr="000A5140">
        <w:fldChar w:fldCharType="separate"/>
      </w:r>
      <w:r w:rsidR="006E60DE" w:rsidRPr="000A5140">
        <w:rPr>
          <w:bCs/>
        </w:rPr>
        <w:t xml:space="preserve">Figura </w:t>
      </w:r>
      <w:r w:rsidR="006E60DE" w:rsidRPr="000A5140">
        <w:rPr>
          <w:bCs/>
          <w:noProof/>
        </w:rPr>
        <w:t>5</w:t>
      </w:r>
      <w:r w:rsidR="00490860" w:rsidRPr="000A5140">
        <w:fldChar w:fldCharType="end"/>
      </w:r>
      <w:r w:rsidR="00BE1B50" w:rsidRPr="000A5140">
        <w:t>(</w:t>
      </w:r>
      <w:r w:rsidR="00667D14" w:rsidRPr="000A5140">
        <w:t>c</w:t>
      </w:r>
      <w:r w:rsidR="00BE1B50" w:rsidRPr="000A5140">
        <w:t xml:space="preserve">) </w:t>
      </w:r>
      <w:r w:rsidR="006C1192" w:rsidRPr="000A5140">
        <w:t xml:space="preserve">el eje del par de rotación es paralelo al eje Y horizontal y los ejes de la junta universal </w:t>
      </w:r>
      <w:r w:rsidR="00F10FB2" w:rsidRPr="000A5140">
        <w:t>pueden orientar</w:t>
      </w:r>
      <w:r w:rsidR="006C1192" w:rsidRPr="000A5140">
        <w:t>se</w:t>
      </w:r>
      <w:r w:rsidR="00F10FB2" w:rsidRPr="000A5140">
        <w:t xml:space="preserve"> de forma arbitraría </w:t>
      </w:r>
      <w:r w:rsidR="00BE1B50" w:rsidRPr="000A5140">
        <w:t>en un plano horizontal</w:t>
      </w:r>
      <w:r w:rsidR="00F10FB2" w:rsidRPr="000A5140">
        <w:t xml:space="preserve"> XY</w:t>
      </w:r>
      <w:r w:rsidR="006C1192" w:rsidRPr="000A5140">
        <w:t xml:space="preserve"> en la Home Position,</w:t>
      </w:r>
      <w:r w:rsidR="00BE1B50" w:rsidRPr="000A5140">
        <w:t xml:space="preserve"> la solución </w:t>
      </w:r>
      <w:proofErr w:type="spellStart"/>
      <w:r w:rsidR="00854CA6" w:rsidRPr="000A5140">
        <w:rPr>
          <w:u w:val="single"/>
        </w:rPr>
        <w:t>P</w:t>
      </w:r>
      <w:r w:rsidR="00854CA6" w:rsidRPr="000A5140">
        <w:rPr>
          <w:vertAlign w:val="superscript"/>
        </w:rPr>
        <w:t>z</w:t>
      </w:r>
      <w:r w:rsidR="00854CA6" w:rsidRPr="000A5140">
        <w:rPr>
          <w:u w:val="single"/>
        </w:rPr>
        <w:t>R</w:t>
      </w:r>
      <w:r w:rsidR="00854CA6" w:rsidRPr="000A5140">
        <w:rPr>
          <w:vertAlign w:val="superscript"/>
        </w:rPr>
        <w:t>y</w:t>
      </w:r>
      <w:r w:rsidR="00854CA6" w:rsidRPr="000A5140">
        <w:t>S</w:t>
      </w:r>
      <w:proofErr w:type="spellEnd"/>
      <w:r w:rsidR="00854CA6" w:rsidRPr="000A5140">
        <w:t xml:space="preserve"> - </w:t>
      </w:r>
      <w:proofErr w:type="spellStart"/>
      <w:r w:rsidR="00854CA6" w:rsidRPr="000A5140">
        <w:rPr>
          <w:u w:val="single"/>
        </w:rPr>
        <w:t>C</w:t>
      </w:r>
      <w:r w:rsidR="00854CA6" w:rsidRPr="000A5140">
        <w:rPr>
          <w:vertAlign w:val="superscript"/>
        </w:rPr>
        <w:t>z</w:t>
      </w:r>
      <w:r w:rsidR="00854CA6" w:rsidRPr="000A5140">
        <w:t>R</w:t>
      </w:r>
      <w:r w:rsidR="00854CA6" w:rsidRPr="000A5140">
        <w:rPr>
          <w:vertAlign w:val="superscript"/>
        </w:rPr>
        <w:t>x</w:t>
      </w:r>
      <w:r w:rsidR="00854CA6" w:rsidRPr="000A5140">
        <w:rPr>
          <w:u w:val="single"/>
        </w:rPr>
        <w:t>U</w:t>
      </w:r>
      <w:r w:rsidR="00854CA6" w:rsidRPr="000A5140">
        <w:rPr>
          <w:vertAlign w:val="superscript"/>
        </w:rPr>
        <w:t>z</w:t>
      </w:r>
      <w:r w:rsidR="00667D14" w:rsidRPr="000A5140">
        <w:rPr>
          <w:vertAlign w:val="superscript"/>
        </w:rPr>
        <w:t>y</w:t>
      </w:r>
      <w:proofErr w:type="spellEnd"/>
      <w:r w:rsidR="00854CA6" w:rsidRPr="000A5140">
        <w:t xml:space="preserve"> </w:t>
      </w:r>
      <w:r w:rsidR="00BE1B50" w:rsidRPr="000A5140">
        <w:t xml:space="preserve">de la </w:t>
      </w:r>
      <w:r w:rsidR="00490860" w:rsidRPr="000A5140">
        <w:fldChar w:fldCharType="begin"/>
      </w:r>
      <w:r w:rsidR="00490860" w:rsidRPr="000A5140">
        <w:instrText xml:space="preserve"> REF _Ref108433553 \h  \* MERGEFORMAT </w:instrText>
      </w:r>
      <w:r w:rsidR="00490860" w:rsidRPr="000A5140">
        <w:fldChar w:fldCharType="separate"/>
      </w:r>
      <w:r w:rsidR="006E60DE" w:rsidRPr="000A5140">
        <w:rPr>
          <w:bCs/>
        </w:rPr>
        <w:t xml:space="preserve">Figura </w:t>
      </w:r>
      <w:r w:rsidR="006E60DE" w:rsidRPr="000A5140">
        <w:rPr>
          <w:bCs/>
          <w:noProof/>
        </w:rPr>
        <w:t>5</w:t>
      </w:r>
      <w:r w:rsidR="00490860" w:rsidRPr="000A5140">
        <w:fldChar w:fldCharType="end"/>
      </w:r>
      <w:r w:rsidR="00BE1B50" w:rsidRPr="000A5140">
        <w:t>(</w:t>
      </w:r>
      <w:r w:rsidR="00667D14" w:rsidRPr="000A5140">
        <w:t>d</w:t>
      </w:r>
      <w:r w:rsidR="00BE1B50" w:rsidRPr="000A5140">
        <w:t>)</w:t>
      </w:r>
      <w:r w:rsidR="006C1192" w:rsidRPr="000A5140">
        <w:t xml:space="preserve"> presenta un par de rotación con un eje de giro paralelo al eje X y una junta universal cuyo ejes deben orientarse, en la posición de partida, paralelos al eje Z y al eje </w:t>
      </w:r>
      <w:r w:rsidR="00667D14" w:rsidRPr="000A5140">
        <w:t>Y</w:t>
      </w:r>
      <w:r w:rsidR="006C1192" w:rsidRPr="000A5140">
        <w:t xml:space="preserve"> respectivamente</w:t>
      </w:r>
      <w:r w:rsidR="00BE1B50" w:rsidRPr="000A5140">
        <w:t>.</w:t>
      </w:r>
      <w:r w:rsidR="00D14317" w:rsidRPr="000A5140">
        <w:t xml:space="preserve"> Para orientaciones concretas de </w:t>
      </w:r>
      <w:r w:rsidR="00854CA6" w:rsidRPr="000A5140">
        <w:t xml:space="preserve">los ejes de </w:t>
      </w:r>
      <w:r w:rsidR="00D14317" w:rsidRPr="000A5140">
        <w:t xml:space="preserve">las juntas universales, </w:t>
      </w:r>
      <w:r w:rsidR="002420A4" w:rsidRPr="000A5140">
        <w:t>las</w:t>
      </w:r>
      <w:r w:rsidR="00D14317" w:rsidRPr="000A5140">
        <w:t xml:space="preserve"> soluciones </w:t>
      </w:r>
      <w:r w:rsidR="002420A4" w:rsidRPr="000A5140">
        <w:t>(b) y (c)</w:t>
      </w:r>
      <w:r w:rsidR="00124029" w:rsidRPr="000A5140">
        <w:t xml:space="preserve"> de la </w:t>
      </w:r>
      <w:r w:rsidR="00490860" w:rsidRPr="000A5140">
        <w:fldChar w:fldCharType="begin"/>
      </w:r>
      <w:r w:rsidR="00490860" w:rsidRPr="000A5140">
        <w:instrText xml:space="preserve"> REF _Ref108433553 \h  \* MERGEFORMAT </w:instrText>
      </w:r>
      <w:r w:rsidR="00490860" w:rsidRPr="000A5140">
        <w:fldChar w:fldCharType="separate"/>
      </w:r>
      <w:r w:rsidR="006E60DE" w:rsidRPr="000A5140">
        <w:rPr>
          <w:bCs/>
        </w:rPr>
        <w:t xml:space="preserve">Figura </w:t>
      </w:r>
      <w:r w:rsidR="006E60DE" w:rsidRPr="000A5140">
        <w:rPr>
          <w:bCs/>
          <w:noProof/>
        </w:rPr>
        <w:t>5</w:t>
      </w:r>
      <w:r w:rsidR="00490860" w:rsidRPr="000A5140">
        <w:fldChar w:fldCharType="end"/>
      </w:r>
      <w:r w:rsidR="00124029" w:rsidRPr="000A5140">
        <w:t>,</w:t>
      </w:r>
      <w:r w:rsidR="002420A4" w:rsidRPr="000A5140">
        <w:t xml:space="preserve"> </w:t>
      </w:r>
      <w:r w:rsidR="00D14317" w:rsidRPr="000A5140">
        <w:t xml:space="preserve">son </w:t>
      </w:r>
      <w:proofErr w:type="spellStart"/>
      <w:r w:rsidR="00D14317" w:rsidRPr="000A5140">
        <w:t>cinemáticamente</w:t>
      </w:r>
      <w:proofErr w:type="spellEnd"/>
      <w:r w:rsidR="00D14317" w:rsidRPr="000A5140">
        <w:t xml:space="preserve"> equivalentes. En concreto, cuando </w:t>
      </w:r>
      <w:r w:rsidR="00854CA6" w:rsidRPr="000A5140">
        <w:t>el primer</w:t>
      </w:r>
      <w:r w:rsidR="00D14317" w:rsidRPr="000A5140">
        <w:t xml:space="preserve"> eje de rotación de la junta universal intermedia </w:t>
      </w:r>
      <w:r w:rsidR="00854CA6" w:rsidRPr="000A5140">
        <w:t xml:space="preserve">de la solución (b) </w:t>
      </w:r>
      <w:r w:rsidR="00D14317" w:rsidRPr="000A5140">
        <w:t>es vertical y</w:t>
      </w:r>
      <w:r w:rsidR="00854CA6" w:rsidRPr="000A5140">
        <w:t xml:space="preserve"> el segundo eje es paralelo al eje Y</w:t>
      </w:r>
      <w:r w:rsidR="0044135F" w:rsidRPr="000A5140">
        <w:t xml:space="preserve"> horizontal</w:t>
      </w:r>
      <w:r w:rsidR="00854CA6" w:rsidRPr="000A5140">
        <w:t xml:space="preserve">, </w:t>
      </w:r>
      <w:r w:rsidR="0044135F" w:rsidRPr="000A5140">
        <w:t xml:space="preserve">y </w:t>
      </w:r>
      <w:r w:rsidR="00854CA6" w:rsidRPr="000A5140">
        <w:t>los ejes de rotación de las juntas universales terminales</w:t>
      </w:r>
      <w:r w:rsidR="0044135F" w:rsidRPr="000A5140">
        <w:t xml:space="preserve"> (unión con la plataforma)</w:t>
      </w:r>
      <w:r w:rsidR="00854CA6" w:rsidRPr="000A5140">
        <w:t xml:space="preserve"> coinciden en dirección en ambos </w:t>
      </w:r>
      <w:r w:rsidR="0044135F" w:rsidRPr="000A5140">
        <w:t>casos.</w:t>
      </w:r>
    </w:p>
    <w:p w14:paraId="5DFF4F03" w14:textId="15DD7E67" w:rsidR="0065755C" w:rsidRPr="000A5140" w:rsidRDefault="0065755C" w:rsidP="00861CCA"/>
    <w:p w14:paraId="73CFA673" w14:textId="480891A9" w:rsidR="00221A65" w:rsidRDefault="00B00158" w:rsidP="00861CCA">
      <w:r w:rsidRPr="000A5140">
        <w:t xml:space="preserve">En la </w:t>
      </w:r>
      <w:r w:rsidR="00490860" w:rsidRPr="000A5140">
        <w:fldChar w:fldCharType="begin"/>
      </w:r>
      <w:r w:rsidR="00490860" w:rsidRPr="000A5140">
        <w:instrText xml:space="preserve"> REF _Ref108433808 \h  \* MERGEFORMAT </w:instrText>
      </w:r>
      <w:r w:rsidR="00490860" w:rsidRPr="000A5140">
        <w:fldChar w:fldCharType="separate"/>
      </w:r>
      <w:r w:rsidR="006E60DE" w:rsidRPr="000A5140">
        <w:t>Fig</w:t>
      </w:r>
      <w:r w:rsidR="006E60DE" w:rsidRPr="000A5140">
        <w:t>u</w:t>
      </w:r>
      <w:r w:rsidR="006E60DE" w:rsidRPr="000A5140">
        <w:t xml:space="preserve">ra </w:t>
      </w:r>
      <w:r w:rsidR="006E60DE" w:rsidRPr="000A5140">
        <w:rPr>
          <w:noProof/>
        </w:rPr>
        <w:t>6</w:t>
      </w:r>
      <w:r w:rsidR="00490860" w:rsidRPr="000A5140">
        <w:fldChar w:fldCharType="end"/>
      </w:r>
      <w:r w:rsidR="00490860" w:rsidRPr="000A5140">
        <w:t xml:space="preserve"> </w:t>
      </w:r>
      <w:r w:rsidRPr="000A5140">
        <w:t xml:space="preserve">se recogen las cadenas auxiliares </w:t>
      </w:r>
      <w:r w:rsidR="002F69E0" w:rsidRPr="000A5140">
        <w:t>compuestas por una única barra rígida</w:t>
      </w:r>
      <w:r w:rsidRPr="000A5140">
        <w:t xml:space="preserve"> y pares cinemáticos inferiores</w:t>
      </w:r>
      <w:r w:rsidR="00E278E1" w:rsidRPr="000A5140">
        <w:t xml:space="preserve"> </w:t>
      </w:r>
      <w:r w:rsidRPr="000A5140">
        <w:t>para el caso de actuadores lineales</w:t>
      </w:r>
      <w:r w:rsidR="006C4C2D">
        <w:t xml:space="preserve"> (PSS, PSU, PUS y</w:t>
      </w:r>
      <w:r w:rsidR="00D14317" w:rsidRPr="000A5140">
        <w:t xml:space="preserve"> CRS)</w:t>
      </w:r>
      <w:r w:rsidRPr="000A5140">
        <w:t>.</w:t>
      </w:r>
      <w:r w:rsidR="00FD2535" w:rsidRPr="000A5140">
        <w:t xml:space="preserve"> La </w:t>
      </w:r>
      <w:r w:rsidR="00833CA1" w:rsidRPr="000A5140">
        <w:t>cadena</w:t>
      </w:r>
      <w:r w:rsidR="00833CA1" w:rsidRPr="00C21027">
        <w:t xml:space="preserve"> auxiliar PSS </w:t>
      </w:r>
      <w:r w:rsidR="00FD2535" w:rsidRPr="00C21027">
        <w:t>consta de una guía lineal</w:t>
      </w:r>
      <w:r w:rsidR="00833CA1" w:rsidRPr="00C21027">
        <w:t xml:space="preserve"> con un par prismático</w:t>
      </w:r>
      <w:r w:rsidR="00FD2535" w:rsidRPr="00C21027">
        <w:t xml:space="preserve"> que desplaza </w:t>
      </w:r>
      <w:r w:rsidR="00833CA1" w:rsidRPr="00C21027">
        <w:t>una barra biarticulada. Esta cadena auxiliar presenta</w:t>
      </w:r>
      <w:r w:rsidR="00FD2535" w:rsidRPr="00C21027">
        <w:t xml:space="preserve"> un GDL inoperante (giro </w:t>
      </w:r>
      <w:r w:rsidR="00635588" w:rsidRPr="00C21027">
        <w:t xml:space="preserve">incontrolado </w:t>
      </w:r>
      <w:r w:rsidR="00FD2535" w:rsidRPr="00C21027">
        <w:t>entorno al propio eje de la barra)</w:t>
      </w:r>
      <w:r w:rsidR="00833CA1" w:rsidRPr="00C21027">
        <w:t xml:space="preserve"> que</w:t>
      </w:r>
      <w:r w:rsidR="00FD2535" w:rsidRPr="00C21027">
        <w:t xml:space="preserve"> se puede controlar </w:t>
      </w:r>
      <w:r w:rsidR="00FD2535" w:rsidRPr="00C21027">
        <w:t xml:space="preserve">introduciendo una junta universal </w:t>
      </w:r>
      <w:r w:rsidR="0044135F">
        <w:t xml:space="preserve">en el par </w:t>
      </w:r>
      <w:r w:rsidR="00FD2535" w:rsidRPr="00C21027">
        <w:t>intermedi</w:t>
      </w:r>
      <w:r w:rsidR="0044135F">
        <w:t>o</w:t>
      </w:r>
      <w:r w:rsidR="00FD2535" w:rsidRPr="00C21027">
        <w:t xml:space="preserve"> (PSU) o en el par terminal (PSU).</w:t>
      </w:r>
      <w:r w:rsidR="00735CC2" w:rsidRPr="00C21027">
        <w:t xml:space="preserve"> </w:t>
      </w:r>
      <w:r w:rsidR="00833CA1" w:rsidRPr="00C21027">
        <w:t>Por su parte, la cadena CRS es la única que dispone de un par cilíndrico</w:t>
      </w:r>
      <w:r w:rsidR="00635588" w:rsidRPr="00C21027">
        <w:t>.</w:t>
      </w:r>
      <w:r w:rsidR="00833CA1" w:rsidRPr="00C21027">
        <w:t xml:space="preserve"> </w:t>
      </w:r>
      <w:r w:rsidR="00635588" w:rsidRPr="00C21027">
        <w:t>Esta cadena</w:t>
      </w:r>
      <w:r w:rsidR="00833CA1" w:rsidRPr="00C21027">
        <w:t xml:space="preserve"> presenta la particularidad de ser equivalente a la cadena</w:t>
      </w:r>
      <w:r w:rsidR="00635588" w:rsidRPr="00C21027">
        <w:t xml:space="preserve"> auxiliar</w:t>
      </w:r>
      <w:r w:rsidR="00833CA1" w:rsidRPr="00C21027">
        <w:t xml:space="preserve"> PUS cuando </w:t>
      </w:r>
      <w:r w:rsidR="008539C0" w:rsidRPr="00C21027">
        <w:t>los ejes de giro de la junta universal se encuentran orientados en la dirección del par cilíndrico y del par de rotación respectivamente</w:t>
      </w:r>
      <w:r w:rsidR="00833CA1" w:rsidRPr="00C21027">
        <w:t>.</w:t>
      </w:r>
      <w:r w:rsidR="00E2694E" w:rsidRPr="00C21027">
        <w:t xml:space="preserve"> </w:t>
      </w:r>
      <w:r w:rsidR="00735CC2" w:rsidRPr="004375E7">
        <w:t xml:space="preserve">La disposición de estas cadenas </w:t>
      </w:r>
      <w:r w:rsidR="00E2694E" w:rsidRPr="004375E7">
        <w:t xml:space="preserve">auxiliares </w:t>
      </w:r>
      <w:r w:rsidR="00735CC2" w:rsidRPr="004375E7">
        <w:t>en el manipulador es flexible, la única limitación reside en que, si se emplean juntas universales, los ejes de giro de dichas juntas deben estar</w:t>
      </w:r>
      <w:r w:rsidR="008539C0" w:rsidRPr="004375E7">
        <w:t xml:space="preserve"> contenidos</w:t>
      </w:r>
      <w:r w:rsidR="00735CC2" w:rsidRPr="004375E7">
        <w:t xml:space="preserve"> en un plano</w:t>
      </w:r>
      <w:r w:rsidR="004A582E" w:rsidRPr="004375E7">
        <w:t xml:space="preserve"> </w:t>
      </w:r>
      <w:r w:rsidR="00735CC2" w:rsidRPr="004375E7">
        <w:t>XY</w:t>
      </w:r>
      <w:r w:rsidR="008539C0" w:rsidRPr="004375E7">
        <w:t xml:space="preserve"> en la Home Position</w:t>
      </w:r>
      <w:r w:rsidR="00735CC2" w:rsidRPr="00C21027">
        <w:t>.</w:t>
      </w:r>
      <w:r w:rsidR="00FD2535" w:rsidRPr="00C21027">
        <w:t xml:space="preserve"> </w:t>
      </w:r>
    </w:p>
    <w:p w14:paraId="41B1866A" w14:textId="34DF88CC" w:rsidR="00221A65" w:rsidRDefault="003105F1" w:rsidP="00221A65">
      <w:pPr>
        <w:keepNext/>
      </w:pPr>
      <w:r>
        <w:rPr>
          <w:noProof/>
          <w:lang w:eastAsia="es-ES"/>
        </w:rPr>
        <mc:AlternateContent>
          <mc:Choice Requires="wps">
            <w:drawing>
              <wp:anchor distT="0" distB="0" distL="114300" distR="114300" simplePos="0" relativeHeight="251710464" behindDoc="0" locked="0" layoutInCell="1" allowOverlap="1" wp14:anchorId="082F40C6" wp14:editId="35F03C0A">
                <wp:simplePos x="0" y="0"/>
                <wp:positionH relativeFrom="column">
                  <wp:posOffset>2461260</wp:posOffset>
                </wp:positionH>
                <wp:positionV relativeFrom="paragraph">
                  <wp:posOffset>1238885</wp:posOffset>
                </wp:positionV>
                <wp:extent cx="381635" cy="373380"/>
                <wp:effectExtent l="0" t="0" r="0" b="7620"/>
                <wp:wrapNone/>
                <wp:docPr id="6" name="Cuadro de texto 6"/>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00B19807" w14:textId="5FD9F824" w:rsidR="00AC04E1" w:rsidRDefault="00AC04E1" w:rsidP="00221A65">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F40C6" id="Cuadro de texto 6" o:spid="_x0000_s1045" type="#_x0000_t202" style="position:absolute;left:0;text-align:left;margin-left:193.8pt;margin-top:97.55pt;width:30.05pt;height:2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" filled="f" stroked="f" strokeweight=".5pt">
                <v:textbox>
                  <w:txbxContent>
                    <w:p w14:paraId="00B19807" w14:textId="5FD9F824" w:rsidR="00AC04E1" w:rsidRDefault="00AC04E1" w:rsidP="00221A65">
                      <w:r>
                        <w:t>(d)</w:t>
                      </w:r>
                    </w:p>
                  </w:txbxContent>
                </v:textbox>
              </v:shape>
            </w:pict>
          </mc:Fallback>
        </mc:AlternateContent>
      </w:r>
      <w:r>
        <w:rPr>
          <w:noProof/>
          <w:lang w:eastAsia="es-ES"/>
        </w:rPr>
        <mc:AlternateContent>
          <mc:Choice Requires="wps">
            <w:drawing>
              <wp:anchor distT="0" distB="0" distL="114300" distR="114300" simplePos="0" relativeHeight="251708416" behindDoc="0" locked="0" layoutInCell="1" allowOverlap="1" wp14:anchorId="37A034D6" wp14:editId="14A8BBE9">
                <wp:simplePos x="0" y="0"/>
                <wp:positionH relativeFrom="column">
                  <wp:posOffset>1724025</wp:posOffset>
                </wp:positionH>
                <wp:positionV relativeFrom="paragraph">
                  <wp:posOffset>1232345</wp:posOffset>
                </wp:positionV>
                <wp:extent cx="381635" cy="37338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3A074E63" w14:textId="0E7FA96E" w:rsidR="00AC04E1" w:rsidRDefault="00AC04E1" w:rsidP="00221A65">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034D6" id="Cuadro de texto 4" o:spid="_x0000_s1046" type="#_x0000_t202" style="position:absolute;left:0;text-align:left;margin-left:135.75pt;margin-top:97.05pt;width:30.05pt;height:29.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" filled="f" stroked="f" strokeweight=".5pt">
                <v:textbox>
                  <w:txbxContent>
                    <w:p w14:paraId="3A074E63" w14:textId="0E7FA96E" w:rsidR="00AC04E1" w:rsidRDefault="00AC04E1" w:rsidP="00221A65">
                      <w:r>
                        <w:t>(c)</w:t>
                      </w:r>
                    </w:p>
                  </w:txbxContent>
                </v:textbox>
              </v:shape>
            </w:pict>
          </mc:Fallback>
        </mc:AlternateContent>
      </w:r>
      <w:r w:rsidR="00963D1A">
        <w:rPr>
          <w:noProof/>
          <w:lang w:eastAsia="es-ES"/>
        </w:rPr>
        <mc:AlternateContent>
          <mc:Choice Requires="wps">
            <w:drawing>
              <wp:anchor distT="0" distB="0" distL="114300" distR="114300" simplePos="0" relativeHeight="251704320" behindDoc="0" locked="0" layoutInCell="1" allowOverlap="1" wp14:anchorId="52F78BEC" wp14:editId="7E8FC2C9">
                <wp:simplePos x="0" y="0"/>
                <wp:positionH relativeFrom="column">
                  <wp:posOffset>209550</wp:posOffset>
                </wp:positionH>
                <wp:positionV relativeFrom="paragraph">
                  <wp:posOffset>1239520</wp:posOffset>
                </wp:positionV>
                <wp:extent cx="381635" cy="2571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381635" cy="257175"/>
                        </a:xfrm>
                        <a:prstGeom prst="rect">
                          <a:avLst/>
                        </a:prstGeom>
                        <a:noFill/>
                        <a:ln w="6350">
                          <a:noFill/>
                        </a:ln>
                      </wps:spPr>
                      <wps:txbx>
                        <w:txbxContent>
                          <w:p w14:paraId="25B6425D" w14:textId="77777777" w:rsidR="00AC04E1" w:rsidRDefault="00AC04E1" w:rsidP="00221A6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78BEC" id="Cuadro de texto 2" o:spid="_x0000_s1047" type="#_x0000_t202" style="position:absolute;left:0;text-align:left;margin-left:16.5pt;margin-top:97.6pt;width:30.0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" filled="f" stroked="f" strokeweight=".5pt">
                <v:textbox>
                  <w:txbxContent>
                    <w:p w14:paraId="25B6425D" w14:textId="77777777" w:rsidR="00AC04E1" w:rsidRDefault="00AC04E1" w:rsidP="00221A65">
                      <w:r>
                        <w:t>(a)</w:t>
                      </w:r>
                    </w:p>
                  </w:txbxContent>
                </v:textbox>
              </v:shape>
            </w:pict>
          </mc:Fallback>
        </mc:AlternateContent>
      </w:r>
      <w:r w:rsidR="00963D1A">
        <w:rPr>
          <w:noProof/>
          <w:lang w:eastAsia="es-ES"/>
        </w:rPr>
        <mc:AlternateContent>
          <mc:Choice Requires="wps">
            <w:drawing>
              <wp:anchor distT="0" distB="0" distL="114300" distR="114300" simplePos="0" relativeHeight="251706368" behindDoc="0" locked="0" layoutInCell="1" allowOverlap="1" wp14:anchorId="274ECF0C" wp14:editId="26A0636D">
                <wp:simplePos x="0" y="0"/>
                <wp:positionH relativeFrom="column">
                  <wp:posOffset>962025</wp:posOffset>
                </wp:positionH>
                <wp:positionV relativeFrom="paragraph">
                  <wp:posOffset>1239520</wp:posOffset>
                </wp:positionV>
                <wp:extent cx="381635" cy="373380"/>
                <wp:effectExtent l="0" t="0" r="0" b="7620"/>
                <wp:wrapNone/>
                <wp:docPr id="3" name="Cuadro de texto 3"/>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2FB3E562" w14:textId="7ECD9D63" w:rsidR="00AC04E1" w:rsidRDefault="00AC04E1" w:rsidP="00221A6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ECF0C" id="Cuadro de texto 3" o:spid="_x0000_s1048" type="#_x0000_t202" style="position:absolute;left:0;text-align:left;margin-left:75.75pt;margin-top:97.6pt;width:30.05pt;height:29.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" filled="f" stroked="f" strokeweight=".5pt">
                <v:textbox>
                  <w:txbxContent>
                    <w:p w14:paraId="2FB3E562" w14:textId="7ECD9D63" w:rsidR="00AC04E1" w:rsidRDefault="00AC04E1" w:rsidP="00221A65">
                      <w:r>
                        <w:t>(b)</w:t>
                      </w:r>
                    </w:p>
                  </w:txbxContent>
                </v:textbox>
              </v:shape>
            </w:pict>
          </mc:Fallback>
        </mc:AlternateContent>
      </w:r>
      <w:r w:rsidR="00221A65">
        <w:rPr>
          <w:noProof/>
          <w:lang w:eastAsia="es-ES"/>
        </w:rPr>
        <w:drawing>
          <wp:inline distT="0" distB="0" distL="0" distR="0" wp14:anchorId="7075A693" wp14:editId="03CE75B3">
            <wp:extent cx="2773045" cy="141033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al_CadenasAux.png"/>
                    <pic:cNvPicPr/>
                  </pic:nvPicPr>
                  <pic:blipFill>
                    <a:blip r:embed="rId21">
                      <a:extLst>
                        <a:ext uri="{28A0092B-C50C-407E-A947-70E740481C1C}">
                          <a14:useLocalDpi xmlns:a14="http://schemas.microsoft.com/office/drawing/2010/main" val="0"/>
                        </a:ext>
                      </a:extLst>
                    </a:blip>
                    <a:stretch>
                      <a:fillRect/>
                    </a:stretch>
                  </pic:blipFill>
                  <pic:spPr>
                    <a:xfrm>
                      <a:off x="0" y="0"/>
                      <a:ext cx="2773045" cy="1410335"/>
                    </a:xfrm>
                    <a:prstGeom prst="rect">
                      <a:avLst/>
                    </a:prstGeom>
                  </pic:spPr>
                </pic:pic>
              </a:graphicData>
            </a:graphic>
          </wp:inline>
        </w:drawing>
      </w:r>
    </w:p>
    <w:p w14:paraId="068A4456" w14:textId="141B70D2" w:rsidR="00E2694E" w:rsidRDefault="00221A65" w:rsidP="00963D1A">
      <w:pPr>
        <w:pStyle w:val="Descripcin"/>
        <w:rPr>
          <w:sz w:val="18"/>
        </w:rPr>
      </w:pPr>
      <w:bookmarkStart w:id="8" w:name="_Ref108433808"/>
      <w:r w:rsidRPr="00221A65">
        <w:rPr>
          <w:b/>
          <w:sz w:val="18"/>
        </w:rPr>
        <w:t xml:space="preserve">Figura </w:t>
      </w:r>
      <w:r w:rsidRPr="00221A65">
        <w:rPr>
          <w:b/>
          <w:sz w:val="18"/>
        </w:rPr>
        <w:fldChar w:fldCharType="begin"/>
      </w:r>
      <w:r w:rsidRPr="00221A65">
        <w:rPr>
          <w:b/>
          <w:sz w:val="18"/>
        </w:rPr>
        <w:instrText xml:space="preserve"> SEQ Figura \* ARABIC </w:instrText>
      </w:r>
      <w:r w:rsidRPr="00221A65">
        <w:rPr>
          <w:b/>
          <w:sz w:val="18"/>
        </w:rPr>
        <w:fldChar w:fldCharType="separate"/>
      </w:r>
      <w:r w:rsidR="006E60DE">
        <w:rPr>
          <w:b/>
          <w:noProof/>
          <w:sz w:val="18"/>
        </w:rPr>
        <w:t>6</w:t>
      </w:r>
      <w:r w:rsidRPr="00221A65">
        <w:rPr>
          <w:b/>
          <w:sz w:val="18"/>
        </w:rPr>
        <w:fldChar w:fldCharType="end"/>
      </w:r>
      <w:bookmarkEnd w:id="8"/>
      <w:r w:rsidRPr="00963D1A">
        <w:rPr>
          <w:sz w:val="18"/>
        </w:rPr>
        <w:t xml:space="preserve">. </w:t>
      </w:r>
      <w:r w:rsidR="00963D1A" w:rsidRPr="00963D1A">
        <w:rPr>
          <w:sz w:val="18"/>
        </w:rPr>
        <w:t>Cadenas auxiliares</w:t>
      </w:r>
      <w:r w:rsidR="00963D1A">
        <w:rPr>
          <w:sz w:val="18"/>
        </w:rPr>
        <w:t xml:space="preserve"> para diseños con actuadores lineales: (a) PSS, (b) PSU, (c) PUS y (d) CRS.</w:t>
      </w:r>
    </w:p>
    <w:p w14:paraId="5ECA5BA3" w14:textId="77777777" w:rsidR="00963D1A" w:rsidRPr="00963D1A" w:rsidRDefault="00963D1A" w:rsidP="00963D1A">
      <w:pPr>
        <w:rPr>
          <w:lang w:eastAsia="es-CO"/>
        </w:rPr>
      </w:pPr>
    </w:p>
    <w:p w14:paraId="66E93BCE" w14:textId="263ACBFD" w:rsidR="0000737B" w:rsidRPr="000A5140" w:rsidRDefault="00E2694E" w:rsidP="00861CCA">
      <w:r w:rsidRPr="00C21027">
        <w:t xml:space="preserve">De </w:t>
      </w:r>
      <w:r w:rsidRPr="00FD183E">
        <w:t xml:space="preserve">forma análoga a lo que se hizo para los diseños que </w:t>
      </w:r>
      <w:r w:rsidRPr="000A5140">
        <w:t xml:space="preserve">presentan únicamente actuadores rotativos, en la </w:t>
      </w:r>
      <w:r w:rsidR="00490860" w:rsidRPr="000A5140">
        <w:fldChar w:fldCharType="begin"/>
      </w:r>
      <w:r w:rsidR="00490860" w:rsidRPr="000A5140">
        <w:instrText xml:space="preserve"> REF _Ref108433827 \h  \* MERGEFORMAT </w:instrText>
      </w:r>
      <w:r w:rsidR="00490860" w:rsidRPr="000A5140">
        <w:fldChar w:fldCharType="separate"/>
      </w:r>
      <w:r w:rsidR="006E60DE" w:rsidRPr="000A5140">
        <w:t xml:space="preserve">Figura </w:t>
      </w:r>
      <w:r w:rsidR="006E60DE" w:rsidRPr="000A5140">
        <w:rPr>
          <w:noProof/>
        </w:rPr>
        <w:t>7</w:t>
      </w:r>
      <w:r w:rsidR="00490860" w:rsidRPr="000A5140">
        <w:fldChar w:fldCharType="end"/>
      </w:r>
      <w:r w:rsidR="00490860" w:rsidRPr="000A5140">
        <w:t xml:space="preserve"> </w:t>
      </w:r>
      <w:r w:rsidRPr="000A5140">
        <w:t>se muestra un conjunto de diseños que se obtiene</w:t>
      </w:r>
      <w:r w:rsidR="00246F2F" w:rsidRPr="000A5140">
        <w:t>n</w:t>
      </w:r>
      <w:r w:rsidRPr="000A5140">
        <w:t xml:space="preserve"> combina</w:t>
      </w:r>
      <w:r w:rsidR="00AE605D" w:rsidRPr="000A5140">
        <w:t>ndo</w:t>
      </w:r>
      <w:r w:rsidRPr="000A5140">
        <w:t xml:space="preserve"> la solución cinemática</w:t>
      </w:r>
      <w:r w:rsidR="00654A6E" w:rsidRPr="000A5140">
        <w:t xml:space="preserve"> PRU</w:t>
      </w:r>
      <w:r w:rsidR="00E8621D" w:rsidRPr="000A5140">
        <w:t>,</w:t>
      </w:r>
      <w:r w:rsidR="00654A6E" w:rsidRPr="000A5140">
        <w:t xml:space="preserve"> </w:t>
      </w:r>
      <w:r w:rsidRPr="000A5140">
        <w:t xml:space="preserve">que consta de </w:t>
      </w:r>
      <w:r w:rsidR="00430D68" w:rsidRPr="000A5140">
        <w:t>una única</w:t>
      </w:r>
      <w:r w:rsidRPr="000A5140">
        <w:t xml:space="preserve"> cadena dominante</w:t>
      </w:r>
      <w:r w:rsidR="005E6694" w:rsidRPr="000A5140">
        <w:t>,</w:t>
      </w:r>
      <w:r w:rsidRPr="000A5140">
        <w:t xml:space="preserve"> </w:t>
      </w:r>
      <w:r w:rsidR="00654A6E" w:rsidRPr="000A5140">
        <w:t>con</w:t>
      </w:r>
      <w:r w:rsidRPr="000A5140">
        <w:t xml:space="preserve"> </w:t>
      </w:r>
      <w:r w:rsidR="00246F2F" w:rsidRPr="000A5140">
        <w:t>tres</w:t>
      </w:r>
      <w:r w:rsidRPr="000A5140">
        <w:t xml:space="preserve"> cadenas auxiliares de tipo </w:t>
      </w:r>
      <w:r w:rsidR="002969F9" w:rsidRPr="000A5140">
        <w:t>CRS</w:t>
      </w:r>
      <w:r w:rsidR="00246F2F" w:rsidRPr="000A5140">
        <w:t xml:space="preserve"> dispuestas de forma distinta según la aplicación</w:t>
      </w:r>
      <w:r w:rsidR="00AE605D" w:rsidRPr="000A5140">
        <w:t xml:space="preserve"> y los requisitos de diseño que se estén buscando</w:t>
      </w:r>
      <w:r w:rsidR="002969F9" w:rsidRPr="000A5140">
        <w:t xml:space="preserve">. </w:t>
      </w:r>
      <w:r w:rsidR="00654A6E" w:rsidRPr="000A5140">
        <w:t>A modo de ejemplo</w:t>
      </w:r>
      <w:r w:rsidR="00246F2F" w:rsidRPr="000A5140">
        <w:t>,</w:t>
      </w:r>
      <w:r w:rsidR="0000737B" w:rsidRPr="000A5140">
        <w:t xml:space="preserve"> se pueden obtener diseños </w:t>
      </w:r>
      <w:r w:rsidR="00C317C9" w:rsidRPr="000A5140">
        <w:t xml:space="preserve">de manipuladores paralelos </w:t>
      </w:r>
      <w:r w:rsidR="0000737B" w:rsidRPr="000A5140">
        <w:t xml:space="preserve">con todos los actuadores dispuestos </w:t>
      </w:r>
      <w:r w:rsidR="006318B6" w:rsidRPr="000A5140">
        <w:t>en el bastidor fijo</w:t>
      </w:r>
      <w:r w:rsidR="00654A6E" w:rsidRPr="000A5140">
        <w:t xml:space="preserve"> </w:t>
      </w:r>
      <w:r w:rsidR="0000737B" w:rsidRPr="000A5140">
        <w:t xml:space="preserve">para mejorar el comportamiento inercial del conjunto </w:t>
      </w:r>
      <w:r w:rsidR="00C317C9" w:rsidRPr="000A5140">
        <w:t xml:space="preserve">(véase </w:t>
      </w:r>
      <w:r w:rsidR="00490860" w:rsidRPr="000A5140">
        <w:fldChar w:fldCharType="begin"/>
      </w:r>
      <w:r w:rsidR="00490860" w:rsidRPr="000A5140">
        <w:instrText xml:space="preserve"> REF _Ref108433827 \h  \* MERGEFORMAT </w:instrText>
      </w:r>
      <w:r w:rsidR="00490860" w:rsidRPr="000A5140">
        <w:fldChar w:fldCharType="separate"/>
      </w:r>
      <w:r w:rsidR="006E60DE" w:rsidRPr="000A5140">
        <w:t xml:space="preserve">Figura </w:t>
      </w:r>
      <w:r w:rsidR="006E60DE" w:rsidRPr="000A5140">
        <w:rPr>
          <w:noProof/>
        </w:rPr>
        <w:t>7</w:t>
      </w:r>
      <w:r w:rsidR="00490860" w:rsidRPr="000A5140">
        <w:fldChar w:fldCharType="end"/>
      </w:r>
      <w:r w:rsidR="00C317C9" w:rsidRPr="000A5140">
        <w:t>b)</w:t>
      </w:r>
      <w:r w:rsidR="00246F2F" w:rsidRPr="000A5140">
        <w:t>, diseños en los que todas las cadenas se ubican por debajo del elemento terminal</w:t>
      </w:r>
      <w:r w:rsidR="00C317C9" w:rsidRPr="000A5140">
        <w:t xml:space="preserve"> (véase </w:t>
      </w:r>
      <w:r w:rsidR="00490860" w:rsidRPr="000A5140">
        <w:fldChar w:fldCharType="begin"/>
      </w:r>
      <w:r w:rsidR="00490860" w:rsidRPr="000A5140">
        <w:instrText xml:space="preserve"> REF _Ref108433827 \h  \* MERGEFORMAT </w:instrText>
      </w:r>
      <w:r w:rsidR="00490860" w:rsidRPr="000A5140">
        <w:fldChar w:fldCharType="separate"/>
      </w:r>
      <w:r w:rsidR="006E60DE" w:rsidRPr="000A5140">
        <w:t xml:space="preserve">Figura </w:t>
      </w:r>
      <w:r w:rsidR="006E60DE" w:rsidRPr="000A5140">
        <w:rPr>
          <w:noProof/>
        </w:rPr>
        <w:t>7</w:t>
      </w:r>
      <w:r w:rsidR="00490860" w:rsidRPr="000A5140">
        <w:fldChar w:fldCharType="end"/>
      </w:r>
      <w:r w:rsidR="00C317C9" w:rsidRPr="000A5140">
        <w:t>c)</w:t>
      </w:r>
      <w:r w:rsidR="00246F2F" w:rsidRPr="000A5140">
        <w:t xml:space="preserve">, lo </w:t>
      </w:r>
      <w:r w:rsidR="009C28A7" w:rsidRPr="000A5140">
        <w:t>cual resulta de gran utilidad</w:t>
      </w:r>
      <w:r w:rsidR="00246F2F" w:rsidRPr="000A5140">
        <w:t xml:space="preserve"> para </w:t>
      </w:r>
      <w:r w:rsidR="009C28A7" w:rsidRPr="000A5140">
        <w:t>el diseño de placas y seguidores solares</w:t>
      </w:r>
      <w:r w:rsidR="00246F2F" w:rsidRPr="000A5140">
        <w:t xml:space="preserve"> [</w:t>
      </w:r>
      <w:r w:rsidR="00D43382" w:rsidRPr="000A5140">
        <w:t>1</w:t>
      </w:r>
      <w:r w:rsidR="00225C40" w:rsidRPr="000A5140">
        <w:t>3]</w:t>
      </w:r>
      <w:r w:rsidR="00785B74" w:rsidRPr="000A5140">
        <w:t>,</w:t>
      </w:r>
      <w:r w:rsidR="0077665B" w:rsidRPr="000A5140">
        <w:t xml:space="preserve"> e incluso </w:t>
      </w:r>
      <w:r w:rsidR="00AE605D" w:rsidRPr="000A5140">
        <w:t xml:space="preserve">diseños en los que </w:t>
      </w:r>
      <w:r w:rsidR="0077665B" w:rsidRPr="000A5140">
        <w:t xml:space="preserve">se </w:t>
      </w:r>
      <w:r w:rsidR="00AE605D" w:rsidRPr="000A5140">
        <w:t>hace</w:t>
      </w:r>
      <w:r w:rsidR="004E726D" w:rsidRPr="000A5140">
        <w:t xml:space="preserve"> uso de guías lineales dispuestas horizontalmente para ampliar el rango de movimiento en la dirección horizontal</w:t>
      </w:r>
      <w:r w:rsidR="006C3458" w:rsidRPr="000A5140">
        <w:t xml:space="preserve"> (véase </w:t>
      </w:r>
      <w:r w:rsidR="00490860" w:rsidRPr="000A5140">
        <w:fldChar w:fldCharType="begin"/>
      </w:r>
      <w:r w:rsidR="00490860" w:rsidRPr="000A5140">
        <w:instrText xml:space="preserve"> REF _Ref108433827 \h  \* MERGEFORMAT </w:instrText>
      </w:r>
      <w:r w:rsidR="00490860" w:rsidRPr="000A5140">
        <w:fldChar w:fldCharType="separate"/>
      </w:r>
      <w:r w:rsidR="006E60DE" w:rsidRPr="000A5140">
        <w:t xml:space="preserve">Figura </w:t>
      </w:r>
      <w:r w:rsidR="006E60DE" w:rsidRPr="000A5140">
        <w:rPr>
          <w:noProof/>
        </w:rPr>
        <w:t>7</w:t>
      </w:r>
      <w:r w:rsidR="00490860" w:rsidRPr="000A5140">
        <w:fldChar w:fldCharType="end"/>
      </w:r>
      <w:r w:rsidR="00C317C9" w:rsidRPr="000A5140">
        <w:t>d</w:t>
      </w:r>
      <w:r w:rsidR="006C3458" w:rsidRPr="000A5140">
        <w:t>)</w:t>
      </w:r>
      <w:r w:rsidR="00785B74" w:rsidRPr="000A5140">
        <w:t>.</w:t>
      </w:r>
      <w:r w:rsidR="00246F2F" w:rsidRPr="000A5140">
        <w:t xml:space="preserve"> </w:t>
      </w:r>
    </w:p>
    <w:p w14:paraId="2D7AF475" w14:textId="77777777" w:rsidR="0000737B" w:rsidRPr="000A5140" w:rsidRDefault="0000737B" w:rsidP="00861CCA"/>
    <w:p w14:paraId="1A916A08" w14:textId="5AE5BDE3" w:rsidR="00FD2535" w:rsidRDefault="0000737B" w:rsidP="00861CCA">
      <w:r w:rsidRPr="000A5140">
        <w:t>C</w:t>
      </w:r>
      <w:r w:rsidR="002969F9" w:rsidRPr="000A5140">
        <w:t>abe destacar que se pueden obtener otros diseños que se ajusten a</w:t>
      </w:r>
      <w:r w:rsidR="00393BB8" w:rsidRPr="000A5140">
        <w:t xml:space="preserve"> las necesida</w:t>
      </w:r>
      <w:r w:rsidR="00415985" w:rsidRPr="000A5140">
        <w:t>des (espaciales, inerciales, etc.</w:t>
      </w:r>
      <w:r w:rsidR="009C28A7" w:rsidRPr="000A5140">
        <w:t>) de cada</w:t>
      </w:r>
      <w:r w:rsidR="002969F9" w:rsidRPr="000A5140">
        <w:t xml:space="preserve"> aplicación </w:t>
      </w:r>
      <w:r w:rsidR="00393BB8" w:rsidRPr="000A5140">
        <w:t>concreta</w:t>
      </w:r>
      <w:r w:rsidR="00872712" w:rsidRPr="000A5140">
        <w:t>,</w:t>
      </w:r>
      <w:r w:rsidRPr="000A5140">
        <w:t xml:space="preserve"> empleando</w:t>
      </w:r>
      <w:r w:rsidR="0077665B" w:rsidRPr="000A5140">
        <w:t xml:space="preserve"> la misma u otra solución cinemática propuesta en la </w:t>
      </w:r>
      <w:r w:rsidR="00490860" w:rsidRPr="000A5140">
        <w:fldChar w:fldCharType="begin"/>
      </w:r>
      <w:r w:rsidR="00490860" w:rsidRPr="000A5140">
        <w:instrText xml:space="preserve"> REF _Ref108433553 \h  \* MERGEFORMAT </w:instrText>
      </w:r>
      <w:r w:rsidR="00490860" w:rsidRPr="000A5140">
        <w:fldChar w:fldCharType="separate"/>
      </w:r>
      <w:r w:rsidR="006E60DE" w:rsidRPr="000A5140">
        <w:rPr>
          <w:bCs/>
        </w:rPr>
        <w:t xml:space="preserve">Figura </w:t>
      </w:r>
      <w:r w:rsidR="006E60DE" w:rsidRPr="000A5140">
        <w:rPr>
          <w:bCs/>
          <w:noProof/>
        </w:rPr>
        <w:t>5</w:t>
      </w:r>
      <w:r w:rsidR="00490860" w:rsidRPr="000A5140">
        <w:fldChar w:fldCharType="end"/>
      </w:r>
      <w:r w:rsidR="0077665B" w:rsidRPr="000A5140">
        <w:t xml:space="preserve"> junto con un número distinto de </w:t>
      </w:r>
      <w:r w:rsidR="002969F9" w:rsidRPr="000A5140">
        <w:t xml:space="preserve">una o varias de las cadenas auxiliares planteadas en la </w:t>
      </w:r>
      <w:r w:rsidR="00490860" w:rsidRPr="000A5140">
        <w:fldChar w:fldCharType="begin"/>
      </w:r>
      <w:r w:rsidR="00490860" w:rsidRPr="000A5140">
        <w:instrText xml:space="preserve"> REF _Ref108433808 \h  \* MERGEFORMAT </w:instrText>
      </w:r>
      <w:r w:rsidR="00490860" w:rsidRPr="000A5140">
        <w:fldChar w:fldCharType="separate"/>
      </w:r>
      <w:r w:rsidR="006E60DE" w:rsidRPr="000A5140">
        <w:t xml:space="preserve">Figura </w:t>
      </w:r>
      <w:r w:rsidR="006E60DE" w:rsidRPr="000A5140">
        <w:rPr>
          <w:noProof/>
        </w:rPr>
        <w:t>6</w:t>
      </w:r>
      <w:r w:rsidR="00490860" w:rsidRPr="000A5140">
        <w:fldChar w:fldCharType="end"/>
      </w:r>
      <w:r w:rsidR="0077665B" w:rsidRPr="000A5140">
        <w:t xml:space="preserve">. </w:t>
      </w:r>
      <w:r w:rsidR="005E6694" w:rsidRPr="000A5140">
        <w:t>De hecho, entre las posibles combinaciones</w:t>
      </w:r>
      <w:r w:rsidR="00872712" w:rsidRPr="000A5140">
        <w:t>,</w:t>
      </w:r>
      <w:r w:rsidR="005E6694" w:rsidRPr="000A5140">
        <w:t xml:space="preserve"> </w:t>
      </w:r>
      <w:r w:rsidR="00872712" w:rsidRPr="000A5140">
        <w:t xml:space="preserve">si se emplea la cadena dominante PRU y tres cadenas auxiliares PSS, </w:t>
      </w:r>
      <w:r w:rsidR="005E6694" w:rsidRPr="000A5140">
        <w:t xml:space="preserve">se obtiene el manipulador paralelo </w:t>
      </w:r>
      <w:r w:rsidR="005E6694" w:rsidRPr="000A5140">
        <w:rPr>
          <w:u w:val="single"/>
        </w:rPr>
        <w:t>P</w:t>
      </w:r>
      <w:r w:rsidR="005E6694" w:rsidRPr="000A5140">
        <w:t>RU-3</w:t>
      </w:r>
      <w:r w:rsidR="005E6694" w:rsidRPr="000A5140">
        <w:rPr>
          <w:u w:val="single"/>
        </w:rPr>
        <w:t>P</w:t>
      </w:r>
      <w:r w:rsidR="005E6694" w:rsidRPr="000A5140">
        <w:t xml:space="preserve">SS propuesto por </w:t>
      </w:r>
      <w:proofErr w:type="spellStart"/>
      <w:r w:rsidR="005E6694" w:rsidRPr="000A5140">
        <w:t>Xie</w:t>
      </w:r>
      <w:proofErr w:type="spellEnd"/>
      <w:r w:rsidR="005E6694" w:rsidRPr="000A5140">
        <w:t xml:space="preserve"> et al. [</w:t>
      </w:r>
      <w:r w:rsidR="00D43382" w:rsidRPr="000A5140">
        <w:t>1</w:t>
      </w:r>
      <w:r w:rsidR="00225C40" w:rsidRPr="000A5140">
        <w:t>4</w:t>
      </w:r>
      <w:r w:rsidR="00872712" w:rsidRPr="000A5140">
        <w:t>], lo que corrobora</w:t>
      </w:r>
      <w:r w:rsidR="005E6694" w:rsidRPr="000A5140">
        <w:t xml:space="preserve"> que el método de diseño planteado</w:t>
      </w:r>
      <w:r w:rsidR="005E6694" w:rsidRPr="00FD183E">
        <w:t xml:space="preserve"> en el presente</w:t>
      </w:r>
      <w:r w:rsidR="005E6694" w:rsidRPr="00C21027">
        <w:t xml:space="preserve"> trabajo</w:t>
      </w:r>
      <w:r w:rsidR="00872712" w:rsidRPr="00C21027">
        <w:t>,</w:t>
      </w:r>
      <w:r w:rsidR="005E6694" w:rsidRPr="00C21027">
        <w:t xml:space="preserve"> permite obtener diseños</w:t>
      </w:r>
      <w:r w:rsidR="00872712" w:rsidRPr="00C21027">
        <w:t xml:space="preserve"> existentes y un amplio abanico de soluciones</w:t>
      </w:r>
      <w:r w:rsidR="005E6694" w:rsidRPr="00C21027">
        <w:t xml:space="preserve"> novedos</w:t>
      </w:r>
      <w:r w:rsidR="00872712" w:rsidRPr="00C21027">
        <w:t xml:space="preserve">as capaces de realizar dos traslaciones y dos rotaciones en las direcciones de interés. </w:t>
      </w:r>
    </w:p>
    <w:p w14:paraId="4E647F1E" w14:textId="7E0FABF5" w:rsidR="00FD2535" w:rsidRPr="00E8621D" w:rsidRDefault="00BC4DFD" w:rsidP="00597445">
      <w:pPr>
        <w:pStyle w:val="Ttulo3"/>
      </w:pPr>
      <w:r>
        <w:rPr>
          <w:noProof/>
          <w:lang w:eastAsia="es-ES"/>
        </w:rPr>
        <w:lastRenderedPageBreak/>
        <w:drawing>
          <wp:anchor distT="0" distB="0" distL="114300" distR="114300" simplePos="0" relativeHeight="251735040" behindDoc="0" locked="0" layoutInCell="1" allowOverlap="1" wp14:anchorId="33C10841" wp14:editId="7B4AA0ED">
            <wp:simplePos x="0" y="0"/>
            <wp:positionH relativeFrom="column">
              <wp:posOffset>84786</wp:posOffset>
            </wp:positionH>
            <wp:positionV relativeFrom="paragraph">
              <wp:posOffset>751840</wp:posOffset>
            </wp:positionV>
            <wp:extent cx="447040" cy="575945"/>
            <wp:effectExtent l="0" t="0" r="0" b="0"/>
            <wp:wrapNone/>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_R_Evolució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040" cy="5759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727872" behindDoc="0" locked="0" layoutInCell="1" allowOverlap="1" wp14:anchorId="0385DB4B" wp14:editId="7D748FF7">
                <wp:simplePos x="0" y="0"/>
                <wp:positionH relativeFrom="column">
                  <wp:posOffset>4709160</wp:posOffset>
                </wp:positionH>
                <wp:positionV relativeFrom="page">
                  <wp:posOffset>2184731</wp:posOffset>
                </wp:positionV>
                <wp:extent cx="381635" cy="373380"/>
                <wp:effectExtent l="0" t="0" r="0" b="7620"/>
                <wp:wrapTopAndBottom/>
                <wp:docPr id="231" name="Cuadro de texto 231"/>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13FA972B" w14:textId="668772B9" w:rsidR="00AC04E1" w:rsidRDefault="00AC04E1" w:rsidP="00A50877">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5DB4B" id="Cuadro de texto 231" o:spid="_x0000_s1049" type="#_x0000_t202" style="position:absolute;left:0;text-align:left;margin-left:370.8pt;margin-top:172.05pt;width:30.05pt;height:29.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" filled="f" stroked="f" strokeweight=".5pt">
                <v:textbox>
                  <w:txbxContent>
                    <w:p w14:paraId="13FA972B" w14:textId="668772B9" w:rsidR="00AC04E1" w:rsidRDefault="00AC04E1" w:rsidP="00A50877">
                      <w:r>
                        <w:t>(d)</w:t>
                      </w:r>
                    </w:p>
                  </w:txbxContent>
                </v:textbox>
                <w10:wrap type="topAndBottom" anchory="page"/>
              </v:shape>
            </w:pict>
          </mc:Fallback>
        </mc:AlternateContent>
      </w:r>
      <w:r>
        <w:rPr>
          <w:noProof/>
          <w:lang w:eastAsia="es-ES"/>
        </w:rPr>
        <mc:AlternateContent>
          <mc:Choice Requires="wps">
            <w:drawing>
              <wp:anchor distT="0" distB="0" distL="114300" distR="114300" simplePos="0" relativeHeight="251725824" behindDoc="0" locked="0" layoutInCell="1" allowOverlap="1" wp14:anchorId="5076FCB3" wp14:editId="46ADF8E4">
                <wp:simplePos x="0" y="0"/>
                <wp:positionH relativeFrom="column">
                  <wp:posOffset>3298825</wp:posOffset>
                </wp:positionH>
                <wp:positionV relativeFrom="page">
                  <wp:posOffset>2175841</wp:posOffset>
                </wp:positionV>
                <wp:extent cx="381635" cy="373380"/>
                <wp:effectExtent l="0" t="0" r="0" b="7620"/>
                <wp:wrapTopAndBottom/>
                <wp:docPr id="225" name="Cuadro de texto 225"/>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4C074BD7" w14:textId="1A3AD383" w:rsidR="00AC04E1" w:rsidRDefault="00AC04E1" w:rsidP="00A50877">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6FCB3" id="Cuadro de texto 225" o:spid="_x0000_s1050" type="#_x0000_t202" style="position:absolute;left:0;text-align:left;margin-left:259.75pt;margin-top:171.35pt;width:30.05pt;height:29.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" filled="f" stroked="f" strokeweight=".5pt">
                <v:textbox>
                  <w:txbxContent>
                    <w:p w14:paraId="4C074BD7" w14:textId="1A3AD383" w:rsidR="00AC04E1" w:rsidRDefault="00AC04E1" w:rsidP="00A50877">
                      <w:r>
                        <w:t>(c)</w:t>
                      </w:r>
                    </w:p>
                  </w:txbxContent>
                </v:textbox>
                <w10:wrap type="topAndBottom" anchory="page"/>
              </v:shape>
            </w:pict>
          </mc:Fallback>
        </mc:AlternateContent>
      </w:r>
      <w:r>
        <w:rPr>
          <w:noProof/>
          <w:lang w:eastAsia="es-ES"/>
        </w:rPr>
        <mc:AlternateContent>
          <mc:Choice Requires="wps">
            <w:drawing>
              <wp:anchor distT="0" distB="0" distL="114300" distR="114300" simplePos="0" relativeHeight="251723776" behindDoc="0" locked="0" layoutInCell="1" allowOverlap="1" wp14:anchorId="6C5FD76E" wp14:editId="6FC5469A">
                <wp:simplePos x="0" y="0"/>
                <wp:positionH relativeFrom="column">
                  <wp:posOffset>1933575</wp:posOffset>
                </wp:positionH>
                <wp:positionV relativeFrom="page">
                  <wp:posOffset>2184096</wp:posOffset>
                </wp:positionV>
                <wp:extent cx="381635" cy="373380"/>
                <wp:effectExtent l="0" t="0" r="0" b="7620"/>
                <wp:wrapTopAndBottom/>
                <wp:docPr id="224" name="Cuadro de texto 224"/>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07CD5EA8" w14:textId="6B51949B" w:rsidR="00AC04E1" w:rsidRDefault="00AC04E1" w:rsidP="00A5087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FD76E" id="Cuadro de texto 224" o:spid="_x0000_s1051" type="#_x0000_t202" style="position:absolute;left:0;text-align:left;margin-left:152.25pt;margin-top:172pt;width:30.05pt;height:29.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" filled="f" stroked="f" strokeweight=".5pt">
                <v:textbox>
                  <w:txbxContent>
                    <w:p w14:paraId="07CD5EA8" w14:textId="6B51949B" w:rsidR="00AC04E1" w:rsidRDefault="00AC04E1" w:rsidP="00A50877">
                      <w:r>
                        <w:t>(b)</w:t>
                      </w:r>
                    </w:p>
                  </w:txbxContent>
                </v:textbox>
                <w10:wrap type="topAndBottom" anchory="page"/>
              </v:shape>
            </w:pict>
          </mc:Fallback>
        </mc:AlternateContent>
      </w:r>
      <w:r>
        <w:rPr>
          <w:noProof/>
          <w:lang w:eastAsia="es-ES"/>
        </w:rPr>
        <mc:AlternateContent>
          <mc:Choice Requires="wps">
            <w:drawing>
              <wp:anchor distT="0" distB="0" distL="114300" distR="114300" simplePos="0" relativeHeight="251721728" behindDoc="0" locked="0" layoutInCell="1" allowOverlap="1" wp14:anchorId="69F12C7C" wp14:editId="3A44CFC3">
                <wp:simplePos x="0" y="0"/>
                <wp:positionH relativeFrom="column">
                  <wp:posOffset>657225</wp:posOffset>
                </wp:positionH>
                <wp:positionV relativeFrom="page">
                  <wp:posOffset>2177746</wp:posOffset>
                </wp:positionV>
                <wp:extent cx="381635" cy="373380"/>
                <wp:effectExtent l="0" t="0" r="0" b="7620"/>
                <wp:wrapTopAndBottom/>
                <wp:docPr id="31" name="Cuadro de texto 31"/>
                <wp:cNvGraphicFramePr/>
                <a:graphic xmlns:a="http://schemas.openxmlformats.org/drawingml/2006/main">
                  <a:graphicData uri="http://schemas.microsoft.com/office/word/2010/wordprocessingShape">
                    <wps:wsp>
                      <wps:cNvSpPr txBox="1"/>
                      <wps:spPr>
                        <a:xfrm>
                          <a:off x="0" y="0"/>
                          <a:ext cx="381635" cy="373380"/>
                        </a:xfrm>
                        <a:prstGeom prst="rect">
                          <a:avLst/>
                        </a:prstGeom>
                        <a:noFill/>
                        <a:ln w="6350">
                          <a:noFill/>
                        </a:ln>
                      </wps:spPr>
                      <wps:txbx>
                        <w:txbxContent>
                          <w:p w14:paraId="3C502578" w14:textId="77777777" w:rsidR="00AC04E1" w:rsidRDefault="00AC04E1" w:rsidP="00A5087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12C7C" id="Cuadro de texto 31" o:spid="_x0000_s1052" type="#_x0000_t202" style="position:absolute;left:0;text-align:left;margin-left:51.75pt;margin-top:171.5pt;width:30.05pt;height:29.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" filled="f" stroked="f" strokeweight=".5pt">
                <v:textbox>
                  <w:txbxContent>
                    <w:p w14:paraId="3C502578" w14:textId="77777777" w:rsidR="00AC04E1" w:rsidRDefault="00AC04E1" w:rsidP="00A50877">
                      <w:r>
                        <w:t>(a)</w:t>
                      </w:r>
                    </w:p>
                  </w:txbxContent>
                </v:textbox>
                <w10:wrap type="topAndBottom" anchory="page"/>
              </v:shape>
            </w:pict>
          </mc:Fallback>
        </mc:AlternateContent>
      </w:r>
      <w:r w:rsidR="00597445" w:rsidRPr="00C21027">
        <w:rPr>
          <w:noProof/>
          <w:lang w:eastAsia="es-ES"/>
        </w:rPr>
        <mc:AlternateContent>
          <mc:Choice Requires="wps">
            <w:drawing>
              <wp:anchor distT="45720" distB="45720" distL="114300" distR="114300" simplePos="0" relativeHeight="251681792" behindDoc="0" locked="0" layoutInCell="1" allowOverlap="1" wp14:anchorId="75C178DF" wp14:editId="1C46B329">
                <wp:simplePos x="0" y="0"/>
                <wp:positionH relativeFrom="margin">
                  <wp:posOffset>13970</wp:posOffset>
                </wp:positionH>
                <wp:positionV relativeFrom="page">
                  <wp:posOffset>933450</wp:posOffset>
                </wp:positionV>
                <wp:extent cx="5759450" cy="1828800"/>
                <wp:effectExtent l="0" t="0" r="0" b="0"/>
                <wp:wrapTopAndBottom/>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828800"/>
                        </a:xfrm>
                        <a:prstGeom prst="rect">
                          <a:avLst/>
                        </a:prstGeom>
                        <a:solidFill>
                          <a:srgbClr val="FFFFFF"/>
                        </a:solidFill>
                        <a:ln w="9525">
                          <a:noFill/>
                          <a:miter lim="800000"/>
                          <a:headEnd/>
                          <a:tailEnd/>
                        </a:ln>
                      </wps:spPr>
                      <wps:txbx>
                        <w:txbxContent>
                          <w:p w14:paraId="3E7E5D80" w14:textId="6C9D1DFF" w:rsidR="00AC04E1" w:rsidRDefault="004B76C1" w:rsidP="005A017E">
                            <w:pPr>
                              <w:pStyle w:val="Descripcin"/>
                              <w:keepNext/>
                            </w:pPr>
                            <w:r>
                              <w:rPr>
                                <w:noProof/>
                                <w:lang w:eastAsia="es-ES"/>
                              </w:rPr>
                              <w:drawing>
                                <wp:inline distT="0" distB="0" distL="0" distR="0" wp14:anchorId="6294A3AA" wp14:editId="364DB6D1">
                                  <wp:extent cx="5567680" cy="1205865"/>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neal_Evolución_4.png"/>
                                          <pic:cNvPicPr/>
                                        </pic:nvPicPr>
                                        <pic:blipFill>
                                          <a:blip r:embed="rId22">
                                            <a:extLst>
                                              <a:ext uri="{28A0092B-C50C-407E-A947-70E740481C1C}">
                                                <a14:useLocalDpi xmlns:a14="http://schemas.microsoft.com/office/drawing/2010/main" val="0"/>
                                              </a:ext>
                                            </a:extLst>
                                          </a:blip>
                                          <a:stretch>
                                            <a:fillRect/>
                                          </a:stretch>
                                        </pic:blipFill>
                                        <pic:spPr>
                                          <a:xfrm>
                                            <a:off x="0" y="0"/>
                                            <a:ext cx="5567680" cy="1205865"/>
                                          </a:xfrm>
                                          <a:prstGeom prst="rect">
                                            <a:avLst/>
                                          </a:prstGeom>
                                        </pic:spPr>
                                      </pic:pic>
                                    </a:graphicData>
                                  </a:graphic>
                                </wp:inline>
                              </w:drawing>
                            </w:r>
                          </w:p>
                          <w:p w14:paraId="7339BA6F" w14:textId="7E2E7B5F" w:rsidR="00AC04E1" w:rsidRPr="009C31D9" w:rsidRDefault="00AC04E1" w:rsidP="005A017E">
                            <w:pPr>
                              <w:pStyle w:val="Descripcin"/>
                              <w:rPr>
                                <w:sz w:val="18"/>
                              </w:rPr>
                            </w:pPr>
                            <w:bookmarkStart w:id="9" w:name="_Ref108433827"/>
                            <w:r w:rsidRPr="005A017E">
                              <w:rPr>
                                <w:b/>
                                <w:sz w:val="18"/>
                              </w:rPr>
                              <w:t xml:space="preserve">Figura </w:t>
                            </w:r>
                            <w:r w:rsidRPr="005A017E">
                              <w:rPr>
                                <w:b/>
                                <w:sz w:val="18"/>
                              </w:rPr>
                              <w:fldChar w:fldCharType="begin"/>
                            </w:r>
                            <w:r w:rsidRPr="005A017E">
                              <w:rPr>
                                <w:b/>
                                <w:sz w:val="18"/>
                              </w:rPr>
                              <w:instrText xml:space="preserve"> SEQ Figura \* ARABIC </w:instrText>
                            </w:r>
                            <w:r w:rsidRPr="005A017E">
                              <w:rPr>
                                <w:b/>
                                <w:sz w:val="18"/>
                              </w:rPr>
                              <w:fldChar w:fldCharType="separate"/>
                            </w:r>
                            <w:r>
                              <w:rPr>
                                <w:b/>
                                <w:noProof/>
                                <w:sz w:val="18"/>
                              </w:rPr>
                              <w:t>7</w:t>
                            </w:r>
                            <w:r w:rsidRPr="005A017E">
                              <w:rPr>
                                <w:b/>
                                <w:sz w:val="18"/>
                              </w:rPr>
                              <w:fldChar w:fldCharType="end"/>
                            </w:r>
                            <w:bookmarkEnd w:id="9"/>
                            <w:r w:rsidRPr="005A017E">
                              <w:rPr>
                                <w:b/>
                                <w:sz w:val="18"/>
                              </w:rPr>
                              <w:t>.</w:t>
                            </w:r>
                            <w:r w:rsidRPr="005A017E">
                              <w:rPr>
                                <w:sz w:val="18"/>
                              </w:rPr>
                              <w:t xml:space="preserve"> </w:t>
                            </w:r>
                            <w:r>
                              <w:rPr>
                                <w:sz w:val="18"/>
                              </w:rPr>
                              <w:t xml:space="preserve">Diseños con actuadores lineales que se obtienen al combinar la solución cinemática (a) </w:t>
                            </w:r>
                            <w:proofErr w:type="spellStart"/>
                            <w:r w:rsidRPr="00963D1A">
                              <w:rPr>
                                <w:sz w:val="18"/>
                                <w:u w:val="single"/>
                              </w:rPr>
                              <w:t>P</w:t>
                            </w:r>
                            <w:r>
                              <w:rPr>
                                <w:sz w:val="18"/>
                                <w:vertAlign w:val="superscript"/>
                              </w:rPr>
                              <w:t>z</w:t>
                            </w:r>
                            <w:r w:rsidRPr="00963D1A">
                              <w:rPr>
                                <w:sz w:val="18"/>
                                <w:u w:val="single"/>
                              </w:rPr>
                              <w:t>R</w:t>
                            </w:r>
                            <w:r w:rsidRPr="00692F36">
                              <w:rPr>
                                <w:sz w:val="18"/>
                                <w:vertAlign w:val="superscript"/>
                              </w:rPr>
                              <w:t>y</w:t>
                            </w:r>
                            <w:r w:rsidRPr="00963D1A">
                              <w:rPr>
                                <w:sz w:val="18"/>
                                <w:u w:val="single"/>
                              </w:rPr>
                              <w:t>U</w:t>
                            </w:r>
                            <w:r w:rsidRPr="00692F36">
                              <w:rPr>
                                <w:sz w:val="18"/>
                                <w:vertAlign w:val="superscript"/>
                              </w:rPr>
                              <w:t>z</w:t>
                            </w:r>
                            <w:proofErr w:type="spellEnd"/>
                            <w:r>
                              <w:rPr>
                                <w:sz w:val="18"/>
                              </w:rPr>
                              <w:t xml:space="preserve"> con las cadenas auxiliares CRS: (b) </w:t>
                            </w:r>
                            <w:proofErr w:type="spellStart"/>
                            <w:r w:rsidRPr="00963D1A">
                              <w:rPr>
                                <w:sz w:val="18"/>
                                <w:u w:val="single"/>
                              </w:rPr>
                              <w:t>P</w:t>
                            </w:r>
                            <w:r>
                              <w:rPr>
                                <w:sz w:val="18"/>
                                <w:vertAlign w:val="superscript"/>
                              </w:rPr>
                              <w:t>z</w:t>
                            </w:r>
                            <w:r w:rsidRPr="00692F36">
                              <w:rPr>
                                <w:sz w:val="18"/>
                              </w:rPr>
                              <w:t>R</w:t>
                            </w:r>
                            <w:r w:rsidRPr="00692F36">
                              <w:rPr>
                                <w:sz w:val="18"/>
                                <w:vertAlign w:val="superscript"/>
                              </w:rPr>
                              <w:t>y</w:t>
                            </w:r>
                            <w:r w:rsidRPr="00692F36">
                              <w:rPr>
                                <w:sz w:val="18"/>
                              </w:rPr>
                              <w:t>U</w:t>
                            </w:r>
                            <w:r w:rsidRPr="00692F36">
                              <w:rPr>
                                <w:sz w:val="18"/>
                                <w:vertAlign w:val="superscript"/>
                              </w:rPr>
                              <w:t>z</w:t>
                            </w:r>
                            <w:proofErr w:type="spellEnd"/>
                            <w:r w:rsidRPr="00692F36">
                              <w:rPr>
                                <w:sz w:val="18"/>
                              </w:rPr>
                              <w:t xml:space="preserve"> </w:t>
                            </w:r>
                            <w:r>
                              <w:rPr>
                                <w:sz w:val="18"/>
                              </w:rPr>
                              <w:t>-</w:t>
                            </w:r>
                            <w:r w:rsidRPr="00692F36">
                              <w:rPr>
                                <w:sz w:val="18"/>
                              </w:rPr>
                              <w:t xml:space="preserve"> 2</w:t>
                            </w:r>
                            <w:r>
                              <w:rPr>
                                <w:sz w:val="18"/>
                                <w:u w:val="single"/>
                              </w:rPr>
                              <w:t>C</w:t>
                            </w:r>
                            <w:r>
                              <w:rPr>
                                <w:sz w:val="18"/>
                                <w:vertAlign w:val="superscript"/>
                              </w:rPr>
                              <w:t>z</w:t>
                            </w:r>
                            <w:r>
                              <w:rPr>
                                <w:sz w:val="18"/>
                              </w:rPr>
                              <w:t>R</w:t>
                            </w:r>
                            <w:r w:rsidRPr="00963D1A">
                              <w:rPr>
                                <w:sz w:val="18"/>
                                <w:vertAlign w:val="superscript"/>
                              </w:rPr>
                              <w:t>x</w:t>
                            </w:r>
                            <w:r w:rsidRPr="00692F36">
                              <w:rPr>
                                <w:sz w:val="18"/>
                              </w:rPr>
                              <w:t xml:space="preserve">S - </w:t>
                            </w:r>
                            <w:proofErr w:type="spellStart"/>
                            <w:r>
                              <w:rPr>
                                <w:sz w:val="18"/>
                                <w:u w:val="single"/>
                              </w:rPr>
                              <w:t>C</w:t>
                            </w:r>
                            <w:r>
                              <w:rPr>
                                <w:sz w:val="18"/>
                                <w:vertAlign w:val="superscript"/>
                              </w:rPr>
                              <w:t>z</w:t>
                            </w:r>
                            <w:r>
                              <w:rPr>
                                <w:sz w:val="18"/>
                              </w:rPr>
                              <w:t>R</w:t>
                            </w:r>
                            <w:r w:rsidRPr="00963D1A">
                              <w:rPr>
                                <w:sz w:val="18"/>
                                <w:vertAlign w:val="superscript"/>
                              </w:rPr>
                              <w:t>y</w:t>
                            </w:r>
                            <w:r w:rsidRPr="00692F36">
                              <w:rPr>
                                <w:sz w:val="18"/>
                              </w:rPr>
                              <w:t>S</w:t>
                            </w:r>
                            <w:proofErr w:type="spellEnd"/>
                            <w:r>
                              <w:rPr>
                                <w:sz w:val="18"/>
                              </w:rPr>
                              <w:t xml:space="preserve">, (c) </w:t>
                            </w:r>
                            <w:proofErr w:type="spellStart"/>
                            <w:r w:rsidRPr="00963D1A">
                              <w:rPr>
                                <w:sz w:val="18"/>
                                <w:u w:val="single"/>
                              </w:rPr>
                              <w:t>P</w:t>
                            </w:r>
                            <w:r>
                              <w:rPr>
                                <w:sz w:val="18"/>
                                <w:vertAlign w:val="superscript"/>
                              </w:rPr>
                              <w:t>z</w:t>
                            </w:r>
                            <w:r w:rsidRPr="00692F36">
                              <w:rPr>
                                <w:sz w:val="18"/>
                              </w:rPr>
                              <w:t>R</w:t>
                            </w:r>
                            <w:r w:rsidRPr="00692F36">
                              <w:rPr>
                                <w:sz w:val="18"/>
                                <w:vertAlign w:val="superscript"/>
                              </w:rPr>
                              <w:t>y</w:t>
                            </w:r>
                            <w:r w:rsidRPr="00692F36">
                              <w:rPr>
                                <w:sz w:val="18"/>
                              </w:rPr>
                              <w:t>U</w:t>
                            </w:r>
                            <w:r w:rsidRPr="00692F36">
                              <w:rPr>
                                <w:sz w:val="18"/>
                                <w:vertAlign w:val="superscript"/>
                              </w:rPr>
                              <w:t>z</w:t>
                            </w:r>
                            <w:proofErr w:type="spellEnd"/>
                            <w:r w:rsidRPr="00692F36">
                              <w:rPr>
                                <w:sz w:val="18"/>
                              </w:rPr>
                              <w:t xml:space="preserve"> </w:t>
                            </w:r>
                            <w:r>
                              <w:rPr>
                                <w:sz w:val="18"/>
                              </w:rPr>
                              <w:t>-</w:t>
                            </w:r>
                            <w:r w:rsidRPr="00692F36">
                              <w:rPr>
                                <w:sz w:val="18"/>
                              </w:rPr>
                              <w:t xml:space="preserve"> </w:t>
                            </w:r>
                            <w:r>
                              <w:rPr>
                                <w:sz w:val="18"/>
                              </w:rPr>
                              <w:t>3</w:t>
                            </w:r>
                            <w:r>
                              <w:rPr>
                                <w:sz w:val="18"/>
                                <w:u w:val="single"/>
                              </w:rPr>
                              <w:t>C</w:t>
                            </w:r>
                            <w:r>
                              <w:rPr>
                                <w:sz w:val="18"/>
                                <w:vertAlign w:val="superscript"/>
                              </w:rPr>
                              <w:t>z</w:t>
                            </w:r>
                            <w:r>
                              <w:rPr>
                                <w:sz w:val="18"/>
                              </w:rPr>
                              <w:t>R</w:t>
                            </w:r>
                            <w:r>
                              <w:rPr>
                                <w:sz w:val="18"/>
                                <w:vertAlign w:val="superscript"/>
                              </w:rPr>
                              <w:t>y</w:t>
                            </w:r>
                            <w:r w:rsidRPr="00692F36">
                              <w:rPr>
                                <w:sz w:val="18"/>
                              </w:rPr>
                              <w:t>S</w:t>
                            </w:r>
                            <w:r>
                              <w:rPr>
                                <w:sz w:val="18"/>
                              </w:rPr>
                              <w:t xml:space="preserve"> y (d) </w:t>
                            </w:r>
                            <w:proofErr w:type="spellStart"/>
                            <w:r w:rsidRPr="00963D1A">
                              <w:rPr>
                                <w:sz w:val="18"/>
                                <w:u w:val="single"/>
                              </w:rPr>
                              <w:t>P</w:t>
                            </w:r>
                            <w:r>
                              <w:rPr>
                                <w:sz w:val="18"/>
                                <w:vertAlign w:val="superscript"/>
                              </w:rPr>
                              <w:t>x</w:t>
                            </w:r>
                            <w:r w:rsidRPr="00692F36">
                              <w:rPr>
                                <w:sz w:val="18"/>
                              </w:rPr>
                              <w:t>R</w:t>
                            </w:r>
                            <w:r w:rsidRPr="00692F36">
                              <w:rPr>
                                <w:sz w:val="18"/>
                                <w:vertAlign w:val="superscript"/>
                              </w:rPr>
                              <w:t>y</w:t>
                            </w:r>
                            <w:r w:rsidRPr="00692F36">
                              <w:rPr>
                                <w:sz w:val="18"/>
                              </w:rPr>
                              <w:t>U</w:t>
                            </w:r>
                            <w:r w:rsidRPr="00692F36">
                              <w:rPr>
                                <w:sz w:val="18"/>
                                <w:vertAlign w:val="superscript"/>
                              </w:rPr>
                              <w:t>z</w:t>
                            </w:r>
                            <w:proofErr w:type="spellEnd"/>
                            <w:r w:rsidRPr="00692F36">
                              <w:rPr>
                                <w:sz w:val="18"/>
                              </w:rPr>
                              <w:t xml:space="preserve"> </w:t>
                            </w:r>
                            <w:r>
                              <w:rPr>
                                <w:sz w:val="18"/>
                              </w:rPr>
                              <w:t>-</w:t>
                            </w:r>
                            <w:r w:rsidRPr="00692F36">
                              <w:rPr>
                                <w:sz w:val="18"/>
                              </w:rPr>
                              <w:t xml:space="preserve"> </w:t>
                            </w:r>
                            <w:r>
                              <w:rPr>
                                <w:sz w:val="18"/>
                              </w:rPr>
                              <w:t>3</w:t>
                            </w:r>
                            <w:r>
                              <w:rPr>
                                <w:sz w:val="18"/>
                                <w:u w:val="single"/>
                              </w:rPr>
                              <w:t>C</w:t>
                            </w:r>
                            <w:r>
                              <w:rPr>
                                <w:sz w:val="18"/>
                                <w:vertAlign w:val="superscript"/>
                              </w:rPr>
                              <w:t>x</w:t>
                            </w:r>
                            <w:r>
                              <w:rPr>
                                <w:sz w:val="18"/>
                              </w:rPr>
                              <w:t>R</w:t>
                            </w:r>
                            <w:r>
                              <w:rPr>
                                <w:sz w:val="18"/>
                                <w:vertAlign w:val="superscript"/>
                              </w:rPr>
                              <w:t>y</w:t>
                            </w:r>
                            <w:r w:rsidRPr="00692F36">
                              <w:rPr>
                                <w:sz w:val="18"/>
                              </w:rPr>
                              <w:t>S</w:t>
                            </w:r>
                            <w:r>
                              <w:rPr>
                                <w:sz w:val="18"/>
                              </w:rPr>
                              <w:t xml:space="preserve">. </w:t>
                            </w:r>
                          </w:p>
                          <w:p w14:paraId="02896CA3" w14:textId="77777777" w:rsidR="00AC04E1" w:rsidRPr="00A22C53" w:rsidRDefault="00AC04E1" w:rsidP="00A22C53">
                            <w:pPr>
                              <w:rPr>
                                <w:lang w:eastAsia="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178DF" id="_x0000_s1053" type="#_x0000_t202" style="position:absolute;left:0;text-align:left;margin-left:1.1pt;margin-top:73.5pt;width:453.5pt;height:2in;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" stroked="f">
                <v:textbox>
                  <w:txbxContent>
                    <w:p w14:paraId="3E7E5D80" w14:textId="6C9D1DFF" w:rsidR="00AC04E1" w:rsidRDefault="004B76C1" w:rsidP="005A017E">
                      <w:pPr>
                        <w:pStyle w:val="Descripcin"/>
                        <w:keepNext/>
                      </w:pPr>
                      <w:r>
                        <w:rPr>
                          <w:noProof/>
                          <w:lang w:eastAsia="es-ES"/>
                        </w:rPr>
                        <w:drawing>
                          <wp:inline distT="0" distB="0" distL="0" distR="0" wp14:anchorId="6294A3AA" wp14:editId="364DB6D1">
                            <wp:extent cx="5567680" cy="1205865"/>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neal_Evolución_4.png"/>
                                    <pic:cNvPicPr/>
                                  </pic:nvPicPr>
                                  <pic:blipFill>
                                    <a:blip r:embed="rId23">
                                      <a:extLst>
                                        <a:ext uri="{28A0092B-C50C-407E-A947-70E740481C1C}">
                                          <a14:useLocalDpi xmlns:a14="http://schemas.microsoft.com/office/drawing/2010/main" val="0"/>
                                        </a:ext>
                                      </a:extLst>
                                    </a:blip>
                                    <a:stretch>
                                      <a:fillRect/>
                                    </a:stretch>
                                  </pic:blipFill>
                                  <pic:spPr>
                                    <a:xfrm>
                                      <a:off x="0" y="0"/>
                                      <a:ext cx="5567680" cy="1205865"/>
                                    </a:xfrm>
                                    <a:prstGeom prst="rect">
                                      <a:avLst/>
                                    </a:prstGeom>
                                  </pic:spPr>
                                </pic:pic>
                              </a:graphicData>
                            </a:graphic>
                          </wp:inline>
                        </w:drawing>
                      </w:r>
                    </w:p>
                    <w:p w14:paraId="7339BA6F" w14:textId="7E2E7B5F" w:rsidR="00AC04E1" w:rsidRPr="009C31D9" w:rsidRDefault="00AC04E1" w:rsidP="005A017E">
                      <w:pPr>
                        <w:pStyle w:val="Descripcin"/>
                        <w:rPr>
                          <w:sz w:val="18"/>
                        </w:rPr>
                      </w:pPr>
                      <w:bookmarkStart w:id="13" w:name="_Ref108433827"/>
                      <w:r w:rsidRPr="005A017E">
                        <w:rPr>
                          <w:b/>
                          <w:sz w:val="18"/>
                        </w:rPr>
                        <w:t xml:space="preserve">Figura </w:t>
                      </w:r>
                      <w:r w:rsidRPr="005A017E">
                        <w:rPr>
                          <w:b/>
                          <w:sz w:val="18"/>
                        </w:rPr>
                        <w:fldChar w:fldCharType="begin"/>
                      </w:r>
                      <w:r w:rsidRPr="005A017E">
                        <w:rPr>
                          <w:b/>
                          <w:sz w:val="18"/>
                        </w:rPr>
                        <w:instrText xml:space="preserve"> SEQ Figura \* ARABIC </w:instrText>
                      </w:r>
                      <w:r w:rsidRPr="005A017E">
                        <w:rPr>
                          <w:b/>
                          <w:sz w:val="18"/>
                        </w:rPr>
                        <w:fldChar w:fldCharType="separate"/>
                      </w:r>
                      <w:r>
                        <w:rPr>
                          <w:b/>
                          <w:noProof/>
                          <w:sz w:val="18"/>
                        </w:rPr>
                        <w:t>7</w:t>
                      </w:r>
                      <w:r w:rsidRPr="005A017E">
                        <w:rPr>
                          <w:b/>
                          <w:sz w:val="18"/>
                        </w:rPr>
                        <w:fldChar w:fldCharType="end"/>
                      </w:r>
                      <w:bookmarkEnd w:id="13"/>
                      <w:r w:rsidRPr="005A017E">
                        <w:rPr>
                          <w:b/>
                          <w:sz w:val="18"/>
                        </w:rPr>
                        <w:t>.</w:t>
                      </w:r>
                      <w:r w:rsidRPr="005A017E">
                        <w:rPr>
                          <w:sz w:val="18"/>
                        </w:rPr>
                        <w:t xml:space="preserve"> </w:t>
                      </w:r>
                      <w:r>
                        <w:rPr>
                          <w:sz w:val="18"/>
                        </w:rPr>
                        <w:t xml:space="preserve">Diseños con actuadores lineales que se obtienen al combinar la solución cinemática (a) </w:t>
                      </w:r>
                      <w:proofErr w:type="spellStart"/>
                      <w:r w:rsidRPr="00963D1A">
                        <w:rPr>
                          <w:sz w:val="18"/>
                          <w:u w:val="single"/>
                        </w:rPr>
                        <w:t>P</w:t>
                      </w:r>
                      <w:r>
                        <w:rPr>
                          <w:sz w:val="18"/>
                          <w:vertAlign w:val="superscript"/>
                        </w:rPr>
                        <w:t>z</w:t>
                      </w:r>
                      <w:r w:rsidRPr="00963D1A">
                        <w:rPr>
                          <w:sz w:val="18"/>
                          <w:u w:val="single"/>
                        </w:rPr>
                        <w:t>R</w:t>
                      </w:r>
                      <w:r w:rsidRPr="00692F36">
                        <w:rPr>
                          <w:sz w:val="18"/>
                          <w:vertAlign w:val="superscript"/>
                        </w:rPr>
                        <w:t>y</w:t>
                      </w:r>
                      <w:r w:rsidRPr="00963D1A">
                        <w:rPr>
                          <w:sz w:val="18"/>
                          <w:u w:val="single"/>
                        </w:rPr>
                        <w:t>U</w:t>
                      </w:r>
                      <w:r w:rsidRPr="00692F36">
                        <w:rPr>
                          <w:sz w:val="18"/>
                          <w:vertAlign w:val="superscript"/>
                        </w:rPr>
                        <w:t>z</w:t>
                      </w:r>
                      <w:proofErr w:type="spellEnd"/>
                      <w:r>
                        <w:rPr>
                          <w:sz w:val="18"/>
                        </w:rPr>
                        <w:t xml:space="preserve"> con las cadenas auxiliares CRS: (b) </w:t>
                      </w:r>
                      <w:proofErr w:type="spellStart"/>
                      <w:r w:rsidRPr="00963D1A">
                        <w:rPr>
                          <w:sz w:val="18"/>
                          <w:u w:val="single"/>
                        </w:rPr>
                        <w:t>P</w:t>
                      </w:r>
                      <w:r>
                        <w:rPr>
                          <w:sz w:val="18"/>
                          <w:vertAlign w:val="superscript"/>
                        </w:rPr>
                        <w:t>z</w:t>
                      </w:r>
                      <w:r w:rsidRPr="00692F36">
                        <w:rPr>
                          <w:sz w:val="18"/>
                        </w:rPr>
                        <w:t>R</w:t>
                      </w:r>
                      <w:r w:rsidRPr="00692F36">
                        <w:rPr>
                          <w:sz w:val="18"/>
                          <w:vertAlign w:val="superscript"/>
                        </w:rPr>
                        <w:t>y</w:t>
                      </w:r>
                      <w:r w:rsidRPr="00692F36">
                        <w:rPr>
                          <w:sz w:val="18"/>
                        </w:rPr>
                        <w:t>U</w:t>
                      </w:r>
                      <w:r w:rsidRPr="00692F36">
                        <w:rPr>
                          <w:sz w:val="18"/>
                          <w:vertAlign w:val="superscript"/>
                        </w:rPr>
                        <w:t>z</w:t>
                      </w:r>
                      <w:proofErr w:type="spellEnd"/>
                      <w:r w:rsidRPr="00692F36">
                        <w:rPr>
                          <w:sz w:val="18"/>
                        </w:rPr>
                        <w:t xml:space="preserve"> </w:t>
                      </w:r>
                      <w:r>
                        <w:rPr>
                          <w:sz w:val="18"/>
                        </w:rPr>
                        <w:t>-</w:t>
                      </w:r>
                      <w:r w:rsidRPr="00692F36">
                        <w:rPr>
                          <w:sz w:val="18"/>
                        </w:rPr>
                        <w:t xml:space="preserve"> 2</w:t>
                      </w:r>
                      <w:r>
                        <w:rPr>
                          <w:sz w:val="18"/>
                          <w:u w:val="single"/>
                        </w:rPr>
                        <w:t>C</w:t>
                      </w:r>
                      <w:r>
                        <w:rPr>
                          <w:sz w:val="18"/>
                          <w:vertAlign w:val="superscript"/>
                        </w:rPr>
                        <w:t>z</w:t>
                      </w:r>
                      <w:r>
                        <w:rPr>
                          <w:sz w:val="18"/>
                        </w:rPr>
                        <w:t>R</w:t>
                      </w:r>
                      <w:r w:rsidRPr="00963D1A">
                        <w:rPr>
                          <w:sz w:val="18"/>
                          <w:vertAlign w:val="superscript"/>
                        </w:rPr>
                        <w:t>x</w:t>
                      </w:r>
                      <w:r w:rsidRPr="00692F36">
                        <w:rPr>
                          <w:sz w:val="18"/>
                        </w:rPr>
                        <w:t xml:space="preserve">S - </w:t>
                      </w:r>
                      <w:proofErr w:type="spellStart"/>
                      <w:r>
                        <w:rPr>
                          <w:sz w:val="18"/>
                          <w:u w:val="single"/>
                        </w:rPr>
                        <w:t>C</w:t>
                      </w:r>
                      <w:r>
                        <w:rPr>
                          <w:sz w:val="18"/>
                          <w:vertAlign w:val="superscript"/>
                        </w:rPr>
                        <w:t>z</w:t>
                      </w:r>
                      <w:r>
                        <w:rPr>
                          <w:sz w:val="18"/>
                        </w:rPr>
                        <w:t>R</w:t>
                      </w:r>
                      <w:r w:rsidRPr="00963D1A">
                        <w:rPr>
                          <w:sz w:val="18"/>
                          <w:vertAlign w:val="superscript"/>
                        </w:rPr>
                        <w:t>y</w:t>
                      </w:r>
                      <w:r w:rsidRPr="00692F36">
                        <w:rPr>
                          <w:sz w:val="18"/>
                        </w:rPr>
                        <w:t>S</w:t>
                      </w:r>
                      <w:proofErr w:type="spellEnd"/>
                      <w:r>
                        <w:rPr>
                          <w:sz w:val="18"/>
                        </w:rPr>
                        <w:t xml:space="preserve">, (c) </w:t>
                      </w:r>
                      <w:proofErr w:type="spellStart"/>
                      <w:r w:rsidRPr="00963D1A">
                        <w:rPr>
                          <w:sz w:val="18"/>
                          <w:u w:val="single"/>
                        </w:rPr>
                        <w:t>P</w:t>
                      </w:r>
                      <w:r>
                        <w:rPr>
                          <w:sz w:val="18"/>
                          <w:vertAlign w:val="superscript"/>
                        </w:rPr>
                        <w:t>z</w:t>
                      </w:r>
                      <w:r w:rsidRPr="00692F36">
                        <w:rPr>
                          <w:sz w:val="18"/>
                        </w:rPr>
                        <w:t>R</w:t>
                      </w:r>
                      <w:r w:rsidRPr="00692F36">
                        <w:rPr>
                          <w:sz w:val="18"/>
                          <w:vertAlign w:val="superscript"/>
                        </w:rPr>
                        <w:t>y</w:t>
                      </w:r>
                      <w:r w:rsidRPr="00692F36">
                        <w:rPr>
                          <w:sz w:val="18"/>
                        </w:rPr>
                        <w:t>U</w:t>
                      </w:r>
                      <w:r w:rsidRPr="00692F36">
                        <w:rPr>
                          <w:sz w:val="18"/>
                          <w:vertAlign w:val="superscript"/>
                        </w:rPr>
                        <w:t>z</w:t>
                      </w:r>
                      <w:proofErr w:type="spellEnd"/>
                      <w:r w:rsidRPr="00692F36">
                        <w:rPr>
                          <w:sz w:val="18"/>
                        </w:rPr>
                        <w:t xml:space="preserve"> </w:t>
                      </w:r>
                      <w:r>
                        <w:rPr>
                          <w:sz w:val="18"/>
                        </w:rPr>
                        <w:t>-</w:t>
                      </w:r>
                      <w:r w:rsidRPr="00692F36">
                        <w:rPr>
                          <w:sz w:val="18"/>
                        </w:rPr>
                        <w:t xml:space="preserve"> </w:t>
                      </w:r>
                      <w:r>
                        <w:rPr>
                          <w:sz w:val="18"/>
                        </w:rPr>
                        <w:t>3</w:t>
                      </w:r>
                      <w:r>
                        <w:rPr>
                          <w:sz w:val="18"/>
                          <w:u w:val="single"/>
                        </w:rPr>
                        <w:t>C</w:t>
                      </w:r>
                      <w:r>
                        <w:rPr>
                          <w:sz w:val="18"/>
                          <w:vertAlign w:val="superscript"/>
                        </w:rPr>
                        <w:t>z</w:t>
                      </w:r>
                      <w:r>
                        <w:rPr>
                          <w:sz w:val="18"/>
                        </w:rPr>
                        <w:t>R</w:t>
                      </w:r>
                      <w:r>
                        <w:rPr>
                          <w:sz w:val="18"/>
                          <w:vertAlign w:val="superscript"/>
                        </w:rPr>
                        <w:t>y</w:t>
                      </w:r>
                      <w:r w:rsidRPr="00692F36">
                        <w:rPr>
                          <w:sz w:val="18"/>
                        </w:rPr>
                        <w:t>S</w:t>
                      </w:r>
                      <w:r>
                        <w:rPr>
                          <w:sz w:val="18"/>
                        </w:rPr>
                        <w:t xml:space="preserve"> y (d) </w:t>
                      </w:r>
                      <w:proofErr w:type="spellStart"/>
                      <w:r w:rsidRPr="00963D1A">
                        <w:rPr>
                          <w:sz w:val="18"/>
                          <w:u w:val="single"/>
                        </w:rPr>
                        <w:t>P</w:t>
                      </w:r>
                      <w:r>
                        <w:rPr>
                          <w:sz w:val="18"/>
                          <w:vertAlign w:val="superscript"/>
                        </w:rPr>
                        <w:t>x</w:t>
                      </w:r>
                      <w:r w:rsidRPr="00692F36">
                        <w:rPr>
                          <w:sz w:val="18"/>
                        </w:rPr>
                        <w:t>R</w:t>
                      </w:r>
                      <w:r w:rsidRPr="00692F36">
                        <w:rPr>
                          <w:sz w:val="18"/>
                          <w:vertAlign w:val="superscript"/>
                        </w:rPr>
                        <w:t>y</w:t>
                      </w:r>
                      <w:r w:rsidRPr="00692F36">
                        <w:rPr>
                          <w:sz w:val="18"/>
                        </w:rPr>
                        <w:t>U</w:t>
                      </w:r>
                      <w:r w:rsidRPr="00692F36">
                        <w:rPr>
                          <w:sz w:val="18"/>
                          <w:vertAlign w:val="superscript"/>
                        </w:rPr>
                        <w:t>z</w:t>
                      </w:r>
                      <w:proofErr w:type="spellEnd"/>
                      <w:r w:rsidRPr="00692F36">
                        <w:rPr>
                          <w:sz w:val="18"/>
                        </w:rPr>
                        <w:t xml:space="preserve"> </w:t>
                      </w:r>
                      <w:r>
                        <w:rPr>
                          <w:sz w:val="18"/>
                        </w:rPr>
                        <w:t>-</w:t>
                      </w:r>
                      <w:r w:rsidRPr="00692F36">
                        <w:rPr>
                          <w:sz w:val="18"/>
                        </w:rPr>
                        <w:t xml:space="preserve"> </w:t>
                      </w:r>
                      <w:r>
                        <w:rPr>
                          <w:sz w:val="18"/>
                        </w:rPr>
                        <w:t>3</w:t>
                      </w:r>
                      <w:r>
                        <w:rPr>
                          <w:sz w:val="18"/>
                          <w:u w:val="single"/>
                        </w:rPr>
                        <w:t>C</w:t>
                      </w:r>
                      <w:r>
                        <w:rPr>
                          <w:sz w:val="18"/>
                          <w:vertAlign w:val="superscript"/>
                        </w:rPr>
                        <w:t>x</w:t>
                      </w:r>
                      <w:r>
                        <w:rPr>
                          <w:sz w:val="18"/>
                        </w:rPr>
                        <w:t>R</w:t>
                      </w:r>
                      <w:r>
                        <w:rPr>
                          <w:sz w:val="18"/>
                          <w:vertAlign w:val="superscript"/>
                        </w:rPr>
                        <w:t>y</w:t>
                      </w:r>
                      <w:r w:rsidRPr="00692F36">
                        <w:rPr>
                          <w:sz w:val="18"/>
                        </w:rPr>
                        <w:t>S</w:t>
                      </w:r>
                      <w:r>
                        <w:rPr>
                          <w:sz w:val="18"/>
                        </w:rPr>
                        <w:t xml:space="preserve">. </w:t>
                      </w:r>
                    </w:p>
                    <w:p w14:paraId="02896CA3" w14:textId="77777777" w:rsidR="00AC04E1" w:rsidRPr="00A22C53" w:rsidRDefault="00AC04E1" w:rsidP="00A22C53">
                      <w:pPr>
                        <w:rPr>
                          <w:lang w:eastAsia="es-CO"/>
                        </w:rPr>
                      </w:pPr>
                    </w:p>
                  </w:txbxContent>
                </v:textbox>
                <w10:wrap type="topAndBottom" anchorx="margin" anchory="page"/>
              </v:shape>
            </w:pict>
          </mc:Fallback>
        </mc:AlternateContent>
      </w:r>
      <w:r w:rsidR="00FD2535" w:rsidRPr="00C21027">
        <w:t>Análisis movimientos parásitos</w:t>
      </w:r>
    </w:p>
    <w:p w14:paraId="26EC1B6E" w14:textId="2CA25A6C" w:rsidR="009C4E67" w:rsidRPr="00C21027" w:rsidRDefault="009C4E67" w:rsidP="00861CCA">
      <w:pPr>
        <w:rPr>
          <w:highlight w:val="yellow"/>
        </w:rPr>
      </w:pPr>
    </w:p>
    <w:p w14:paraId="47762841" w14:textId="5A578687" w:rsidR="00E8621D" w:rsidRDefault="00876C4D" w:rsidP="00861CCA">
      <w:r w:rsidRPr="00E8621D">
        <w:t xml:space="preserve">Al igual que el caso de los diseños con actuadores rotativos, se </w:t>
      </w:r>
      <w:r w:rsidR="00E8621D" w:rsidRPr="00E8621D">
        <w:t xml:space="preserve">han </w:t>
      </w:r>
      <w:r w:rsidRPr="00E8621D">
        <w:t>analiza</w:t>
      </w:r>
      <w:r w:rsidR="00E8621D" w:rsidRPr="00E8621D">
        <w:t>do</w:t>
      </w:r>
      <w:r w:rsidRPr="00E8621D">
        <w:t xml:space="preserve"> los movimientos parásitos que aparecen para las </w:t>
      </w:r>
      <w:r w:rsidR="00DC764E">
        <w:t xml:space="preserve">cuatro </w:t>
      </w:r>
      <w:r w:rsidRPr="00E8621D">
        <w:t xml:space="preserve">soluciones cinemáticas con actuadores lineales durante los </w:t>
      </w:r>
      <w:r w:rsidRPr="000A5140">
        <w:t>movimientos simples en la dirección de los 4 GDL.</w:t>
      </w:r>
      <w:r w:rsidR="00D26745" w:rsidRPr="000A5140">
        <w:t xml:space="preserve">  En la </w:t>
      </w:r>
      <w:r w:rsidR="00490860" w:rsidRPr="000A5140">
        <w:fldChar w:fldCharType="begin"/>
      </w:r>
      <w:r w:rsidR="00490860" w:rsidRPr="000A5140">
        <w:instrText xml:space="preserve"> REF _Ref108434004 \h  \* MERGEFORMAT </w:instrText>
      </w:r>
      <w:r w:rsidR="00490860" w:rsidRPr="000A5140">
        <w:fldChar w:fldCharType="separate"/>
      </w:r>
      <w:r w:rsidR="006E60DE" w:rsidRPr="000A5140">
        <w:rPr>
          <w:bCs/>
        </w:rPr>
        <w:t xml:space="preserve">Tabla </w:t>
      </w:r>
      <w:r w:rsidR="006E60DE" w:rsidRPr="000A5140">
        <w:rPr>
          <w:bCs/>
          <w:noProof/>
        </w:rPr>
        <w:t>2</w:t>
      </w:r>
      <w:r w:rsidR="00490860" w:rsidRPr="000A5140">
        <w:fldChar w:fldCharType="end"/>
      </w:r>
      <w:r w:rsidR="00490860" w:rsidRPr="000A5140">
        <w:t xml:space="preserve"> </w:t>
      </w:r>
      <w:r w:rsidR="00D26745" w:rsidRPr="000A5140">
        <w:t>se muestran los resultados de este análisis</w:t>
      </w:r>
      <w:r w:rsidR="00DC764E" w:rsidRPr="000A5140">
        <w:t>, donde se puede observar que, en caso de producirse algún movimiento</w:t>
      </w:r>
      <w:r w:rsidR="00DC764E">
        <w:t xml:space="preserve"> parásito, es un </w:t>
      </w:r>
      <w:r w:rsidR="003E2790">
        <w:t>giro</w:t>
      </w:r>
      <w:r w:rsidR="00DC764E">
        <w:t xml:space="preserve"> parásito </w:t>
      </w:r>
      <w:r w:rsidR="00DC764E" w:rsidRPr="00BF006C">
        <w:rPr>
          <w:noProof/>
          <w:lang w:eastAsia="es-CO"/>
        </w:rPr>
        <w:t>ψ</w:t>
      </w:r>
      <w:r w:rsidR="00DC764E">
        <w:t xml:space="preserve"> respecto al eje Z.  </w:t>
      </w:r>
    </w:p>
    <w:p w14:paraId="64F80C85" w14:textId="34B34702" w:rsidR="00E8621D" w:rsidRDefault="00E8621D" w:rsidP="00E8621D"/>
    <w:p w14:paraId="1B053FCE" w14:textId="21C3262C" w:rsidR="00E8621D" w:rsidRPr="009C2728" w:rsidRDefault="00E8621D" w:rsidP="002D6275">
      <w:pPr>
        <w:pStyle w:val="TablaTtulo"/>
        <w:spacing w:before="0" w:after="200"/>
        <w:jc w:val="both"/>
      </w:pPr>
      <w:bookmarkStart w:id="10" w:name="_Ref108434004"/>
      <w:r w:rsidRPr="00FD183E">
        <w:rPr>
          <w:b/>
          <w:bCs/>
          <w:sz w:val="18"/>
        </w:rPr>
        <w:t xml:space="preserve">Tabla </w:t>
      </w:r>
      <w:r w:rsidRPr="00FD183E">
        <w:rPr>
          <w:b/>
          <w:bCs/>
          <w:sz w:val="18"/>
        </w:rPr>
        <w:fldChar w:fldCharType="begin"/>
      </w:r>
      <w:r w:rsidRPr="00FD183E">
        <w:rPr>
          <w:b/>
          <w:bCs/>
          <w:sz w:val="18"/>
        </w:rPr>
        <w:instrText xml:space="preserve"> SEQ Tabla \* ARABIC </w:instrText>
      </w:r>
      <w:r w:rsidRPr="00FD183E">
        <w:rPr>
          <w:b/>
          <w:bCs/>
          <w:sz w:val="18"/>
        </w:rPr>
        <w:fldChar w:fldCharType="separate"/>
      </w:r>
      <w:r w:rsidR="006E60DE">
        <w:rPr>
          <w:b/>
          <w:bCs/>
          <w:noProof/>
          <w:sz w:val="18"/>
        </w:rPr>
        <w:t>2</w:t>
      </w:r>
      <w:r w:rsidRPr="00FD183E">
        <w:rPr>
          <w:b/>
          <w:bCs/>
          <w:noProof/>
          <w:sz w:val="18"/>
        </w:rPr>
        <w:fldChar w:fldCharType="end"/>
      </w:r>
      <w:bookmarkEnd w:id="10"/>
      <w:r w:rsidRPr="00FD183E">
        <w:rPr>
          <w:b/>
          <w:bCs/>
          <w:sz w:val="18"/>
        </w:rPr>
        <w:t>.</w:t>
      </w:r>
      <w:r w:rsidRPr="00FD183E">
        <w:rPr>
          <w:sz w:val="18"/>
        </w:rPr>
        <w:t xml:space="preserve"> </w:t>
      </w:r>
      <w:r w:rsidR="002D6275">
        <w:rPr>
          <w:sz w:val="18"/>
          <w:szCs w:val="16"/>
        </w:rPr>
        <w:t>Movimientos parásitos para las familias de manipuladores lineales, donde (</w:t>
      </w:r>
      <w:proofErr w:type="spellStart"/>
      <w:r w:rsidR="002D6275">
        <w:rPr>
          <w:sz w:val="18"/>
          <w:szCs w:val="16"/>
        </w:rPr>
        <w:t>ne</w:t>
      </w:r>
      <w:proofErr w:type="spellEnd"/>
      <w:r w:rsidR="002D6275">
        <w:rPr>
          <w:sz w:val="18"/>
          <w:szCs w:val="16"/>
        </w:rPr>
        <w:t>) hace referencia a cadenas no enfrentadas y (e) a cadenas enfrentadas.</w:t>
      </w:r>
    </w:p>
    <w:tbl>
      <w:tblPr>
        <w:tblStyle w:val="Tablaconcuadrcula"/>
        <w:tblW w:w="4343" w:type="dxa"/>
        <w:tblLook w:val="04A0" w:firstRow="1" w:lastRow="0" w:firstColumn="1" w:lastColumn="0" w:noHBand="0" w:noVBand="1"/>
      </w:tblPr>
      <w:tblGrid>
        <w:gridCol w:w="2075"/>
        <w:gridCol w:w="567"/>
        <w:gridCol w:w="567"/>
        <w:gridCol w:w="567"/>
        <w:gridCol w:w="567"/>
      </w:tblGrid>
      <w:tr w:rsidR="00E8621D" w14:paraId="0E650926" w14:textId="77777777" w:rsidTr="008F532D">
        <w:tc>
          <w:tcPr>
            <w:tcW w:w="2075" w:type="dxa"/>
            <w:tcBorders>
              <w:left w:val="single" w:sz="4" w:space="0" w:color="auto"/>
              <w:right w:val="single" w:sz="4" w:space="0" w:color="auto"/>
            </w:tcBorders>
            <w:shd w:val="clear" w:color="auto" w:fill="E7E6E6" w:themeFill="background2"/>
          </w:tcPr>
          <w:p w14:paraId="336D947C" w14:textId="77777777" w:rsidR="00E8621D" w:rsidRDefault="00E8621D" w:rsidP="008F532D">
            <w:pPr>
              <w:jc w:val="center"/>
              <w:rPr>
                <w:noProof/>
                <w:lang w:eastAsia="es-CO"/>
              </w:rPr>
            </w:pPr>
            <w:r>
              <w:rPr>
                <w:noProof/>
                <w:lang w:eastAsia="es-CO"/>
              </w:rPr>
              <w:t>Cadenas</w:t>
            </w:r>
          </w:p>
        </w:tc>
        <w:tc>
          <w:tcPr>
            <w:tcW w:w="567" w:type="dxa"/>
            <w:tcBorders>
              <w:left w:val="single" w:sz="4" w:space="0" w:color="auto"/>
              <w:right w:val="single" w:sz="4" w:space="0" w:color="auto"/>
            </w:tcBorders>
            <w:shd w:val="clear" w:color="auto" w:fill="E7E6E6" w:themeFill="background2"/>
          </w:tcPr>
          <w:p w14:paraId="0DE619F0" w14:textId="77777777" w:rsidR="00E8621D" w:rsidRDefault="00E8621D" w:rsidP="008F532D">
            <w:pPr>
              <w:jc w:val="center"/>
              <w:rPr>
                <w:noProof/>
                <w:lang w:eastAsia="es-CO"/>
              </w:rPr>
            </w:pPr>
            <w:r>
              <w:rPr>
                <w:noProof/>
                <w:lang w:eastAsia="es-CO"/>
              </w:rPr>
              <w:t>X</w:t>
            </w:r>
          </w:p>
        </w:tc>
        <w:tc>
          <w:tcPr>
            <w:tcW w:w="567" w:type="dxa"/>
            <w:tcBorders>
              <w:left w:val="single" w:sz="4" w:space="0" w:color="auto"/>
              <w:right w:val="single" w:sz="4" w:space="0" w:color="auto"/>
            </w:tcBorders>
            <w:shd w:val="clear" w:color="auto" w:fill="E7E6E6" w:themeFill="background2"/>
          </w:tcPr>
          <w:p w14:paraId="4F7DCB34" w14:textId="77777777" w:rsidR="00E8621D" w:rsidRDefault="00E8621D" w:rsidP="008F532D">
            <w:pPr>
              <w:jc w:val="center"/>
              <w:rPr>
                <w:noProof/>
                <w:lang w:eastAsia="es-CO"/>
              </w:rPr>
            </w:pPr>
            <w:r>
              <w:rPr>
                <w:noProof/>
                <w:lang w:eastAsia="es-CO"/>
              </w:rPr>
              <w:t>Z</w:t>
            </w:r>
          </w:p>
        </w:tc>
        <w:tc>
          <w:tcPr>
            <w:tcW w:w="567" w:type="dxa"/>
            <w:tcBorders>
              <w:left w:val="single" w:sz="4" w:space="0" w:color="auto"/>
              <w:right w:val="single" w:sz="4" w:space="0" w:color="auto"/>
            </w:tcBorders>
            <w:shd w:val="clear" w:color="auto" w:fill="E7E6E6" w:themeFill="background2"/>
          </w:tcPr>
          <w:p w14:paraId="27E95A84" w14:textId="77777777" w:rsidR="00E8621D" w:rsidRDefault="00E8621D" w:rsidP="008F532D">
            <w:pPr>
              <w:jc w:val="center"/>
              <w:rPr>
                <w:noProof/>
                <w:lang w:eastAsia="es-CO"/>
              </w:rPr>
            </w:pPr>
            <w:r>
              <w:rPr>
                <w:rFonts w:cs="Times New Roman"/>
                <w:noProof/>
                <w:lang w:eastAsia="es-CO"/>
              </w:rPr>
              <w:t>θ</w:t>
            </w:r>
          </w:p>
        </w:tc>
        <w:tc>
          <w:tcPr>
            <w:tcW w:w="567" w:type="dxa"/>
            <w:tcBorders>
              <w:left w:val="single" w:sz="4" w:space="0" w:color="auto"/>
              <w:right w:val="single" w:sz="4" w:space="0" w:color="auto"/>
            </w:tcBorders>
            <w:shd w:val="clear" w:color="auto" w:fill="E7E6E6" w:themeFill="background2"/>
          </w:tcPr>
          <w:p w14:paraId="3E423E83" w14:textId="77777777" w:rsidR="00E8621D" w:rsidRDefault="00E8621D" w:rsidP="008F532D">
            <w:pPr>
              <w:jc w:val="center"/>
              <w:rPr>
                <w:noProof/>
                <w:lang w:eastAsia="es-CO"/>
              </w:rPr>
            </w:pPr>
            <w:r>
              <w:rPr>
                <w:rFonts w:cs="Times New Roman"/>
                <w:noProof/>
                <w:lang w:eastAsia="es-CO"/>
              </w:rPr>
              <w:t>φ</w:t>
            </w:r>
          </w:p>
        </w:tc>
      </w:tr>
      <w:tr w:rsidR="00E8621D" w14:paraId="1058DBE6" w14:textId="77777777" w:rsidTr="008F532D">
        <w:tc>
          <w:tcPr>
            <w:tcW w:w="2075" w:type="dxa"/>
            <w:tcBorders>
              <w:left w:val="single" w:sz="4" w:space="0" w:color="auto"/>
              <w:right w:val="single" w:sz="4" w:space="0" w:color="auto"/>
            </w:tcBorders>
          </w:tcPr>
          <w:p w14:paraId="551CBD50" w14:textId="24D2233F" w:rsidR="00E8621D" w:rsidRDefault="005357B7" w:rsidP="008F532D">
            <w:pPr>
              <w:jc w:val="left"/>
              <w:rPr>
                <w:noProof/>
                <w:lang w:eastAsia="es-CO"/>
              </w:rPr>
            </w:pPr>
            <w:r>
              <w:rPr>
                <w:noProof/>
                <w:lang w:eastAsia="es-CO"/>
              </w:rPr>
              <w:t>P</w:t>
            </w:r>
            <w:r>
              <w:rPr>
                <w:noProof/>
                <w:vertAlign w:val="superscript"/>
                <w:lang w:eastAsia="es-CO"/>
              </w:rPr>
              <w:t>z</w:t>
            </w:r>
            <w:r w:rsidR="00E8621D">
              <w:rPr>
                <w:noProof/>
                <w:lang w:eastAsia="es-CO"/>
              </w:rPr>
              <w:t>R</w:t>
            </w:r>
            <w:r w:rsidR="00E8621D" w:rsidRPr="00D54B8F">
              <w:rPr>
                <w:noProof/>
                <w:vertAlign w:val="superscript"/>
                <w:lang w:eastAsia="es-CO"/>
              </w:rPr>
              <w:t>y</w:t>
            </w:r>
            <w:r w:rsidR="00E8621D">
              <w:rPr>
                <w:noProof/>
                <w:lang w:eastAsia="es-CO"/>
              </w:rPr>
              <w:t>U</w:t>
            </w:r>
            <w:r>
              <w:rPr>
                <w:noProof/>
                <w:vertAlign w:val="superscript"/>
                <w:lang w:eastAsia="es-CO"/>
              </w:rPr>
              <w:t>yx</w:t>
            </w:r>
          </w:p>
        </w:tc>
        <w:tc>
          <w:tcPr>
            <w:tcW w:w="567" w:type="dxa"/>
            <w:tcBorders>
              <w:left w:val="single" w:sz="4" w:space="0" w:color="auto"/>
              <w:right w:val="single" w:sz="4" w:space="0" w:color="auto"/>
            </w:tcBorders>
          </w:tcPr>
          <w:p w14:paraId="4A977CFB" w14:textId="77777777" w:rsidR="00E8621D" w:rsidRDefault="00E8621D" w:rsidP="008F532D">
            <w:pPr>
              <w:jc w:val="center"/>
              <w:rPr>
                <w:noProof/>
                <w:lang w:eastAsia="es-CO"/>
              </w:rPr>
            </w:pPr>
            <w:r>
              <w:rPr>
                <w:noProof/>
                <w:lang w:eastAsia="es-CO"/>
              </w:rPr>
              <w:t>-</w:t>
            </w:r>
          </w:p>
        </w:tc>
        <w:tc>
          <w:tcPr>
            <w:tcW w:w="567" w:type="dxa"/>
            <w:tcBorders>
              <w:left w:val="single" w:sz="4" w:space="0" w:color="auto"/>
              <w:right w:val="single" w:sz="4" w:space="0" w:color="auto"/>
            </w:tcBorders>
          </w:tcPr>
          <w:p w14:paraId="30A277A3" w14:textId="77777777" w:rsidR="00E8621D" w:rsidRDefault="00E8621D" w:rsidP="008F532D">
            <w:pPr>
              <w:jc w:val="center"/>
              <w:rPr>
                <w:noProof/>
                <w:lang w:eastAsia="es-CO"/>
              </w:rPr>
            </w:pPr>
            <w:r>
              <w:rPr>
                <w:noProof/>
                <w:lang w:eastAsia="es-CO"/>
              </w:rPr>
              <w:t>-</w:t>
            </w:r>
          </w:p>
        </w:tc>
        <w:tc>
          <w:tcPr>
            <w:tcW w:w="567" w:type="dxa"/>
            <w:tcBorders>
              <w:left w:val="single" w:sz="4" w:space="0" w:color="auto"/>
              <w:right w:val="single" w:sz="4" w:space="0" w:color="auto"/>
            </w:tcBorders>
          </w:tcPr>
          <w:p w14:paraId="63D46282" w14:textId="77777777" w:rsidR="00E8621D" w:rsidRDefault="00E8621D" w:rsidP="008F532D">
            <w:pPr>
              <w:jc w:val="center"/>
              <w:rPr>
                <w:noProof/>
                <w:lang w:eastAsia="es-CO"/>
              </w:rPr>
            </w:pPr>
            <w:r>
              <w:rPr>
                <w:noProof/>
                <w:lang w:eastAsia="es-CO"/>
              </w:rPr>
              <w:t>-</w:t>
            </w:r>
          </w:p>
        </w:tc>
        <w:tc>
          <w:tcPr>
            <w:tcW w:w="567" w:type="dxa"/>
            <w:tcBorders>
              <w:left w:val="single" w:sz="4" w:space="0" w:color="auto"/>
              <w:right w:val="single" w:sz="4" w:space="0" w:color="auto"/>
            </w:tcBorders>
          </w:tcPr>
          <w:p w14:paraId="65D3FB34" w14:textId="77777777" w:rsidR="00E8621D" w:rsidRDefault="00E8621D" w:rsidP="008F532D">
            <w:pPr>
              <w:jc w:val="center"/>
              <w:rPr>
                <w:noProof/>
                <w:lang w:eastAsia="es-CO"/>
              </w:rPr>
            </w:pPr>
            <w:r>
              <w:rPr>
                <w:noProof/>
                <w:lang w:eastAsia="es-CO"/>
              </w:rPr>
              <w:t>-</w:t>
            </w:r>
          </w:p>
        </w:tc>
      </w:tr>
      <w:tr w:rsidR="00E8621D" w14:paraId="5C847657" w14:textId="77777777" w:rsidTr="008F532D">
        <w:tc>
          <w:tcPr>
            <w:tcW w:w="2075" w:type="dxa"/>
            <w:tcBorders>
              <w:left w:val="single" w:sz="4" w:space="0" w:color="auto"/>
              <w:right w:val="single" w:sz="4" w:space="0" w:color="auto"/>
            </w:tcBorders>
          </w:tcPr>
          <w:p w14:paraId="3BF8D082" w14:textId="4BF78761" w:rsidR="00E8621D" w:rsidRDefault="005357B7" w:rsidP="008F532D">
            <w:pPr>
              <w:jc w:val="left"/>
              <w:rPr>
                <w:noProof/>
                <w:lang w:eastAsia="es-CO"/>
              </w:rPr>
            </w:pPr>
            <w:r>
              <w:rPr>
                <w:noProof/>
                <w:lang w:eastAsia="es-CO"/>
              </w:rPr>
              <w:t>P</w:t>
            </w:r>
            <w:r>
              <w:rPr>
                <w:noProof/>
                <w:vertAlign w:val="superscript"/>
                <w:lang w:eastAsia="es-CO"/>
              </w:rPr>
              <w:t>z</w:t>
            </w:r>
            <w:r w:rsidR="00E8621D">
              <w:rPr>
                <w:noProof/>
                <w:lang w:eastAsia="es-CO"/>
              </w:rPr>
              <w:t>R</w:t>
            </w:r>
            <w:r w:rsidR="00E8621D" w:rsidRPr="00D54B8F">
              <w:rPr>
                <w:noProof/>
                <w:vertAlign w:val="superscript"/>
                <w:lang w:eastAsia="es-CO"/>
              </w:rPr>
              <w:t>y</w:t>
            </w:r>
            <w:r w:rsidR="00E8621D">
              <w:rPr>
                <w:noProof/>
                <w:lang w:eastAsia="es-CO"/>
              </w:rPr>
              <w:t xml:space="preserve">S - </w:t>
            </w:r>
            <w:r>
              <w:rPr>
                <w:noProof/>
                <w:lang w:eastAsia="es-CO"/>
              </w:rPr>
              <w:t>P</w:t>
            </w:r>
            <w:r>
              <w:rPr>
                <w:noProof/>
                <w:vertAlign w:val="superscript"/>
                <w:lang w:eastAsia="es-CO"/>
              </w:rPr>
              <w:t>z</w:t>
            </w:r>
            <w:r w:rsidR="00E8621D">
              <w:rPr>
                <w:noProof/>
                <w:lang w:eastAsia="es-CO"/>
              </w:rPr>
              <w:t>U</w:t>
            </w:r>
            <w:r w:rsidR="00E8621D" w:rsidRPr="00D54B8F">
              <w:rPr>
                <w:noProof/>
                <w:vertAlign w:val="superscript"/>
                <w:lang w:eastAsia="es-CO"/>
              </w:rPr>
              <w:t>xy</w:t>
            </w:r>
            <w:r w:rsidR="00E8621D">
              <w:rPr>
                <w:noProof/>
                <w:lang w:eastAsia="es-CO"/>
              </w:rPr>
              <w:t>U</w:t>
            </w:r>
            <w:r w:rsidR="00E8621D" w:rsidRPr="00D54B8F">
              <w:rPr>
                <w:noProof/>
                <w:vertAlign w:val="superscript"/>
                <w:lang w:eastAsia="es-CO"/>
              </w:rPr>
              <w:t>yx</w:t>
            </w:r>
            <w:r w:rsidR="00E8621D">
              <w:rPr>
                <w:noProof/>
                <w:lang w:eastAsia="es-CO"/>
              </w:rPr>
              <w:t xml:space="preserve"> (ne)</w:t>
            </w:r>
          </w:p>
        </w:tc>
        <w:tc>
          <w:tcPr>
            <w:tcW w:w="567" w:type="dxa"/>
            <w:tcBorders>
              <w:left w:val="single" w:sz="4" w:space="0" w:color="auto"/>
              <w:right w:val="single" w:sz="4" w:space="0" w:color="auto"/>
            </w:tcBorders>
          </w:tcPr>
          <w:p w14:paraId="5363EFC8" w14:textId="64BD119A" w:rsidR="00E8621D" w:rsidRDefault="009A324E" w:rsidP="008F532D">
            <w:pPr>
              <w:jc w:val="center"/>
              <w:rPr>
                <w:noProof/>
                <w:lang w:eastAsia="es-CO"/>
              </w:rPr>
            </w:pPr>
            <w:r>
              <w:rPr>
                <w:noProof/>
                <w:lang w:eastAsia="es-CO"/>
              </w:rPr>
              <w:t>-</w:t>
            </w:r>
          </w:p>
        </w:tc>
        <w:tc>
          <w:tcPr>
            <w:tcW w:w="567" w:type="dxa"/>
            <w:tcBorders>
              <w:left w:val="single" w:sz="4" w:space="0" w:color="auto"/>
              <w:right w:val="single" w:sz="4" w:space="0" w:color="auto"/>
            </w:tcBorders>
          </w:tcPr>
          <w:p w14:paraId="3BF29C5B" w14:textId="445930E3" w:rsidR="00E8621D" w:rsidRDefault="009A324E" w:rsidP="008F532D">
            <w:pPr>
              <w:jc w:val="center"/>
              <w:rPr>
                <w:noProof/>
                <w:lang w:eastAsia="es-CO"/>
              </w:rPr>
            </w:pPr>
            <w:r>
              <w:rPr>
                <w:noProof/>
                <w:lang w:eastAsia="es-CO"/>
              </w:rPr>
              <w:t>-</w:t>
            </w:r>
          </w:p>
        </w:tc>
        <w:tc>
          <w:tcPr>
            <w:tcW w:w="567" w:type="dxa"/>
            <w:tcBorders>
              <w:left w:val="single" w:sz="4" w:space="0" w:color="auto"/>
              <w:right w:val="single" w:sz="4" w:space="0" w:color="auto"/>
            </w:tcBorders>
          </w:tcPr>
          <w:p w14:paraId="65651A96" w14:textId="2CB55C8B" w:rsidR="00E8621D" w:rsidRDefault="009A324E" w:rsidP="008F532D">
            <w:pPr>
              <w:jc w:val="center"/>
              <w:rPr>
                <w:noProof/>
                <w:lang w:eastAsia="es-CO"/>
              </w:rPr>
            </w:pPr>
            <w:r>
              <w:rPr>
                <w:noProof/>
                <w:lang w:eastAsia="es-CO"/>
              </w:rPr>
              <w:t>-</w:t>
            </w:r>
          </w:p>
        </w:tc>
        <w:tc>
          <w:tcPr>
            <w:tcW w:w="567" w:type="dxa"/>
            <w:tcBorders>
              <w:left w:val="single" w:sz="4" w:space="0" w:color="auto"/>
              <w:right w:val="single" w:sz="4" w:space="0" w:color="auto"/>
            </w:tcBorders>
          </w:tcPr>
          <w:p w14:paraId="72B9C9ED" w14:textId="44ABFF70" w:rsidR="00E8621D" w:rsidRDefault="009A324E" w:rsidP="008F532D">
            <w:pPr>
              <w:jc w:val="center"/>
              <w:rPr>
                <w:noProof/>
                <w:lang w:eastAsia="es-CO"/>
              </w:rPr>
            </w:pPr>
            <w:r>
              <w:rPr>
                <w:noProof/>
                <w:lang w:eastAsia="es-CO"/>
              </w:rPr>
              <w:t>-</w:t>
            </w:r>
          </w:p>
        </w:tc>
      </w:tr>
      <w:tr w:rsidR="00E8621D" w14:paraId="029E9F94" w14:textId="77777777" w:rsidTr="008F532D">
        <w:tc>
          <w:tcPr>
            <w:tcW w:w="2075" w:type="dxa"/>
            <w:tcBorders>
              <w:left w:val="single" w:sz="4" w:space="0" w:color="auto"/>
              <w:right w:val="single" w:sz="4" w:space="0" w:color="auto"/>
            </w:tcBorders>
          </w:tcPr>
          <w:p w14:paraId="60BCE183" w14:textId="36F0C180" w:rsidR="00E8621D" w:rsidRDefault="005357B7" w:rsidP="008F532D">
            <w:pPr>
              <w:jc w:val="left"/>
              <w:rPr>
                <w:noProof/>
                <w:lang w:eastAsia="es-CO"/>
              </w:rPr>
            </w:pPr>
            <w:r>
              <w:rPr>
                <w:noProof/>
                <w:lang w:eastAsia="es-CO"/>
              </w:rPr>
              <w:t>P</w:t>
            </w:r>
            <w:r>
              <w:rPr>
                <w:noProof/>
                <w:vertAlign w:val="superscript"/>
                <w:lang w:eastAsia="es-CO"/>
              </w:rPr>
              <w:t>z</w:t>
            </w:r>
            <w:r w:rsidR="00E8621D">
              <w:rPr>
                <w:noProof/>
                <w:lang w:eastAsia="es-CO"/>
              </w:rPr>
              <w:t>R</w:t>
            </w:r>
            <w:r w:rsidR="00E8621D" w:rsidRPr="00D54B8F">
              <w:rPr>
                <w:noProof/>
                <w:vertAlign w:val="superscript"/>
                <w:lang w:eastAsia="es-CO"/>
              </w:rPr>
              <w:t>y</w:t>
            </w:r>
            <w:r w:rsidR="00E8621D">
              <w:rPr>
                <w:noProof/>
                <w:lang w:eastAsia="es-CO"/>
              </w:rPr>
              <w:t xml:space="preserve">S - </w:t>
            </w:r>
            <w:r>
              <w:rPr>
                <w:noProof/>
                <w:lang w:eastAsia="es-CO"/>
              </w:rPr>
              <w:t>P</w:t>
            </w:r>
            <w:r w:rsidR="00E8621D" w:rsidRPr="00D54B8F">
              <w:rPr>
                <w:noProof/>
                <w:vertAlign w:val="superscript"/>
                <w:lang w:eastAsia="es-CO"/>
              </w:rPr>
              <w:t>y</w:t>
            </w:r>
            <w:r w:rsidR="00E8621D">
              <w:rPr>
                <w:noProof/>
                <w:lang w:eastAsia="es-CO"/>
              </w:rPr>
              <w:t>U</w:t>
            </w:r>
            <w:r w:rsidR="00E8621D" w:rsidRPr="00D54B8F">
              <w:rPr>
                <w:noProof/>
                <w:vertAlign w:val="superscript"/>
                <w:lang w:eastAsia="es-CO"/>
              </w:rPr>
              <w:t>xy</w:t>
            </w:r>
            <w:r w:rsidR="00E8621D">
              <w:rPr>
                <w:noProof/>
                <w:lang w:eastAsia="es-CO"/>
              </w:rPr>
              <w:t>U</w:t>
            </w:r>
            <w:r w:rsidR="00E8621D" w:rsidRPr="00D54B8F">
              <w:rPr>
                <w:noProof/>
                <w:vertAlign w:val="superscript"/>
                <w:lang w:eastAsia="es-CO"/>
              </w:rPr>
              <w:t>yx</w:t>
            </w:r>
            <w:r w:rsidR="00E8621D">
              <w:rPr>
                <w:noProof/>
                <w:lang w:eastAsia="es-CO"/>
              </w:rPr>
              <w:t xml:space="preserve"> (e)</w:t>
            </w:r>
          </w:p>
        </w:tc>
        <w:tc>
          <w:tcPr>
            <w:tcW w:w="567" w:type="dxa"/>
            <w:tcBorders>
              <w:left w:val="single" w:sz="4" w:space="0" w:color="auto"/>
              <w:right w:val="single" w:sz="4" w:space="0" w:color="auto"/>
            </w:tcBorders>
          </w:tcPr>
          <w:p w14:paraId="49244CBC" w14:textId="3642B618" w:rsidR="00E8621D" w:rsidRDefault="006C61E7" w:rsidP="008F532D">
            <w:pPr>
              <w:jc w:val="center"/>
              <w:rPr>
                <w:noProof/>
                <w:lang w:eastAsia="es-CO"/>
              </w:rPr>
            </w:pPr>
            <w:r>
              <w:rPr>
                <w:noProof/>
                <w:lang w:eastAsia="es-CO"/>
              </w:rPr>
              <w:t>-</w:t>
            </w:r>
          </w:p>
        </w:tc>
        <w:tc>
          <w:tcPr>
            <w:tcW w:w="567" w:type="dxa"/>
            <w:tcBorders>
              <w:left w:val="single" w:sz="4" w:space="0" w:color="auto"/>
              <w:right w:val="single" w:sz="4" w:space="0" w:color="auto"/>
            </w:tcBorders>
          </w:tcPr>
          <w:p w14:paraId="10A0A297" w14:textId="38507450" w:rsidR="00E8621D" w:rsidRDefault="006C61E7" w:rsidP="008F532D">
            <w:pPr>
              <w:jc w:val="center"/>
              <w:rPr>
                <w:noProof/>
                <w:lang w:eastAsia="es-CO"/>
              </w:rPr>
            </w:pPr>
            <w:r>
              <w:rPr>
                <w:noProof/>
                <w:lang w:eastAsia="es-CO"/>
              </w:rPr>
              <w:t>-</w:t>
            </w:r>
          </w:p>
        </w:tc>
        <w:tc>
          <w:tcPr>
            <w:tcW w:w="567" w:type="dxa"/>
            <w:tcBorders>
              <w:left w:val="single" w:sz="4" w:space="0" w:color="auto"/>
              <w:right w:val="single" w:sz="4" w:space="0" w:color="auto"/>
            </w:tcBorders>
          </w:tcPr>
          <w:p w14:paraId="7D8A299B" w14:textId="018AE062" w:rsidR="00E8621D" w:rsidRDefault="006C61E7" w:rsidP="008F532D">
            <w:pPr>
              <w:jc w:val="center"/>
              <w:rPr>
                <w:noProof/>
                <w:lang w:eastAsia="es-CO"/>
              </w:rPr>
            </w:pPr>
            <w:r>
              <w:rPr>
                <w:noProof/>
                <w:lang w:eastAsia="es-CO"/>
              </w:rPr>
              <w:t>-</w:t>
            </w:r>
          </w:p>
        </w:tc>
        <w:tc>
          <w:tcPr>
            <w:tcW w:w="567" w:type="dxa"/>
            <w:tcBorders>
              <w:left w:val="single" w:sz="4" w:space="0" w:color="auto"/>
              <w:right w:val="single" w:sz="4" w:space="0" w:color="auto"/>
            </w:tcBorders>
          </w:tcPr>
          <w:p w14:paraId="386B2CB3" w14:textId="47CEAF5F" w:rsidR="00E8621D" w:rsidRDefault="006C61E7" w:rsidP="008F532D">
            <w:pPr>
              <w:jc w:val="center"/>
              <w:rPr>
                <w:noProof/>
                <w:lang w:eastAsia="es-CO"/>
              </w:rPr>
            </w:pPr>
            <w:r>
              <w:rPr>
                <w:noProof/>
                <w:lang w:eastAsia="es-CO"/>
              </w:rPr>
              <w:t>-</w:t>
            </w:r>
          </w:p>
        </w:tc>
      </w:tr>
      <w:tr w:rsidR="00E8621D" w14:paraId="3E996AEA" w14:textId="77777777" w:rsidTr="008F532D">
        <w:tc>
          <w:tcPr>
            <w:tcW w:w="2075" w:type="dxa"/>
            <w:tcBorders>
              <w:left w:val="single" w:sz="4" w:space="0" w:color="auto"/>
              <w:right w:val="single" w:sz="4" w:space="0" w:color="auto"/>
            </w:tcBorders>
          </w:tcPr>
          <w:p w14:paraId="1A5CAE5C" w14:textId="01150615" w:rsidR="00E8621D" w:rsidRPr="005357B7" w:rsidRDefault="005357B7" w:rsidP="008F532D">
            <w:pPr>
              <w:jc w:val="left"/>
              <w:rPr>
                <w:noProof/>
                <w:lang w:eastAsia="es-CO"/>
              </w:rPr>
            </w:pPr>
            <w:r>
              <w:rPr>
                <w:noProof/>
                <w:lang w:eastAsia="es-CO"/>
              </w:rPr>
              <w:t>P</w:t>
            </w:r>
            <w:r>
              <w:rPr>
                <w:noProof/>
                <w:vertAlign w:val="superscript"/>
                <w:lang w:eastAsia="es-CO"/>
              </w:rPr>
              <w:t>z</w:t>
            </w:r>
            <w:r w:rsidR="00E8621D">
              <w:rPr>
                <w:noProof/>
                <w:lang w:eastAsia="es-CO"/>
              </w:rPr>
              <w:t>R</w:t>
            </w:r>
            <w:r w:rsidR="00E8621D" w:rsidRPr="00D54B8F">
              <w:rPr>
                <w:noProof/>
                <w:vertAlign w:val="superscript"/>
                <w:lang w:eastAsia="es-CO"/>
              </w:rPr>
              <w:t>y</w:t>
            </w:r>
            <w:r w:rsidR="00E8621D">
              <w:rPr>
                <w:noProof/>
                <w:lang w:eastAsia="es-CO"/>
              </w:rPr>
              <w:t xml:space="preserve">S - </w:t>
            </w:r>
            <w:r>
              <w:rPr>
                <w:noProof/>
                <w:lang w:eastAsia="es-CO"/>
              </w:rPr>
              <w:t>C</w:t>
            </w:r>
            <w:r>
              <w:rPr>
                <w:noProof/>
                <w:vertAlign w:val="superscript"/>
                <w:lang w:eastAsia="es-CO"/>
              </w:rPr>
              <w:t>z</w:t>
            </w:r>
            <w:r w:rsidR="00D748F2">
              <w:rPr>
                <w:noProof/>
                <w:lang w:eastAsia="es-CO"/>
              </w:rPr>
              <w:t>R</w:t>
            </w:r>
            <w:r w:rsidR="00E8621D" w:rsidRPr="00D54B8F">
              <w:rPr>
                <w:noProof/>
                <w:vertAlign w:val="superscript"/>
                <w:lang w:eastAsia="es-CO"/>
              </w:rPr>
              <w:t>y</w:t>
            </w:r>
            <w:r w:rsidR="00E8621D">
              <w:rPr>
                <w:noProof/>
                <w:lang w:eastAsia="es-CO"/>
              </w:rPr>
              <w:t>U</w:t>
            </w:r>
            <w:r w:rsidR="00D748F2">
              <w:rPr>
                <w:noProof/>
                <w:vertAlign w:val="superscript"/>
                <w:lang w:eastAsia="es-CO"/>
              </w:rPr>
              <w:t>yx</w:t>
            </w:r>
            <w:r>
              <w:rPr>
                <w:noProof/>
                <w:vertAlign w:val="superscript"/>
                <w:lang w:eastAsia="es-CO"/>
              </w:rPr>
              <w:softHyphen/>
            </w:r>
            <w:r>
              <w:rPr>
                <w:noProof/>
                <w:lang w:eastAsia="es-CO"/>
              </w:rPr>
              <w:t xml:space="preserve"> (ne)</w:t>
            </w:r>
          </w:p>
        </w:tc>
        <w:tc>
          <w:tcPr>
            <w:tcW w:w="567" w:type="dxa"/>
            <w:tcBorders>
              <w:left w:val="single" w:sz="4" w:space="0" w:color="auto"/>
              <w:right w:val="single" w:sz="4" w:space="0" w:color="auto"/>
            </w:tcBorders>
          </w:tcPr>
          <w:p w14:paraId="7099BEBC" w14:textId="265D236A" w:rsidR="00E8621D" w:rsidRDefault="00696602" w:rsidP="008F532D">
            <w:pPr>
              <w:jc w:val="center"/>
              <w:rPr>
                <w:noProof/>
                <w:lang w:eastAsia="es-CO"/>
              </w:rPr>
            </w:pPr>
            <w:r>
              <w:rPr>
                <w:noProof/>
                <w:lang w:eastAsia="es-CO"/>
              </w:rPr>
              <w:t>-</w:t>
            </w:r>
          </w:p>
        </w:tc>
        <w:tc>
          <w:tcPr>
            <w:tcW w:w="567" w:type="dxa"/>
            <w:tcBorders>
              <w:left w:val="single" w:sz="4" w:space="0" w:color="auto"/>
              <w:right w:val="single" w:sz="4" w:space="0" w:color="auto"/>
            </w:tcBorders>
          </w:tcPr>
          <w:p w14:paraId="553735CC" w14:textId="5E2451C7" w:rsidR="00E8621D" w:rsidRDefault="00696602" w:rsidP="008F532D">
            <w:pPr>
              <w:jc w:val="center"/>
              <w:rPr>
                <w:noProof/>
                <w:lang w:eastAsia="es-CO"/>
              </w:rPr>
            </w:pPr>
            <w:r>
              <w:rPr>
                <w:noProof/>
                <w:lang w:eastAsia="es-CO"/>
              </w:rPr>
              <w:t>-</w:t>
            </w:r>
          </w:p>
        </w:tc>
        <w:tc>
          <w:tcPr>
            <w:tcW w:w="567" w:type="dxa"/>
            <w:tcBorders>
              <w:left w:val="single" w:sz="4" w:space="0" w:color="auto"/>
              <w:right w:val="single" w:sz="4" w:space="0" w:color="auto"/>
            </w:tcBorders>
          </w:tcPr>
          <w:p w14:paraId="4217A48E" w14:textId="1FCFA980" w:rsidR="00E8621D" w:rsidRDefault="00696602" w:rsidP="008F532D">
            <w:pPr>
              <w:jc w:val="center"/>
              <w:rPr>
                <w:noProof/>
                <w:lang w:eastAsia="es-CO"/>
              </w:rPr>
            </w:pPr>
            <w:r w:rsidRPr="00BF006C">
              <w:rPr>
                <w:noProof/>
                <w:lang w:eastAsia="es-CO"/>
              </w:rPr>
              <w:t>ψ</w:t>
            </w:r>
          </w:p>
        </w:tc>
        <w:tc>
          <w:tcPr>
            <w:tcW w:w="567" w:type="dxa"/>
            <w:tcBorders>
              <w:left w:val="single" w:sz="4" w:space="0" w:color="auto"/>
              <w:right w:val="single" w:sz="4" w:space="0" w:color="auto"/>
            </w:tcBorders>
          </w:tcPr>
          <w:p w14:paraId="2010C670" w14:textId="0EC46D8F" w:rsidR="00E8621D" w:rsidRDefault="00F357EB" w:rsidP="008F532D">
            <w:pPr>
              <w:jc w:val="center"/>
              <w:rPr>
                <w:noProof/>
                <w:lang w:eastAsia="es-CO"/>
              </w:rPr>
            </w:pPr>
            <w:r>
              <w:rPr>
                <w:noProof/>
                <w:lang w:eastAsia="es-CO"/>
              </w:rPr>
              <w:t>-</w:t>
            </w:r>
          </w:p>
        </w:tc>
      </w:tr>
      <w:tr w:rsidR="00D748F2" w14:paraId="49C5D0A8" w14:textId="77777777" w:rsidTr="008F532D">
        <w:tc>
          <w:tcPr>
            <w:tcW w:w="2075" w:type="dxa"/>
            <w:tcBorders>
              <w:left w:val="single" w:sz="4" w:space="0" w:color="auto"/>
              <w:right w:val="single" w:sz="4" w:space="0" w:color="auto"/>
            </w:tcBorders>
          </w:tcPr>
          <w:p w14:paraId="285A8B2F" w14:textId="65ABCB48" w:rsidR="00D748F2" w:rsidRDefault="00D748F2" w:rsidP="008F532D">
            <w:pPr>
              <w:jc w:val="left"/>
              <w:rPr>
                <w:noProof/>
                <w:lang w:eastAsia="es-CO"/>
              </w:rPr>
            </w:pPr>
            <w:r>
              <w:rPr>
                <w:noProof/>
                <w:lang w:eastAsia="es-CO"/>
              </w:rPr>
              <w:t>P</w:t>
            </w:r>
            <w:r>
              <w:rPr>
                <w:noProof/>
                <w:vertAlign w:val="superscript"/>
                <w:lang w:eastAsia="es-CO"/>
              </w:rPr>
              <w:t>z</w:t>
            </w:r>
            <w:r>
              <w:rPr>
                <w:noProof/>
                <w:lang w:eastAsia="es-CO"/>
              </w:rPr>
              <w:t>R</w:t>
            </w:r>
            <w:r w:rsidRPr="00D54B8F">
              <w:rPr>
                <w:noProof/>
                <w:vertAlign w:val="superscript"/>
                <w:lang w:eastAsia="es-CO"/>
              </w:rPr>
              <w:t>y</w:t>
            </w:r>
            <w:r>
              <w:rPr>
                <w:noProof/>
                <w:lang w:eastAsia="es-CO"/>
              </w:rPr>
              <w:t>S - C</w:t>
            </w:r>
            <w:r>
              <w:rPr>
                <w:noProof/>
                <w:vertAlign w:val="superscript"/>
                <w:lang w:eastAsia="es-CO"/>
              </w:rPr>
              <w:t>z</w:t>
            </w:r>
            <w:r>
              <w:rPr>
                <w:noProof/>
                <w:lang w:eastAsia="es-CO"/>
              </w:rPr>
              <w:t>R</w:t>
            </w:r>
            <w:r w:rsidRPr="00D54B8F">
              <w:rPr>
                <w:noProof/>
                <w:vertAlign w:val="superscript"/>
                <w:lang w:eastAsia="es-CO"/>
              </w:rPr>
              <w:t>y</w:t>
            </w:r>
            <w:r>
              <w:rPr>
                <w:noProof/>
                <w:lang w:eastAsia="es-CO"/>
              </w:rPr>
              <w:t>U</w:t>
            </w:r>
            <w:r>
              <w:rPr>
                <w:noProof/>
                <w:vertAlign w:val="superscript"/>
                <w:lang w:eastAsia="es-CO"/>
              </w:rPr>
              <w:t>yx</w:t>
            </w:r>
            <w:r>
              <w:rPr>
                <w:noProof/>
                <w:vertAlign w:val="superscript"/>
                <w:lang w:eastAsia="es-CO"/>
              </w:rPr>
              <w:softHyphen/>
            </w:r>
            <w:r>
              <w:rPr>
                <w:noProof/>
                <w:lang w:eastAsia="es-CO"/>
              </w:rPr>
              <w:t xml:space="preserve"> (e)</w:t>
            </w:r>
          </w:p>
        </w:tc>
        <w:tc>
          <w:tcPr>
            <w:tcW w:w="567" w:type="dxa"/>
            <w:tcBorders>
              <w:left w:val="single" w:sz="4" w:space="0" w:color="auto"/>
              <w:right w:val="single" w:sz="4" w:space="0" w:color="auto"/>
            </w:tcBorders>
          </w:tcPr>
          <w:p w14:paraId="349A4BF0" w14:textId="11044954" w:rsidR="00D748F2" w:rsidRDefault="00302DC5" w:rsidP="008F532D">
            <w:pPr>
              <w:jc w:val="center"/>
              <w:rPr>
                <w:noProof/>
                <w:lang w:eastAsia="es-CO"/>
              </w:rPr>
            </w:pPr>
            <w:r>
              <w:rPr>
                <w:noProof/>
                <w:lang w:eastAsia="es-CO"/>
              </w:rPr>
              <w:t>-</w:t>
            </w:r>
          </w:p>
        </w:tc>
        <w:tc>
          <w:tcPr>
            <w:tcW w:w="567" w:type="dxa"/>
            <w:tcBorders>
              <w:left w:val="single" w:sz="4" w:space="0" w:color="auto"/>
              <w:right w:val="single" w:sz="4" w:space="0" w:color="auto"/>
            </w:tcBorders>
          </w:tcPr>
          <w:p w14:paraId="1E600311" w14:textId="6C7DE817" w:rsidR="00D748F2" w:rsidRDefault="00302DC5" w:rsidP="008F532D">
            <w:pPr>
              <w:jc w:val="center"/>
              <w:rPr>
                <w:noProof/>
                <w:lang w:eastAsia="es-CO"/>
              </w:rPr>
            </w:pPr>
            <w:r>
              <w:rPr>
                <w:noProof/>
                <w:lang w:eastAsia="es-CO"/>
              </w:rPr>
              <w:t>-</w:t>
            </w:r>
          </w:p>
        </w:tc>
        <w:tc>
          <w:tcPr>
            <w:tcW w:w="567" w:type="dxa"/>
            <w:tcBorders>
              <w:left w:val="single" w:sz="4" w:space="0" w:color="auto"/>
              <w:right w:val="single" w:sz="4" w:space="0" w:color="auto"/>
            </w:tcBorders>
          </w:tcPr>
          <w:p w14:paraId="64626496" w14:textId="353DAC9F" w:rsidR="00D748F2" w:rsidRDefault="00302DC5" w:rsidP="008F532D">
            <w:pPr>
              <w:jc w:val="center"/>
              <w:rPr>
                <w:noProof/>
                <w:lang w:eastAsia="es-CO"/>
              </w:rPr>
            </w:pPr>
            <w:r>
              <w:rPr>
                <w:noProof/>
                <w:lang w:eastAsia="es-CO"/>
              </w:rPr>
              <w:t>-</w:t>
            </w:r>
          </w:p>
        </w:tc>
        <w:tc>
          <w:tcPr>
            <w:tcW w:w="567" w:type="dxa"/>
            <w:tcBorders>
              <w:left w:val="single" w:sz="4" w:space="0" w:color="auto"/>
              <w:right w:val="single" w:sz="4" w:space="0" w:color="auto"/>
            </w:tcBorders>
          </w:tcPr>
          <w:p w14:paraId="2DB9BE49" w14:textId="1A1429C1" w:rsidR="00D748F2" w:rsidRDefault="00302DC5" w:rsidP="008F532D">
            <w:pPr>
              <w:jc w:val="center"/>
              <w:rPr>
                <w:noProof/>
                <w:lang w:eastAsia="es-CO"/>
              </w:rPr>
            </w:pPr>
            <w:r>
              <w:rPr>
                <w:noProof/>
                <w:lang w:eastAsia="es-CO"/>
              </w:rPr>
              <w:t>-</w:t>
            </w:r>
          </w:p>
        </w:tc>
      </w:tr>
      <w:tr w:rsidR="00D748F2" w14:paraId="6DF8127E" w14:textId="77777777" w:rsidTr="008F532D">
        <w:tc>
          <w:tcPr>
            <w:tcW w:w="2075" w:type="dxa"/>
            <w:tcBorders>
              <w:left w:val="single" w:sz="4" w:space="0" w:color="auto"/>
              <w:right w:val="single" w:sz="4" w:space="0" w:color="auto"/>
            </w:tcBorders>
          </w:tcPr>
          <w:p w14:paraId="4360BB81" w14:textId="203C2931" w:rsidR="00D748F2" w:rsidRDefault="00D748F2" w:rsidP="008F532D">
            <w:pPr>
              <w:jc w:val="left"/>
              <w:rPr>
                <w:noProof/>
                <w:lang w:eastAsia="es-CO"/>
              </w:rPr>
            </w:pPr>
            <w:r>
              <w:rPr>
                <w:noProof/>
                <w:lang w:eastAsia="es-CO"/>
              </w:rPr>
              <w:t>P</w:t>
            </w:r>
            <w:r>
              <w:rPr>
                <w:noProof/>
                <w:vertAlign w:val="superscript"/>
                <w:lang w:eastAsia="es-CO"/>
              </w:rPr>
              <w:t>z</w:t>
            </w:r>
            <w:r>
              <w:rPr>
                <w:noProof/>
                <w:lang w:eastAsia="es-CO"/>
              </w:rPr>
              <w:t>R</w:t>
            </w:r>
            <w:r w:rsidRPr="00D54B8F">
              <w:rPr>
                <w:noProof/>
                <w:vertAlign w:val="superscript"/>
                <w:lang w:eastAsia="es-CO"/>
              </w:rPr>
              <w:t>y</w:t>
            </w:r>
            <w:r>
              <w:rPr>
                <w:noProof/>
                <w:lang w:eastAsia="es-CO"/>
              </w:rPr>
              <w:t>S - C</w:t>
            </w:r>
            <w:r>
              <w:rPr>
                <w:noProof/>
                <w:vertAlign w:val="superscript"/>
                <w:lang w:eastAsia="es-CO"/>
              </w:rPr>
              <w:t>z</w:t>
            </w:r>
            <w:r>
              <w:rPr>
                <w:noProof/>
                <w:lang w:eastAsia="es-CO"/>
              </w:rPr>
              <w:t>R</w:t>
            </w:r>
            <w:r>
              <w:rPr>
                <w:noProof/>
                <w:vertAlign w:val="superscript"/>
                <w:lang w:eastAsia="es-CO"/>
              </w:rPr>
              <w:t>x</w:t>
            </w:r>
            <w:r>
              <w:rPr>
                <w:noProof/>
                <w:lang w:eastAsia="es-CO"/>
              </w:rPr>
              <w:t>U</w:t>
            </w:r>
            <w:r>
              <w:rPr>
                <w:noProof/>
                <w:vertAlign w:val="superscript"/>
                <w:lang w:eastAsia="es-CO"/>
              </w:rPr>
              <w:t>z</w:t>
            </w:r>
            <w:r w:rsidR="00667D14">
              <w:rPr>
                <w:noProof/>
                <w:vertAlign w:val="superscript"/>
                <w:lang w:eastAsia="es-CO"/>
              </w:rPr>
              <w:t>y</w:t>
            </w:r>
            <w:r>
              <w:rPr>
                <w:noProof/>
                <w:vertAlign w:val="superscript"/>
                <w:lang w:eastAsia="es-CO"/>
              </w:rPr>
              <w:softHyphen/>
            </w:r>
            <w:r>
              <w:rPr>
                <w:noProof/>
                <w:lang w:eastAsia="es-CO"/>
              </w:rPr>
              <w:t xml:space="preserve"> </w:t>
            </w:r>
          </w:p>
        </w:tc>
        <w:tc>
          <w:tcPr>
            <w:tcW w:w="567" w:type="dxa"/>
            <w:tcBorders>
              <w:left w:val="single" w:sz="4" w:space="0" w:color="auto"/>
              <w:right w:val="single" w:sz="4" w:space="0" w:color="auto"/>
            </w:tcBorders>
          </w:tcPr>
          <w:p w14:paraId="71060A38" w14:textId="3F3BE60A" w:rsidR="00D748F2" w:rsidRDefault="00BF006C" w:rsidP="00A92517">
            <w:pPr>
              <w:jc w:val="center"/>
              <w:rPr>
                <w:noProof/>
                <w:lang w:eastAsia="es-CO"/>
              </w:rPr>
            </w:pPr>
            <w:r w:rsidRPr="00BF006C">
              <w:rPr>
                <w:noProof/>
                <w:lang w:eastAsia="es-CO"/>
              </w:rPr>
              <w:t>ψ</w:t>
            </w:r>
          </w:p>
        </w:tc>
        <w:tc>
          <w:tcPr>
            <w:tcW w:w="567" w:type="dxa"/>
            <w:tcBorders>
              <w:left w:val="single" w:sz="4" w:space="0" w:color="auto"/>
              <w:right w:val="single" w:sz="4" w:space="0" w:color="auto"/>
            </w:tcBorders>
          </w:tcPr>
          <w:p w14:paraId="0FC2F5B1" w14:textId="38C31747" w:rsidR="00D748F2" w:rsidRDefault="00E61F93" w:rsidP="008F532D">
            <w:pPr>
              <w:jc w:val="center"/>
              <w:rPr>
                <w:noProof/>
                <w:lang w:eastAsia="es-CO"/>
              </w:rPr>
            </w:pPr>
            <w:r>
              <w:rPr>
                <w:noProof/>
                <w:lang w:eastAsia="es-CO"/>
              </w:rPr>
              <w:t>-</w:t>
            </w:r>
          </w:p>
        </w:tc>
        <w:tc>
          <w:tcPr>
            <w:tcW w:w="567" w:type="dxa"/>
            <w:tcBorders>
              <w:left w:val="single" w:sz="4" w:space="0" w:color="auto"/>
              <w:right w:val="single" w:sz="4" w:space="0" w:color="auto"/>
            </w:tcBorders>
          </w:tcPr>
          <w:p w14:paraId="455837C8" w14:textId="193D65C5" w:rsidR="00D748F2" w:rsidRDefault="00E61F93" w:rsidP="008F532D">
            <w:pPr>
              <w:jc w:val="center"/>
              <w:rPr>
                <w:noProof/>
                <w:lang w:eastAsia="es-CO"/>
              </w:rPr>
            </w:pPr>
            <w:r w:rsidRPr="00BF006C">
              <w:rPr>
                <w:noProof/>
                <w:lang w:eastAsia="es-CO"/>
              </w:rPr>
              <w:t>ψ</w:t>
            </w:r>
          </w:p>
        </w:tc>
        <w:tc>
          <w:tcPr>
            <w:tcW w:w="567" w:type="dxa"/>
            <w:tcBorders>
              <w:left w:val="single" w:sz="4" w:space="0" w:color="auto"/>
              <w:right w:val="single" w:sz="4" w:space="0" w:color="auto"/>
            </w:tcBorders>
          </w:tcPr>
          <w:p w14:paraId="6460BB23" w14:textId="3049DD33" w:rsidR="00D748F2" w:rsidRDefault="00E61F93" w:rsidP="008F532D">
            <w:pPr>
              <w:jc w:val="center"/>
              <w:rPr>
                <w:noProof/>
                <w:lang w:eastAsia="es-CO"/>
              </w:rPr>
            </w:pPr>
            <w:r>
              <w:rPr>
                <w:noProof/>
                <w:lang w:eastAsia="es-CO"/>
              </w:rPr>
              <w:t>-</w:t>
            </w:r>
          </w:p>
        </w:tc>
      </w:tr>
    </w:tbl>
    <w:p w14:paraId="6B718529" w14:textId="77777777" w:rsidR="00E8621D" w:rsidRDefault="00E8621D" w:rsidP="00861CCA"/>
    <w:p w14:paraId="744711B8" w14:textId="1566BD10" w:rsidR="0084543E" w:rsidRPr="0084543E" w:rsidRDefault="00DC764E" w:rsidP="00861CCA">
      <w:r>
        <w:t xml:space="preserve">Para las soluciones cinemáticas </w:t>
      </w:r>
      <w:r w:rsidR="005772D5">
        <w:rPr>
          <w:noProof/>
          <w:lang w:eastAsia="es-CO"/>
        </w:rPr>
        <w:t>P</w:t>
      </w:r>
      <w:r w:rsidR="005772D5">
        <w:rPr>
          <w:noProof/>
          <w:vertAlign w:val="superscript"/>
          <w:lang w:eastAsia="es-CO"/>
        </w:rPr>
        <w:t>z</w:t>
      </w:r>
      <w:r w:rsidR="005772D5">
        <w:rPr>
          <w:noProof/>
          <w:lang w:eastAsia="es-CO"/>
        </w:rPr>
        <w:t>R</w:t>
      </w:r>
      <w:r w:rsidR="005772D5" w:rsidRPr="00D54B8F">
        <w:rPr>
          <w:noProof/>
          <w:vertAlign w:val="superscript"/>
          <w:lang w:eastAsia="es-CO"/>
        </w:rPr>
        <w:t>y</w:t>
      </w:r>
      <w:r w:rsidR="005772D5">
        <w:rPr>
          <w:noProof/>
          <w:lang w:eastAsia="es-CO"/>
        </w:rPr>
        <w:t>U</w:t>
      </w:r>
      <w:r w:rsidR="005772D5">
        <w:rPr>
          <w:noProof/>
          <w:vertAlign w:val="superscript"/>
          <w:lang w:eastAsia="es-CO"/>
        </w:rPr>
        <w:t>yx</w:t>
      </w:r>
      <w:r w:rsidR="005772D5">
        <w:t xml:space="preserve"> y </w:t>
      </w:r>
      <w:r w:rsidR="005772D5">
        <w:rPr>
          <w:noProof/>
          <w:lang w:eastAsia="es-CO"/>
        </w:rPr>
        <w:t>P</w:t>
      </w:r>
      <w:r w:rsidR="005772D5">
        <w:rPr>
          <w:noProof/>
          <w:vertAlign w:val="superscript"/>
          <w:lang w:eastAsia="es-CO"/>
        </w:rPr>
        <w:t>z</w:t>
      </w:r>
      <w:r w:rsidR="005772D5">
        <w:rPr>
          <w:noProof/>
          <w:lang w:eastAsia="es-CO"/>
        </w:rPr>
        <w:t>R</w:t>
      </w:r>
      <w:r w:rsidR="005772D5" w:rsidRPr="00D54B8F">
        <w:rPr>
          <w:noProof/>
          <w:vertAlign w:val="superscript"/>
          <w:lang w:eastAsia="es-CO"/>
        </w:rPr>
        <w:t>y</w:t>
      </w:r>
      <w:r w:rsidR="005772D5">
        <w:rPr>
          <w:noProof/>
          <w:lang w:eastAsia="es-CO"/>
        </w:rPr>
        <w:t>S - P</w:t>
      </w:r>
      <w:r w:rsidR="005772D5">
        <w:rPr>
          <w:noProof/>
          <w:vertAlign w:val="superscript"/>
          <w:lang w:eastAsia="es-CO"/>
        </w:rPr>
        <w:t>z</w:t>
      </w:r>
      <w:r w:rsidR="005772D5">
        <w:rPr>
          <w:noProof/>
          <w:lang w:eastAsia="es-CO"/>
        </w:rPr>
        <w:t>U</w:t>
      </w:r>
      <w:r w:rsidR="005772D5" w:rsidRPr="00D54B8F">
        <w:rPr>
          <w:noProof/>
          <w:vertAlign w:val="superscript"/>
          <w:lang w:eastAsia="es-CO"/>
        </w:rPr>
        <w:t>xy</w:t>
      </w:r>
      <w:r w:rsidR="005772D5">
        <w:rPr>
          <w:noProof/>
          <w:lang w:eastAsia="es-CO"/>
        </w:rPr>
        <w:t>U</w:t>
      </w:r>
      <w:r w:rsidR="005772D5" w:rsidRPr="00D54B8F">
        <w:rPr>
          <w:noProof/>
          <w:vertAlign w:val="superscript"/>
          <w:lang w:eastAsia="es-CO"/>
        </w:rPr>
        <w:t>yx</w:t>
      </w:r>
      <w:r w:rsidR="005772D5">
        <w:rPr>
          <w:noProof/>
          <w:lang w:eastAsia="es-CO"/>
        </w:rPr>
        <w:t xml:space="preserve"> </w:t>
      </w:r>
      <w:r>
        <w:t xml:space="preserve">no se manifiesta ningún movimiento parásito </w:t>
      </w:r>
      <w:r w:rsidR="005772D5">
        <w:t xml:space="preserve">durante las </w:t>
      </w:r>
      <w:r>
        <w:t>traslaci</w:t>
      </w:r>
      <w:r w:rsidR="005772D5">
        <w:t>ones</w:t>
      </w:r>
      <w:r>
        <w:t xml:space="preserve"> y rotaci</w:t>
      </w:r>
      <w:r w:rsidR="005772D5">
        <w:t>ones de interés. Sin embargo, para la familia de manipuladores paralelos que parten de las cadena</w:t>
      </w:r>
      <w:r w:rsidR="0084543E">
        <w:t>s</w:t>
      </w:r>
      <w:r w:rsidR="005772D5">
        <w:t xml:space="preserve"> dominantes </w:t>
      </w:r>
      <w:r w:rsidR="005772D5">
        <w:rPr>
          <w:noProof/>
          <w:lang w:eastAsia="es-CO"/>
        </w:rPr>
        <w:t>P</w:t>
      </w:r>
      <w:r w:rsidR="005772D5">
        <w:rPr>
          <w:noProof/>
          <w:vertAlign w:val="superscript"/>
          <w:lang w:eastAsia="es-CO"/>
        </w:rPr>
        <w:t>z</w:t>
      </w:r>
      <w:r w:rsidR="005772D5">
        <w:rPr>
          <w:noProof/>
          <w:lang w:eastAsia="es-CO"/>
        </w:rPr>
        <w:t>R</w:t>
      </w:r>
      <w:r w:rsidR="005772D5" w:rsidRPr="00D54B8F">
        <w:rPr>
          <w:noProof/>
          <w:vertAlign w:val="superscript"/>
          <w:lang w:eastAsia="es-CO"/>
        </w:rPr>
        <w:t>y</w:t>
      </w:r>
      <w:r w:rsidR="005772D5">
        <w:rPr>
          <w:noProof/>
          <w:lang w:eastAsia="es-CO"/>
        </w:rPr>
        <w:t xml:space="preserve">S </w:t>
      </w:r>
      <w:r w:rsidR="0084543E">
        <w:rPr>
          <w:noProof/>
          <w:lang w:eastAsia="es-CO"/>
        </w:rPr>
        <w:t>y</w:t>
      </w:r>
      <w:r w:rsidR="005772D5">
        <w:rPr>
          <w:noProof/>
          <w:lang w:eastAsia="es-CO"/>
        </w:rPr>
        <w:t xml:space="preserve"> </w:t>
      </w:r>
      <w:r w:rsidR="0084543E">
        <w:rPr>
          <w:noProof/>
          <w:lang w:eastAsia="es-CO"/>
        </w:rPr>
        <w:t>C</w:t>
      </w:r>
      <w:r w:rsidR="0084543E">
        <w:rPr>
          <w:noProof/>
          <w:vertAlign w:val="superscript"/>
          <w:lang w:eastAsia="es-CO"/>
        </w:rPr>
        <w:t>z</w:t>
      </w:r>
      <w:r w:rsidR="0084543E">
        <w:rPr>
          <w:noProof/>
          <w:lang w:eastAsia="es-CO"/>
        </w:rPr>
        <w:t>R</w:t>
      </w:r>
      <w:r w:rsidR="0084543E" w:rsidRPr="00D54B8F">
        <w:rPr>
          <w:noProof/>
          <w:vertAlign w:val="superscript"/>
          <w:lang w:eastAsia="es-CO"/>
        </w:rPr>
        <w:t>y</w:t>
      </w:r>
      <w:r w:rsidR="0084543E">
        <w:rPr>
          <w:noProof/>
          <w:lang w:eastAsia="es-CO"/>
        </w:rPr>
        <w:t>U</w:t>
      </w:r>
      <w:r w:rsidR="0084543E">
        <w:rPr>
          <w:noProof/>
          <w:vertAlign w:val="superscript"/>
          <w:lang w:eastAsia="es-CO"/>
        </w:rPr>
        <w:t>yx</w:t>
      </w:r>
      <w:r w:rsidR="0084543E">
        <w:rPr>
          <w:noProof/>
          <w:vertAlign w:val="superscript"/>
          <w:lang w:eastAsia="es-CO"/>
        </w:rPr>
        <w:softHyphen/>
      </w:r>
      <w:r w:rsidR="0084543E">
        <w:t>, puede</w:t>
      </w:r>
      <w:r w:rsidR="005772D5">
        <w:t xml:space="preserve"> </w:t>
      </w:r>
      <w:r w:rsidR="005772D5" w:rsidRPr="000A5140">
        <w:t xml:space="preserve">producirse un giro parásito </w:t>
      </w:r>
      <w:r w:rsidR="005772D5" w:rsidRPr="000A5140">
        <w:rPr>
          <w:noProof/>
          <w:lang w:eastAsia="es-CO"/>
        </w:rPr>
        <w:t>ψ</w:t>
      </w:r>
      <w:r w:rsidR="0084543E" w:rsidRPr="000A5140">
        <w:rPr>
          <w:noProof/>
          <w:lang w:eastAsia="es-CO"/>
        </w:rPr>
        <w:t xml:space="preserve">, </w:t>
      </w:r>
      <w:r w:rsidR="005772D5" w:rsidRPr="000A5140">
        <w:t xml:space="preserve">cuando se realiza el giro </w:t>
      </w:r>
      <w:r w:rsidR="005772D5" w:rsidRPr="000A5140">
        <w:rPr>
          <w:rFonts w:cs="Times New Roman"/>
          <w:noProof/>
          <w:lang w:eastAsia="es-CO"/>
        </w:rPr>
        <w:t>θ</w:t>
      </w:r>
      <w:r w:rsidR="005772D5" w:rsidRPr="000A5140">
        <w:t xml:space="preserve"> en torno al eje X, </w:t>
      </w:r>
      <w:r w:rsidR="0084543E" w:rsidRPr="000A5140">
        <w:t xml:space="preserve">sólo </w:t>
      </w:r>
      <w:r w:rsidR="005772D5" w:rsidRPr="000A5140">
        <w:t xml:space="preserve">si </w:t>
      </w:r>
      <w:r w:rsidR="0084543E" w:rsidRPr="000A5140">
        <w:t>dichas</w:t>
      </w:r>
      <w:r w:rsidR="005772D5" w:rsidRPr="000A5140">
        <w:t xml:space="preserve"> cadenas</w:t>
      </w:r>
      <w:r w:rsidR="0084543E" w:rsidRPr="000A5140">
        <w:t xml:space="preserve"> dominantes</w:t>
      </w:r>
      <w:r w:rsidR="005772D5" w:rsidRPr="000A5140">
        <w:t xml:space="preserve"> no están enfrentadas (</w:t>
      </w:r>
      <w:proofErr w:type="spellStart"/>
      <w:r w:rsidR="005772D5" w:rsidRPr="000A5140">
        <w:t>ne</w:t>
      </w:r>
      <w:proofErr w:type="spellEnd"/>
      <w:r w:rsidR="005772D5" w:rsidRPr="000A5140">
        <w:t xml:space="preserve">).  </w:t>
      </w:r>
      <w:r w:rsidR="0084543E" w:rsidRPr="000A5140">
        <w:t>Desde el punto de vista de los movimientos parásitos, los</w:t>
      </w:r>
      <w:r w:rsidR="0084543E">
        <w:t xml:space="preserve"> diseños que parten de la solución </w:t>
      </w:r>
      <w:r w:rsidR="00A50DA7">
        <w:t xml:space="preserve">cinemática </w:t>
      </w:r>
      <w:proofErr w:type="spellStart"/>
      <w:r w:rsidR="00A50DA7">
        <w:t>P</w:t>
      </w:r>
      <w:r w:rsidR="00A50DA7" w:rsidRPr="00A50DA7">
        <w:rPr>
          <w:vertAlign w:val="superscript"/>
        </w:rPr>
        <w:t>z</w:t>
      </w:r>
      <w:r w:rsidR="00A50DA7">
        <w:t>R</w:t>
      </w:r>
      <w:r w:rsidR="00A50DA7" w:rsidRPr="00A50DA7">
        <w:rPr>
          <w:vertAlign w:val="superscript"/>
        </w:rPr>
        <w:t>y</w:t>
      </w:r>
      <w:r w:rsidR="00A50DA7">
        <w:t>S</w:t>
      </w:r>
      <w:proofErr w:type="spellEnd"/>
      <w:r w:rsidR="0084543E">
        <w:rPr>
          <w:noProof/>
          <w:lang w:eastAsia="es-CO"/>
        </w:rPr>
        <w:t xml:space="preserve"> - C</w:t>
      </w:r>
      <w:r w:rsidR="0084543E">
        <w:rPr>
          <w:noProof/>
          <w:vertAlign w:val="superscript"/>
          <w:lang w:eastAsia="es-CO"/>
        </w:rPr>
        <w:t>z</w:t>
      </w:r>
      <w:r w:rsidR="0084543E">
        <w:rPr>
          <w:noProof/>
          <w:lang w:eastAsia="es-CO"/>
        </w:rPr>
        <w:t>R</w:t>
      </w:r>
      <w:r w:rsidR="0084543E">
        <w:rPr>
          <w:noProof/>
          <w:vertAlign w:val="superscript"/>
          <w:lang w:eastAsia="es-CO"/>
        </w:rPr>
        <w:t>x</w:t>
      </w:r>
      <w:r w:rsidR="0084543E">
        <w:rPr>
          <w:noProof/>
          <w:lang w:eastAsia="es-CO"/>
        </w:rPr>
        <w:t>U</w:t>
      </w:r>
      <w:r w:rsidR="0084543E">
        <w:rPr>
          <w:noProof/>
          <w:vertAlign w:val="superscript"/>
          <w:lang w:eastAsia="es-CO"/>
        </w:rPr>
        <w:t>zy</w:t>
      </w:r>
      <w:r w:rsidR="0084543E">
        <w:rPr>
          <w:noProof/>
          <w:vertAlign w:val="superscript"/>
          <w:lang w:eastAsia="es-CO"/>
        </w:rPr>
        <w:softHyphen/>
      </w:r>
      <w:r w:rsidR="0084543E">
        <w:rPr>
          <w:noProof/>
          <w:lang w:eastAsia="es-CO"/>
        </w:rPr>
        <w:t xml:space="preserve"> son los más críticos, ya que presenta</w:t>
      </w:r>
      <w:r w:rsidR="00A50DA7">
        <w:rPr>
          <w:noProof/>
          <w:lang w:eastAsia="es-CO"/>
        </w:rPr>
        <w:t xml:space="preserve">n un giro </w:t>
      </w:r>
      <w:r w:rsidR="0084543E">
        <w:rPr>
          <w:noProof/>
          <w:lang w:eastAsia="es-CO"/>
        </w:rPr>
        <w:t xml:space="preserve">parásito </w:t>
      </w:r>
      <w:r w:rsidR="00A50DA7" w:rsidRPr="00BF006C">
        <w:rPr>
          <w:noProof/>
          <w:lang w:eastAsia="es-CO"/>
        </w:rPr>
        <w:t>ψ</w:t>
      </w:r>
      <w:r w:rsidR="00A50DA7">
        <w:rPr>
          <w:noProof/>
          <w:lang w:eastAsia="es-CO"/>
        </w:rPr>
        <w:t xml:space="preserve"> durante la traslación en dirección X y durante el giro </w:t>
      </w:r>
      <w:r w:rsidR="00A50DA7">
        <w:rPr>
          <w:rFonts w:cs="Times New Roman"/>
          <w:noProof/>
          <w:lang w:eastAsia="es-CO"/>
        </w:rPr>
        <w:t xml:space="preserve">θ respecto al mismo eje. Por consiguiente, las primeras dos soluciones cinemáticas se consideran las más adecuadas, al carecer de movimientos parásitos durante el movimiento en la dirección de los GDL de interés y no depender de la posición relativa entre cadenas dominantes.  </w:t>
      </w:r>
    </w:p>
    <w:p w14:paraId="3AC0D3E2" w14:textId="77777777" w:rsidR="009B4D5F" w:rsidRPr="00C21027" w:rsidRDefault="009B4D5F" w:rsidP="002E2C39"/>
    <w:p w14:paraId="1E68344A" w14:textId="58D2126D" w:rsidR="00752937" w:rsidRPr="004375E7" w:rsidRDefault="004E11CB" w:rsidP="001838E0">
      <w:pPr>
        <w:pStyle w:val="Ttulo2"/>
      </w:pPr>
      <w:r>
        <w:t>Otros diseños</w:t>
      </w:r>
    </w:p>
    <w:p w14:paraId="029D0FD3" w14:textId="23A224BD" w:rsidR="00C8126A" w:rsidRPr="00C21027" w:rsidRDefault="00C8126A" w:rsidP="002E2C39">
      <w:r w:rsidRPr="00C21027">
        <w:t xml:space="preserve"> </w:t>
      </w:r>
    </w:p>
    <w:p w14:paraId="574EC9D8" w14:textId="312FA924" w:rsidR="00C04CD7" w:rsidRDefault="00C94E75" w:rsidP="002E2C39">
      <w:r>
        <w:t xml:space="preserve">Los diseños que constan de dos cadenas dominantes </w:t>
      </w:r>
      <w:r w:rsidR="001C6838">
        <w:t>idénticas de</w:t>
      </w:r>
      <w:r>
        <w:t xml:space="preserve"> tipo </w:t>
      </w:r>
      <w:proofErr w:type="spellStart"/>
      <w:r w:rsidR="00F64E19" w:rsidRPr="00C94E75">
        <w:t>R</w:t>
      </w:r>
      <w:r w:rsidR="00F64E19" w:rsidRPr="00F64E19">
        <w:rPr>
          <w:vertAlign w:val="superscript"/>
        </w:rPr>
        <w:t>y</w:t>
      </w:r>
      <w:r w:rsidR="00F64E19">
        <w:t>R</w:t>
      </w:r>
      <w:r w:rsidR="00F64E19" w:rsidRPr="00F64E19">
        <w:rPr>
          <w:vertAlign w:val="superscript"/>
        </w:rPr>
        <w:t>y</w:t>
      </w:r>
      <w:r w:rsidR="00F64E19">
        <w:t>S</w:t>
      </w:r>
      <w:proofErr w:type="spellEnd"/>
      <w:r>
        <w:t xml:space="preserve"> (</w:t>
      </w:r>
      <w:r w:rsidR="001C6838">
        <w:t>2</w:t>
      </w:r>
      <w:r w:rsidR="001C6838" w:rsidRPr="00C94E75">
        <w:t>R</w:t>
      </w:r>
      <w:r w:rsidR="001C6838" w:rsidRPr="00F64E19">
        <w:rPr>
          <w:vertAlign w:val="superscript"/>
        </w:rPr>
        <w:t>y</w:t>
      </w:r>
      <w:r w:rsidR="001C6838">
        <w:t>R</w:t>
      </w:r>
      <w:r w:rsidR="001C6838" w:rsidRPr="00F64E19">
        <w:rPr>
          <w:vertAlign w:val="superscript"/>
        </w:rPr>
        <w:t>y</w:t>
      </w:r>
      <w:r w:rsidR="001C6838">
        <w:t>S</w:t>
      </w:r>
      <w:r>
        <w:t xml:space="preserve">) </w:t>
      </w:r>
      <w:r w:rsidR="00F64E19">
        <w:t>y</w:t>
      </w:r>
      <w:r>
        <w:t xml:space="preserve"> aquellos que constan de dos cadenas dominantes iguales</w:t>
      </w:r>
      <w:r w:rsidR="001C6838">
        <w:t xml:space="preserve"> de</w:t>
      </w:r>
      <w:r>
        <w:t xml:space="preserve"> tipo </w:t>
      </w:r>
      <w:proofErr w:type="spellStart"/>
      <w:r>
        <w:t>P</w:t>
      </w:r>
      <w:r>
        <w:rPr>
          <w:vertAlign w:val="superscript"/>
        </w:rPr>
        <w:t>z</w:t>
      </w:r>
      <w:r>
        <w:t>R</w:t>
      </w:r>
      <w:r w:rsidRPr="00F64E19">
        <w:rPr>
          <w:vertAlign w:val="superscript"/>
        </w:rPr>
        <w:t>y</w:t>
      </w:r>
      <w:r>
        <w:t>S</w:t>
      </w:r>
      <w:proofErr w:type="spellEnd"/>
      <w:r>
        <w:t xml:space="preserve"> </w:t>
      </w:r>
      <w:r w:rsidR="001C6838">
        <w:t>(2</w:t>
      </w:r>
      <w:r>
        <w:t>P</w:t>
      </w:r>
      <w:r>
        <w:rPr>
          <w:vertAlign w:val="superscript"/>
        </w:rPr>
        <w:t>z</w:t>
      </w:r>
      <w:r>
        <w:t>R</w:t>
      </w:r>
      <w:r w:rsidRPr="00F64E19">
        <w:rPr>
          <w:vertAlign w:val="superscript"/>
        </w:rPr>
        <w:t>y</w:t>
      </w:r>
      <w:r>
        <w:t>S</w:t>
      </w:r>
      <w:r w:rsidR="001C6838">
        <w:t>),</w:t>
      </w:r>
      <w:r w:rsidR="00F64E19">
        <w:t xml:space="preserve"> son dos </w:t>
      </w:r>
      <w:r w:rsidR="008F136A">
        <w:t>soluciones cinemáticas alternativas a las presentadas en los apartados anteriores</w:t>
      </w:r>
      <w:r>
        <w:t>.</w:t>
      </w:r>
      <w:r w:rsidR="00F64E19">
        <w:t xml:space="preserve"> La razón por la cual </w:t>
      </w:r>
      <w:r w:rsidR="001C6838">
        <w:t xml:space="preserve">no se han incluido en los apartados previos, </w:t>
      </w:r>
      <w:r w:rsidR="00F64E19">
        <w:t>reside en que</w:t>
      </w:r>
      <w:r w:rsidR="001B2C3A">
        <w:t>,</w:t>
      </w:r>
      <w:r w:rsidR="00F64E19">
        <w:t xml:space="preserve"> a pesar de que las cadenas dominantes que componen estas dos soluciones cinemáticas </w:t>
      </w:r>
      <w:r w:rsidR="001C6838">
        <w:t xml:space="preserve">permiten </w:t>
      </w:r>
      <w:r w:rsidR="001B2C3A">
        <w:t>que la plataforma o el elemento terminal disponga de</w:t>
      </w:r>
      <w:r w:rsidR="00F64E19">
        <w:t xml:space="preserve"> los 4 GDL de interés, el giro </w:t>
      </w:r>
      <w:r w:rsidR="00F64E19">
        <w:rPr>
          <w:rFonts w:cs="Times New Roman"/>
          <w:noProof/>
          <w:lang w:eastAsia="es-CO"/>
        </w:rPr>
        <w:t>θ</w:t>
      </w:r>
      <w:r w:rsidR="00F64E19">
        <w:t xml:space="preserve"> respecto al eje X </w:t>
      </w:r>
      <w:r w:rsidR="001B2C3A">
        <w:t>es un</w:t>
      </w:r>
      <w:r w:rsidR="00F64E19">
        <w:t xml:space="preserve"> giro incontrolado. </w:t>
      </w:r>
      <w:r w:rsidR="001B2C3A">
        <w:t xml:space="preserve">Es decir, actuando los pares de las cadenas dominantes no </w:t>
      </w:r>
      <w:r w:rsidR="002B4852">
        <w:t xml:space="preserve">se podría controlar dicho giro. </w:t>
      </w:r>
      <w:r w:rsidR="001B2C3A">
        <w:t xml:space="preserve">No obstante, </w:t>
      </w:r>
      <w:r w:rsidR="00276C21">
        <w:t xml:space="preserve">combinando estas cadenas dominantes </w:t>
      </w:r>
      <w:r w:rsidR="005B231E">
        <w:t>con alguna de</w:t>
      </w:r>
      <w:r w:rsidR="00276C21">
        <w:t xml:space="preserve"> </w:t>
      </w:r>
      <w:r w:rsidR="005B231E">
        <w:t>las cadenas auxiliares vista anteriormente</w:t>
      </w:r>
      <w:r w:rsidR="00276C21">
        <w:t>, no se modificarían los GDL, pero se podría controlar</w:t>
      </w:r>
      <w:r w:rsidR="005B231E">
        <w:t xml:space="preserve"> el giro </w:t>
      </w:r>
      <w:r w:rsidR="005B231E">
        <w:rPr>
          <w:rFonts w:cs="Times New Roman"/>
          <w:noProof/>
          <w:lang w:eastAsia="es-CO"/>
        </w:rPr>
        <w:t xml:space="preserve">θ </w:t>
      </w:r>
      <w:r w:rsidR="005B231E" w:rsidRPr="004375E7">
        <w:rPr>
          <w:rFonts w:cs="Times New Roman"/>
          <w:noProof/>
          <w:lang w:eastAsia="es-CO"/>
        </w:rPr>
        <w:t>respecto del eje X y</w:t>
      </w:r>
      <w:r w:rsidR="005B231E" w:rsidRPr="004375E7">
        <w:t xml:space="preserve"> </w:t>
      </w:r>
      <w:r w:rsidR="00276C21" w:rsidRPr="004375E7">
        <w:t>obtener manipuladores paralelos 2T2R topológicamente diferentes</w:t>
      </w:r>
      <w:r w:rsidR="00276C21">
        <w:t xml:space="preserve"> a los planteados.</w:t>
      </w:r>
      <w:r w:rsidR="00335DF2">
        <w:t xml:space="preserve"> Ejemplo de ello, sería el diseño 2</w:t>
      </w:r>
      <w:r w:rsidR="00335DF2" w:rsidRPr="0056231C">
        <w:rPr>
          <w:u w:val="single"/>
        </w:rPr>
        <w:t>R</w:t>
      </w:r>
      <w:r w:rsidR="00335DF2" w:rsidRPr="00335DF2">
        <w:rPr>
          <w:vertAlign w:val="superscript"/>
        </w:rPr>
        <w:t>y</w:t>
      </w:r>
      <w:r w:rsidR="00335DF2">
        <w:t>R</w:t>
      </w:r>
      <w:r w:rsidR="00335DF2" w:rsidRPr="00335DF2">
        <w:rPr>
          <w:vertAlign w:val="superscript"/>
        </w:rPr>
        <w:t>y</w:t>
      </w:r>
      <w:r w:rsidR="00335DF2">
        <w:t>S - 2</w:t>
      </w:r>
      <w:r w:rsidR="00335DF2" w:rsidRPr="0056231C">
        <w:rPr>
          <w:u w:val="single"/>
        </w:rPr>
        <w:t>R</w:t>
      </w:r>
      <w:r w:rsidR="00335DF2" w:rsidRPr="00335DF2">
        <w:rPr>
          <w:vertAlign w:val="superscript"/>
        </w:rPr>
        <w:t>y</w:t>
      </w:r>
      <w:r w:rsidR="00335DF2">
        <w:t>SS</w:t>
      </w:r>
      <w:r w:rsidR="0056231C">
        <w:t>, para actuadores rotativos,</w:t>
      </w:r>
      <w:r w:rsidR="00335DF2">
        <w:t xml:space="preserve"> y el diseño</w:t>
      </w:r>
      <w:r w:rsidR="0056231C">
        <w:t xml:space="preserve"> </w:t>
      </w:r>
      <w:r w:rsidR="006D5DB6">
        <w:t>2</w:t>
      </w:r>
      <w:r w:rsidR="006D5DB6">
        <w:rPr>
          <w:u w:val="single"/>
        </w:rPr>
        <w:t>P</w:t>
      </w:r>
      <w:r w:rsidR="006D5DB6">
        <w:rPr>
          <w:vertAlign w:val="superscript"/>
        </w:rPr>
        <w:t>z</w:t>
      </w:r>
      <w:r w:rsidR="006D5DB6">
        <w:t>R</w:t>
      </w:r>
      <w:r w:rsidR="006D5DB6">
        <w:rPr>
          <w:vertAlign w:val="superscript"/>
        </w:rPr>
        <w:t>y</w:t>
      </w:r>
      <w:r w:rsidR="006D5DB6">
        <w:t>S – 2</w:t>
      </w:r>
      <w:r w:rsidR="006D5DB6">
        <w:rPr>
          <w:u w:val="single"/>
        </w:rPr>
        <w:t>C</w:t>
      </w:r>
      <w:r w:rsidR="006D5DB6">
        <w:rPr>
          <w:vertAlign w:val="superscript"/>
        </w:rPr>
        <w:t>z</w:t>
      </w:r>
      <w:r w:rsidR="006D5DB6">
        <w:t>R</w:t>
      </w:r>
      <w:r w:rsidR="006D5DB6" w:rsidRPr="006D5DB6">
        <w:rPr>
          <w:vertAlign w:val="superscript"/>
        </w:rPr>
        <w:t>x</w:t>
      </w:r>
      <w:r w:rsidR="006D5DB6">
        <w:t>S</w:t>
      </w:r>
      <w:r w:rsidR="0056231C">
        <w:t>,</w:t>
      </w:r>
      <w:r w:rsidR="00590586">
        <w:t xml:space="preserve"> </w:t>
      </w:r>
      <w:r w:rsidR="0056231C">
        <w:t>para actuadores lineales</w:t>
      </w:r>
      <w:r w:rsidR="00590586">
        <w:t>,</w:t>
      </w:r>
      <w:r w:rsidR="0056231C">
        <w:t xml:space="preserve"> </w:t>
      </w:r>
      <w:r w:rsidR="00590586">
        <w:t>e</w:t>
      </w:r>
      <w:r w:rsidR="0056231C">
        <w:t xml:space="preserve"> incluso solu</w:t>
      </w:r>
      <w:r w:rsidR="0056231C" w:rsidRPr="000A5140">
        <w:t>ciones ya existentes como el 2</w:t>
      </w:r>
      <w:r w:rsidR="0056231C" w:rsidRPr="000A5140">
        <w:rPr>
          <w:u w:val="single"/>
        </w:rPr>
        <w:t>P</w:t>
      </w:r>
      <w:r w:rsidR="0056231C" w:rsidRPr="000A5140">
        <w:t>RS-2</w:t>
      </w:r>
      <w:r w:rsidR="0056231C" w:rsidRPr="000A5140">
        <w:rPr>
          <w:u w:val="single"/>
        </w:rPr>
        <w:t>P</w:t>
      </w:r>
      <w:r w:rsidR="0056231C" w:rsidRPr="000A5140">
        <w:t>SS</w:t>
      </w:r>
      <w:r w:rsidR="00590586" w:rsidRPr="000A5140">
        <w:t xml:space="preserve"> planteado por </w:t>
      </w:r>
      <w:proofErr w:type="spellStart"/>
      <w:r w:rsidR="00590586" w:rsidRPr="000A5140">
        <w:t>Xie</w:t>
      </w:r>
      <w:proofErr w:type="spellEnd"/>
      <w:r w:rsidR="00590586" w:rsidRPr="000A5140">
        <w:t xml:space="preserve"> et al. [</w:t>
      </w:r>
      <w:r w:rsidR="006D5DB6" w:rsidRPr="000A5140">
        <w:t>13</w:t>
      </w:r>
      <w:r w:rsidR="00590586" w:rsidRPr="000A5140">
        <w:t>]</w:t>
      </w:r>
      <w:r w:rsidR="0056231C" w:rsidRPr="000A5140">
        <w:t xml:space="preserve"> o el 2</w:t>
      </w:r>
      <w:r w:rsidR="0056231C" w:rsidRPr="000A5140">
        <w:rPr>
          <w:u w:val="single"/>
        </w:rPr>
        <w:t>P</w:t>
      </w:r>
      <w:r w:rsidR="0056231C" w:rsidRPr="000A5140">
        <w:t>RS-2</w:t>
      </w:r>
      <w:r w:rsidR="0056231C" w:rsidRPr="000A5140">
        <w:rPr>
          <w:u w:val="single"/>
        </w:rPr>
        <w:t>P</w:t>
      </w:r>
      <w:r w:rsidR="0056231C" w:rsidRPr="000A5140">
        <w:t xml:space="preserve">US propuesto por </w:t>
      </w:r>
      <w:proofErr w:type="spellStart"/>
      <w:r w:rsidR="0056231C" w:rsidRPr="000A5140">
        <w:t>Chen</w:t>
      </w:r>
      <w:proofErr w:type="spellEnd"/>
      <w:r w:rsidR="0056231C" w:rsidRPr="000A5140">
        <w:t xml:space="preserve"> et al </w:t>
      </w:r>
      <w:r w:rsidR="00590586" w:rsidRPr="000A5140">
        <w:t>[14</w:t>
      </w:r>
      <w:r w:rsidR="0056231C" w:rsidRPr="000A5140">
        <w:t>].</w:t>
      </w:r>
      <w:r w:rsidR="002B4852" w:rsidRPr="000A5140">
        <w:t xml:space="preserve"> Otra forma de controlar el giro </w:t>
      </w:r>
      <w:r w:rsidR="002B4852" w:rsidRPr="000A5140">
        <w:rPr>
          <w:rFonts w:cs="Times New Roman"/>
          <w:noProof/>
          <w:lang w:eastAsia="es-CO"/>
        </w:rPr>
        <w:t>θ</w:t>
      </w:r>
      <w:r w:rsidR="000A75CD" w:rsidRPr="000A5140">
        <w:rPr>
          <w:rFonts w:cs="Times New Roman"/>
          <w:noProof/>
          <w:lang w:eastAsia="es-CO"/>
        </w:rPr>
        <w:t xml:space="preserve"> empleando únicamente dos cadenas dominates,</w:t>
      </w:r>
      <w:r w:rsidR="002B4852" w:rsidRPr="000A5140">
        <w:t xml:space="preserve"> es disponer de un actuador que sea capaz de contr</w:t>
      </w:r>
      <w:r w:rsidR="000A75CD" w:rsidRPr="000A5140">
        <w:t>olar dicho giro. Esto</w:t>
      </w:r>
      <w:r w:rsidR="002B4852" w:rsidRPr="000A5140">
        <w:t xml:space="preserve"> </w:t>
      </w:r>
      <w:r w:rsidR="000A75CD" w:rsidRPr="000A5140">
        <w:t>se podría realizar sustituyendo los pares S por pares U, pero se obtendrían</w:t>
      </w:r>
      <w:r w:rsidR="002B4852" w:rsidRPr="000A5140">
        <w:t xml:space="preserve"> las soluciones cinemáticas con cadenas dominantes enfrentadas </w:t>
      </w:r>
      <w:r w:rsidR="000A75CD" w:rsidRPr="000A5140">
        <w:t>de</w:t>
      </w:r>
      <w:r w:rsidR="002B4852" w:rsidRPr="000A5140">
        <w:t xml:space="preserve"> los apartados anteriores</w:t>
      </w:r>
      <w:r w:rsidR="00437561" w:rsidRPr="000A5140">
        <w:t xml:space="preserve"> (véa</w:t>
      </w:r>
      <w:r w:rsidR="000A75CD" w:rsidRPr="000A5140">
        <w:t xml:space="preserve">se </w:t>
      </w:r>
      <w:r w:rsidR="00B22A27" w:rsidRPr="000A5140">
        <w:fldChar w:fldCharType="begin"/>
      </w:r>
      <w:r w:rsidR="00B22A27" w:rsidRPr="000A5140">
        <w:instrText xml:space="preserve"> REF _Ref108112969 \h  \* MERGEFORMAT </w:instrText>
      </w:r>
      <w:r w:rsidR="00B22A27" w:rsidRPr="000A5140">
        <w:fldChar w:fldCharType="separate"/>
      </w:r>
      <w:r w:rsidR="00B22A27" w:rsidRPr="000A5140">
        <w:t xml:space="preserve">Figura </w:t>
      </w:r>
      <w:r w:rsidR="00B22A27" w:rsidRPr="000A5140">
        <w:rPr>
          <w:noProof/>
        </w:rPr>
        <w:t>2</w:t>
      </w:r>
      <w:r w:rsidR="00B22A27" w:rsidRPr="000A5140">
        <w:fldChar w:fldCharType="end"/>
      </w:r>
      <w:r w:rsidR="00B22A27" w:rsidRPr="000A5140">
        <w:t>b,</w:t>
      </w:r>
      <w:r w:rsidR="000A75CD" w:rsidRPr="000A5140">
        <w:t xml:space="preserve"> </w:t>
      </w:r>
      <w:r w:rsidR="00B22A27" w:rsidRPr="000A5140">
        <w:fldChar w:fldCharType="begin"/>
      </w:r>
      <w:r w:rsidR="00B22A27" w:rsidRPr="000A5140">
        <w:instrText xml:space="preserve"> REF _Ref108433553 \h  \* MERGEFORMAT </w:instrText>
      </w:r>
      <w:r w:rsidR="00B22A27" w:rsidRPr="000A5140">
        <w:fldChar w:fldCharType="separate"/>
      </w:r>
      <w:r w:rsidR="00B22A27" w:rsidRPr="000A5140">
        <w:rPr>
          <w:bCs/>
        </w:rPr>
        <w:t xml:space="preserve">Figura </w:t>
      </w:r>
      <w:r w:rsidR="00B22A27" w:rsidRPr="000A5140">
        <w:rPr>
          <w:bCs/>
          <w:noProof/>
        </w:rPr>
        <w:t>5</w:t>
      </w:r>
      <w:r w:rsidR="00B22A27" w:rsidRPr="000A5140">
        <w:fldChar w:fldCharType="end"/>
      </w:r>
      <w:r w:rsidR="00B22A27" w:rsidRPr="000A5140">
        <w:t>b y c</w:t>
      </w:r>
      <w:r w:rsidR="000A75CD" w:rsidRPr="000A5140">
        <w:t>)</w:t>
      </w:r>
      <w:r w:rsidR="002B4852" w:rsidRPr="000A5140">
        <w:t>,</w:t>
      </w:r>
      <w:r w:rsidR="002B4852">
        <w:t xml:space="preserve"> en las </w:t>
      </w:r>
      <w:r w:rsidR="00437561">
        <w:t>cuales</w:t>
      </w:r>
      <w:r w:rsidR="002B4852">
        <w:t xml:space="preserve"> se actúa el eje de rotación de la junta universal orientada en la dirección del eje X </w:t>
      </w:r>
      <w:r w:rsidR="000A75CD">
        <w:t>para controlar</w:t>
      </w:r>
      <w:r w:rsidR="0060022B">
        <w:t xml:space="preserve"> el giro</w:t>
      </w:r>
      <w:r w:rsidR="000A75CD">
        <w:t xml:space="preserve"> </w:t>
      </w:r>
      <w:r w:rsidR="000A75CD">
        <w:rPr>
          <w:rFonts w:cs="Times New Roman"/>
          <w:noProof/>
          <w:lang w:eastAsia="es-CO"/>
        </w:rPr>
        <w:t>θ</w:t>
      </w:r>
      <w:r w:rsidR="002B4852">
        <w:t>.</w:t>
      </w:r>
    </w:p>
    <w:p w14:paraId="1441EE62" w14:textId="2FBAE475" w:rsidR="00381DCC" w:rsidRPr="00C21027" w:rsidRDefault="00381DCC" w:rsidP="002E2C39"/>
    <w:p w14:paraId="7FD6CBF7" w14:textId="408EA60F" w:rsidR="009B4D5F" w:rsidRPr="00C21027" w:rsidRDefault="009B4D5F" w:rsidP="003F1997">
      <w:pPr>
        <w:pStyle w:val="Ttulo1"/>
      </w:pPr>
      <w:r w:rsidRPr="00C21027">
        <w:t>Conclusiones</w:t>
      </w:r>
    </w:p>
    <w:p w14:paraId="6E5BC541" w14:textId="77777777" w:rsidR="009B4D5F" w:rsidRPr="00C21027" w:rsidRDefault="009B4D5F" w:rsidP="002E2C39"/>
    <w:p w14:paraId="61FB5D6C" w14:textId="451E8004" w:rsidR="00AE2986" w:rsidRPr="004375E7" w:rsidRDefault="003F32C3" w:rsidP="002E2C39">
      <w:r w:rsidRPr="00C21027">
        <w:t>En este</w:t>
      </w:r>
      <w:r w:rsidR="00A95D0D" w:rsidRPr="00C21027">
        <w:t xml:space="preserve"> trabajo,</w:t>
      </w:r>
      <w:r w:rsidRPr="00C21027">
        <w:t xml:space="preserve"> se han presentado nuevos diseños de manipuladores paralelos de 4 GDL</w:t>
      </w:r>
      <w:r w:rsidR="00A95D0D" w:rsidRPr="00C21027">
        <w:t xml:space="preserve"> con capacidad de realizar 2T2R. Para ello, se ha hecho uso del software GIM y de un método de síntesis basado en las restricciones de movilidad de las cadenas cinemáticas que componen el manipulador.</w:t>
      </w:r>
      <w:r w:rsidR="0051151F" w:rsidRPr="00C21027">
        <w:t xml:space="preserve"> Los diseños se han dividido en dos grupos; aquellos que utilizan únicamente actuadores rotativos y aquellos que emplean actuadores lineales. Para los diseños que únicamente emplean actuadores rotativos, se han hallado tres soluciones o familias cinemáticas </w:t>
      </w:r>
      <w:r w:rsidR="0051151F" w:rsidRPr="004375E7">
        <w:t>diferentes (</w:t>
      </w:r>
      <w:proofErr w:type="spellStart"/>
      <w:r w:rsidR="0051151F" w:rsidRPr="004375E7">
        <w:t>R</w:t>
      </w:r>
      <w:r w:rsidR="007C7E68" w:rsidRPr="004375E7">
        <w:rPr>
          <w:vertAlign w:val="superscript"/>
        </w:rPr>
        <w:t>y</w:t>
      </w:r>
      <w:r w:rsidR="0051151F" w:rsidRPr="004375E7">
        <w:t>R</w:t>
      </w:r>
      <w:r w:rsidR="007C7E68" w:rsidRPr="004375E7">
        <w:rPr>
          <w:vertAlign w:val="superscript"/>
        </w:rPr>
        <w:t>y</w:t>
      </w:r>
      <w:r w:rsidR="0051151F" w:rsidRPr="004375E7">
        <w:t>U</w:t>
      </w:r>
      <w:r w:rsidR="007C7E68" w:rsidRPr="004375E7">
        <w:rPr>
          <w:vertAlign w:val="superscript"/>
        </w:rPr>
        <w:t>z</w:t>
      </w:r>
      <w:proofErr w:type="spellEnd"/>
      <w:r w:rsidR="0051151F" w:rsidRPr="004375E7">
        <w:t xml:space="preserve">, </w:t>
      </w:r>
      <w:proofErr w:type="spellStart"/>
      <w:r w:rsidR="0051151F" w:rsidRPr="004375E7">
        <w:t>R</w:t>
      </w:r>
      <w:r w:rsidR="007C7E68" w:rsidRPr="004375E7">
        <w:rPr>
          <w:vertAlign w:val="superscript"/>
        </w:rPr>
        <w:t>y</w:t>
      </w:r>
      <w:r w:rsidR="0051151F" w:rsidRPr="004375E7">
        <w:t>R</w:t>
      </w:r>
      <w:r w:rsidR="007C7E68" w:rsidRPr="004375E7">
        <w:rPr>
          <w:vertAlign w:val="superscript"/>
        </w:rPr>
        <w:t>y</w:t>
      </w:r>
      <w:r w:rsidR="0051151F" w:rsidRPr="004375E7">
        <w:t>S</w:t>
      </w:r>
      <w:proofErr w:type="spellEnd"/>
      <w:r w:rsidR="0051151F" w:rsidRPr="004375E7">
        <w:t xml:space="preserve"> - </w:t>
      </w:r>
      <w:proofErr w:type="spellStart"/>
      <w:r w:rsidR="0051151F" w:rsidRPr="004375E7">
        <w:t>R</w:t>
      </w:r>
      <w:r w:rsidR="007C7E68" w:rsidRPr="004375E7">
        <w:rPr>
          <w:vertAlign w:val="superscript"/>
        </w:rPr>
        <w:t>y</w:t>
      </w:r>
      <w:r w:rsidR="0051151F" w:rsidRPr="004375E7">
        <w:t>U</w:t>
      </w:r>
      <w:r w:rsidR="007C7E68" w:rsidRPr="004375E7">
        <w:rPr>
          <w:vertAlign w:val="superscript"/>
        </w:rPr>
        <w:t>z</w:t>
      </w:r>
      <w:r w:rsidR="0051151F" w:rsidRPr="004375E7">
        <w:t>U</w:t>
      </w:r>
      <w:r w:rsidR="007C7E68" w:rsidRPr="004375E7">
        <w:rPr>
          <w:vertAlign w:val="superscript"/>
        </w:rPr>
        <w:t>z</w:t>
      </w:r>
      <w:proofErr w:type="spellEnd"/>
      <w:r w:rsidR="00A92517">
        <w:t xml:space="preserve"> y</w:t>
      </w:r>
      <w:r w:rsidR="0051151F" w:rsidRPr="004375E7">
        <w:t xml:space="preserve"> </w:t>
      </w:r>
      <w:proofErr w:type="spellStart"/>
      <w:r w:rsidR="0051151F" w:rsidRPr="004375E7">
        <w:t>R</w:t>
      </w:r>
      <w:r w:rsidR="007C7E68" w:rsidRPr="004375E7">
        <w:rPr>
          <w:vertAlign w:val="superscript"/>
        </w:rPr>
        <w:t>y</w:t>
      </w:r>
      <w:r w:rsidR="0051151F" w:rsidRPr="004375E7">
        <w:t>R</w:t>
      </w:r>
      <w:r w:rsidR="007C7E68" w:rsidRPr="004375E7">
        <w:rPr>
          <w:vertAlign w:val="superscript"/>
        </w:rPr>
        <w:t>y</w:t>
      </w:r>
      <w:r w:rsidR="0051151F" w:rsidRPr="004375E7">
        <w:t>S</w:t>
      </w:r>
      <w:proofErr w:type="spellEnd"/>
      <w:r w:rsidR="0051151F" w:rsidRPr="004375E7">
        <w:t xml:space="preserve"> - </w:t>
      </w:r>
      <w:proofErr w:type="spellStart"/>
      <w:r w:rsidR="0051151F" w:rsidRPr="004375E7">
        <w:t>R</w:t>
      </w:r>
      <w:r w:rsidR="007C7E68" w:rsidRPr="004375E7">
        <w:rPr>
          <w:vertAlign w:val="superscript"/>
        </w:rPr>
        <w:t>x</w:t>
      </w:r>
      <w:r w:rsidR="0051151F" w:rsidRPr="004375E7">
        <w:t>U</w:t>
      </w:r>
      <w:r w:rsidR="007C7E68" w:rsidRPr="004375E7">
        <w:rPr>
          <w:vertAlign w:val="superscript"/>
        </w:rPr>
        <w:t>z</w:t>
      </w:r>
      <w:r w:rsidR="0051151F" w:rsidRPr="004375E7">
        <w:t>U</w:t>
      </w:r>
      <w:r w:rsidR="007C7E68" w:rsidRPr="004375E7">
        <w:rPr>
          <w:vertAlign w:val="superscript"/>
        </w:rPr>
        <w:t>z</w:t>
      </w:r>
      <w:proofErr w:type="spellEnd"/>
      <w:r w:rsidR="0051151F" w:rsidRPr="004375E7">
        <w:t>)</w:t>
      </w:r>
      <w:r w:rsidR="00655A14" w:rsidRPr="004375E7">
        <w:t xml:space="preserve">, </w:t>
      </w:r>
      <w:r w:rsidR="00AE2986" w:rsidRPr="004375E7">
        <w:t>siendo c</w:t>
      </w:r>
      <w:r w:rsidR="00B35107" w:rsidRPr="004375E7">
        <w:t>uatro</w:t>
      </w:r>
      <w:r w:rsidR="00655A14" w:rsidRPr="004375E7">
        <w:t xml:space="preserve"> para aquello</w:t>
      </w:r>
      <w:r w:rsidR="00AE2986" w:rsidRPr="004375E7">
        <w:t>s</w:t>
      </w:r>
      <w:r w:rsidR="00655A14" w:rsidRPr="004375E7">
        <w:t xml:space="preserve"> que emplean actuadores lineales (</w:t>
      </w:r>
      <w:proofErr w:type="spellStart"/>
      <w:r w:rsidR="00655A14" w:rsidRPr="004375E7">
        <w:t>P</w:t>
      </w:r>
      <w:r w:rsidR="007C7E68" w:rsidRPr="004375E7">
        <w:rPr>
          <w:vertAlign w:val="superscript"/>
        </w:rPr>
        <w:t>z</w:t>
      </w:r>
      <w:r w:rsidR="00655A14" w:rsidRPr="004375E7">
        <w:t>R</w:t>
      </w:r>
      <w:r w:rsidR="007C7E68" w:rsidRPr="004375E7">
        <w:rPr>
          <w:vertAlign w:val="superscript"/>
        </w:rPr>
        <w:t>y</w:t>
      </w:r>
      <w:r w:rsidR="00655A14" w:rsidRPr="004375E7">
        <w:t>U</w:t>
      </w:r>
      <w:r w:rsidR="007C7E68" w:rsidRPr="004375E7">
        <w:rPr>
          <w:vertAlign w:val="superscript"/>
        </w:rPr>
        <w:t>z</w:t>
      </w:r>
      <w:proofErr w:type="spellEnd"/>
      <w:r w:rsidR="00655A14" w:rsidRPr="004375E7">
        <w:t xml:space="preserve">, </w:t>
      </w:r>
      <w:proofErr w:type="spellStart"/>
      <w:r w:rsidR="00655A14" w:rsidRPr="004375E7">
        <w:t>P</w:t>
      </w:r>
      <w:r w:rsidR="007C7E68" w:rsidRPr="004375E7">
        <w:rPr>
          <w:vertAlign w:val="superscript"/>
        </w:rPr>
        <w:t>z</w:t>
      </w:r>
      <w:r w:rsidR="00655A14" w:rsidRPr="004375E7">
        <w:t>R</w:t>
      </w:r>
      <w:r w:rsidR="007C7E68" w:rsidRPr="004375E7">
        <w:rPr>
          <w:vertAlign w:val="superscript"/>
        </w:rPr>
        <w:t>y</w:t>
      </w:r>
      <w:r w:rsidR="00655A14" w:rsidRPr="004375E7">
        <w:t>S-P</w:t>
      </w:r>
      <w:r w:rsidR="007C7E68" w:rsidRPr="004375E7">
        <w:rPr>
          <w:vertAlign w:val="superscript"/>
        </w:rPr>
        <w:t>z</w:t>
      </w:r>
      <w:r w:rsidR="00655A14" w:rsidRPr="004375E7">
        <w:t>U</w:t>
      </w:r>
      <w:r w:rsidR="007C7E68" w:rsidRPr="004375E7">
        <w:rPr>
          <w:vertAlign w:val="superscript"/>
        </w:rPr>
        <w:t>z</w:t>
      </w:r>
      <w:r w:rsidR="00655A14" w:rsidRPr="004375E7">
        <w:t>U</w:t>
      </w:r>
      <w:r w:rsidR="007C7E68" w:rsidRPr="004375E7">
        <w:rPr>
          <w:vertAlign w:val="superscript"/>
        </w:rPr>
        <w:t>z</w:t>
      </w:r>
      <w:proofErr w:type="spellEnd"/>
      <w:r w:rsidR="00655A14" w:rsidRPr="004375E7">
        <w:t xml:space="preserve">, </w:t>
      </w:r>
      <w:proofErr w:type="spellStart"/>
      <w:r w:rsidR="00655A14" w:rsidRPr="004375E7">
        <w:t>P</w:t>
      </w:r>
      <w:r w:rsidR="007C7E68" w:rsidRPr="004375E7">
        <w:rPr>
          <w:vertAlign w:val="superscript"/>
        </w:rPr>
        <w:t>z</w:t>
      </w:r>
      <w:r w:rsidR="00655A14" w:rsidRPr="004375E7">
        <w:t>R</w:t>
      </w:r>
      <w:r w:rsidR="007C7E68" w:rsidRPr="004375E7">
        <w:rPr>
          <w:vertAlign w:val="superscript"/>
        </w:rPr>
        <w:t>y</w:t>
      </w:r>
      <w:r w:rsidR="00655A14" w:rsidRPr="004375E7">
        <w:t>S</w:t>
      </w:r>
      <w:proofErr w:type="spellEnd"/>
      <w:r w:rsidR="00FA7305" w:rsidRPr="004375E7">
        <w:t xml:space="preserve"> </w:t>
      </w:r>
      <w:r w:rsidR="00655A14" w:rsidRPr="004375E7">
        <w:t>-</w:t>
      </w:r>
      <w:r w:rsidR="00FA7305" w:rsidRPr="004375E7">
        <w:t xml:space="preserve"> </w:t>
      </w:r>
      <w:proofErr w:type="spellStart"/>
      <w:r w:rsidR="00655A14" w:rsidRPr="004375E7">
        <w:t>C</w:t>
      </w:r>
      <w:r w:rsidR="007C7E68" w:rsidRPr="004375E7">
        <w:rPr>
          <w:vertAlign w:val="superscript"/>
        </w:rPr>
        <w:t>z</w:t>
      </w:r>
      <w:r w:rsidR="00655A14" w:rsidRPr="004375E7">
        <w:t>R</w:t>
      </w:r>
      <w:r w:rsidR="00FA7305" w:rsidRPr="004375E7">
        <w:rPr>
          <w:vertAlign w:val="superscript"/>
        </w:rPr>
        <w:t>y</w:t>
      </w:r>
      <w:r w:rsidR="00655A14" w:rsidRPr="004375E7">
        <w:t>U</w:t>
      </w:r>
      <w:r w:rsidR="007C7E68" w:rsidRPr="004375E7">
        <w:rPr>
          <w:vertAlign w:val="superscript"/>
        </w:rPr>
        <w:t>z</w:t>
      </w:r>
      <w:proofErr w:type="spellEnd"/>
      <w:r w:rsidR="00A92517">
        <w:t xml:space="preserve"> y</w:t>
      </w:r>
      <w:r w:rsidR="00655A14" w:rsidRPr="004375E7">
        <w:t xml:space="preserve"> </w:t>
      </w:r>
      <w:proofErr w:type="spellStart"/>
      <w:r w:rsidR="00655A14" w:rsidRPr="004375E7">
        <w:t>P</w:t>
      </w:r>
      <w:r w:rsidR="00FA7305" w:rsidRPr="004375E7">
        <w:rPr>
          <w:vertAlign w:val="superscript"/>
        </w:rPr>
        <w:t>z</w:t>
      </w:r>
      <w:r w:rsidR="00655A14" w:rsidRPr="004375E7">
        <w:t>R</w:t>
      </w:r>
      <w:r w:rsidR="00FA7305" w:rsidRPr="004375E7">
        <w:rPr>
          <w:vertAlign w:val="superscript"/>
        </w:rPr>
        <w:t>y</w:t>
      </w:r>
      <w:r w:rsidR="00655A14" w:rsidRPr="004375E7">
        <w:t>S</w:t>
      </w:r>
      <w:proofErr w:type="spellEnd"/>
      <w:r w:rsidR="00FA7305" w:rsidRPr="004375E7">
        <w:t xml:space="preserve"> </w:t>
      </w:r>
      <w:r w:rsidR="00655A14" w:rsidRPr="004375E7">
        <w:t>-</w:t>
      </w:r>
      <w:r w:rsidR="00FA7305" w:rsidRPr="004375E7">
        <w:t xml:space="preserve"> </w:t>
      </w:r>
      <w:proofErr w:type="spellStart"/>
      <w:r w:rsidR="00655A14" w:rsidRPr="004375E7">
        <w:t>C</w:t>
      </w:r>
      <w:r w:rsidR="00FA7305" w:rsidRPr="004375E7">
        <w:rPr>
          <w:vertAlign w:val="superscript"/>
        </w:rPr>
        <w:t>z</w:t>
      </w:r>
      <w:r w:rsidR="00655A14" w:rsidRPr="004375E7">
        <w:t>R</w:t>
      </w:r>
      <w:r w:rsidR="00FA7305" w:rsidRPr="004375E7">
        <w:rPr>
          <w:vertAlign w:val="superscript"/>
        </w:rPr>
        <w:t>x</w:t>
      </w:r>
      <w:r w:rsidR="00655A14" w:rsidRPr="004375E7">
        <w:t>U</w:t>
      </w:r>
      <w:r w:rsidR="00FA7305" w:rsidRPr="004375E7">
        <w:rPr>
          <w:vertAlign w:val="superscript"/>
        </w:rPr>
        <w:t>zx</w:t>
      </w:r>
      <w:proofErr w:type="spellEnd"/>
      <w:r w:rsidR="00655A14" w:rsidRPr="004375E7">
        <w:t xml:space="preserve">). A partir de estas soluciones </w:t>
      </w:r>
      <w:r w:rsidR="00655A14" w:rsidRPr="004375E7">
        <w:lastRenderedPageBreak/>
        <w:t xml:space="preserve">cinemáticas se </w:t>
      </w:r>
      <w:r w:rsidR="003B6B78" w:rsidRPr="004375E7">
        <w:t>han obtenido</w:t>
      </w:r>
      <w:r w:rsidR="003B6B78" w:rsidRPr="00C21027">
        <w:t xml:space="preserve"> </w:t>
      </w:r>
      <w:r w:rsidR="00AE2986" w:rsidRPr="00C21027">
        <w:t xml:space="preserve">manipuladores paralelos que son </w:t>
      </w:r>
      <w:proofErr w:type="spellStart"/>
      <w:r w:rsidR="00AE2986" w:rsidRPr="00C21027">
        <w:t>cinemáticamente</w:t>
      </w:r>
      <w:proofErr w:type="spellEnd"/>
      <w:r w:rsidR="00AE2986" w:rsidRPr="00C21027">
        <w:t xml:space="preserve"> equivalentes</w:t>
      </w:r>
      <w:r w:rsidR="001C6F6B">
        <w:t xml:space="preserve"> en movilidad</w:t>
      </w:r>
      <w:r w:rsidR="00AE2986" w:rsidRPr="00C21027">
        <w:t xml:space="preserve"> a dichas soluciones,</w:t>
      </w:r>
      <w:r w:rsidR="003B6B78" w:rsidRPr="00C21027">
        <w:t xml:space="preserve"> </w:t>
      </w:r>
      <w:r w:rsidR="003B6B78" w:rsidRPr="004375E7">
        <w:t>pero que satisfacen</w:t>
      </w:r>
      <w:r w:rsidR="00AE2986" w:rsidRPr="004375E7">
        <w:t xml:space="preserve"> otros requisitos de diseño</w:t>
      </w:r>
      <w:r w:rsidR="008A31D2" w:rsidRPr="004375E7">
        <w:t>. Esto se ha realizado</w:t>
      </w:r>
      <w:r w:rsidR="00AE2986" w:rsidRPr="004375E7">
        <w:t xml:space="preserve"> </w:t>
      </w:r>
      <w:r w:rsidR="008A31D2" w:rsidRPr="004375E7">
        <w:t xml:space="preserve">añadiendo a las soluciones </w:t>
      </w:r>
      <w:r w:rsidR="00B35107" w:rsidRPr="004375E7">
        <w:t xml:space="preserve">cinemáticas </w:t>
      </w:r>
      <w:r w:rsidR="008A31D2" w:rsidRPr="004375E7">
        <w:t xml:space="preserve">anteriores unas </w:t>
      </w:r>
      <w:r w:rsidR="00AE2986" w:rsidRPr="004375E7">
        <w:t xml:space="preserve">cadenas </w:t>
      </w:r>
      <w:r w:rsidR="00B35107" w:rsidRPr="004375E7">
        <w:t>adicionales</w:t>
      </w:r>
      <w:r w:rsidR="00AE2986" w:rsidRPr="004375E7">
        <w:t>, denominadas cadenas auxiliares</w:t>
      </w:r>
      <w:r w:rsidR="008A31D2" w:rsidRPr="004375E7">
        <w:t>, que no afectan a la movilidad del mecanismo</w:t>
      </w:r>
      <w:r w:rsidR="00AE2986" w:rsidRPr="004375E7">
        <w:t xml:space="preserve">. Para </w:t>
      </w:r>
      <w:r w:rsidR="003B6B78" w:rsidRPr="004375E7">
        <w:t>diseños únicamente con actuadores rotativos se han empleado tres tipos de cadenas auxiliares (</w:t>
      </w:r>
      <w:r w:rsidR="00A90E75">
        <w:t>RSS, RSU y</w:t>
      </w:r>
      <w:r w:rsidR="008A31D2" w:rsidRPr="004375E7">
        <w:t xml:space="preserve"> RUS</w:t>
      </w:r>
      <w:r w:rsidR="003B6B78" w:rsidRPr="004375E7">
        <w:t>) y para aquellos diseños con actuadores lineales, cuatro (</w:t>
      </w:r>
      <w:r w:rsidR="008A31D2" w:rsidRPr="004375E7">
        <w:t>PSS, PUS, PSU y CRS</w:t>
      </w:r>
      <w:r w:rsidR="003B6B78" w:rsidRPr="004375E7">
        <w:t xml:space="preserve">). </w:t>
      </w:r>
      <w:r w:rsidR="00C21027" w:rsidRPr="004375E7">
        <w:t xml:space="preserve">Asimismo, se ha realizado un estudio de los movimientos parásitos que aparecen en los manipuladores correspondientes a las </w:t>
      </w:r>
      <w:r w:rsidR="00416AE6" w:rsidRPr="004375E7">
        <w:t>siete</w:t>
      </w:r>
      <w:r w:rsidR="00C21027" w:rsidRPr="004375E7">
        <w:t xml:space="preserve"> familias cinemáticas cuando se realizan movimientos simples en la dirección de los 4 GDL</w:t>
      </w:r>
      <w:r w:rsidR="00A90E75">
        <w:t>,</w:t>
      </w:r>
      <w:r w:rsidR="00C21027" w:rsidRPr="004375E7">
        <w:t xml:space="preserve"> y se han presentado dos soluciones cinemáticas alternativas, que a pesar de que no siguen estrictamente el método de síntesis planteado, pueden resultar interesantes para aplicaciones de rehabilitación. </w:t>
      </w:r>
      <w:r w:rsidR="003B6B78" w:rsidRPr="004375E7">
        <w:t xml:space="preserve"> </w:t>
      </w:r>
      <w:r w:rsidR="00AE2986" w:rsidRPr="004375E7">
        <w:t xml:space="preserve"> </w:t>
      </w:r>
    </w:p>
    <w:p w14:paraId="3605D5F4" w14:textId="77777777" w:rsidR="00C21027" w:rsidRPr="004375E7" w:rsidRDefault="00C21027" w:rsidP="002E2C39"/>
    <w:p w14:paraId="2C7B56FE" w14:textId="08229FEB" w:rsidR="00655A14" w:rsidRPr="00C21027" w:rsidRDefault="008A31D2" w:rsidP="00996928">
      <w:r w:rsidRPr="004375E7">
        <w:t xml:space="preserve">Si bien los manipuladores paralelos presentados en este trabajo </w:t>
      </w:r>
      <w:r w:rsidR="00105A43" w:rsidRPr="004375E7">
        <w:t xml:space="preserve">se enfocan </w:t>
      </w:r>
      <w:r w:rsidR="00A90E75">
        <w:t>a</w:t>
      </w:r>
      <w:r w:rsidR="00105A43" w:rsidRPr="004375E7">
        <w:t xml:space="preserve"> aplicaciones</w:t>
      </w:r>
      <w:r w:rsidRPr="004375E7">
        <w:t xml:space="preserve"> de rehabilitación, s</w:t>
      </w:r>
      <w:r w:rsidR="00C21027" w:rsidRPr="004375E7">
        <w:t xml:space="preserve">e ha demostrado </w:t>
      </w:r>
      <w:r w:rsidRPr="004375E7">
        <w:t>la flexibilidad del método de diseño propuesto</w:t>
      </w:r>
      <w:r w:rsidR="00416AE6" w:rsidRPr="004375E7">
        <w:t>,</w:t>
      </w:r>
      <w:r w:rsidRPr="004375E7">
        <w:t xml:space="preserve"> </w:t>
      </w:r>
      <w:r w:rsidR="00A90E75" w:rsidRPr="004375E7">
        <w:t>ya que,</w:t>
      </w:r>
      <w:r w:rsidRPr="004375E7">
        <w:t xml:space="preserve"> con cambiar el</w:t>
      </w:r>
      <w:r w:rsidR="00C21027" w:rsidRPr="004375E7">
        <w:t xml:space="preserve"> tipo, número y configuración de las cadenas auxiliares, los</w:t>
      </w:r>
      <w:r w:rsidR="00C21027">
        <w:t xml:space="preserve"> diseños obtenidos </w:t>
      </w:r>
      <w:r w:rsidR="00105A43">
        <w:t xml:space="preserve">se </w:t>
      </w:r>
      <w:r w:rsidR="00C21027">
        <w:t xml:space="preserve">pueden </w:t>
      </w:r>
      <w:r>
        <w:t xml:space="preserve">adecuar a </w:t>
      </w:r>
      <w:r w:rsidR="00996928">
        <w:t>los</w:t>
      </w:r>
      <w:r>
        <w:t xml:space="preserve"> requisitos </w:t>
      </w:r>
      <w:r w:rsidR="00105A43">
        <w:t>que requiera</w:t>
      </w:r>
      <w:r w:rsidR="00996928">
        <w:t>n</w:t>
      </w:r>
      <w:r w:rsidR="00105A43">
        <w:t xml:space="preserve"> </w:t>
      </w:r>
      <w:r w:rsidR="00996928">
        <w:t>otras aplicaciones en las que se necesiten realizar 2T2R.</w:t>
      </w:r>
    </w:p>
    <w:p w14:paraId="05408F5E" w14:textId="5BE2016A" w:rsidR="003F32C3" w:rsidRPr="00C21027" w:rsidRDefault="003F32C3" w:rsidP="002E2C39"/>
    <w:p w14:paraId="4C949FEB" w14:textId="537B7250" w:rsidR="009B4D5F" w:rsidRPr="00C21027" w:rsidRDefault="009B4D5F" w:rsidP="003F1997">
      <w:pPr>
        <w:pStyle w:val="Ttulo1"/>
      </w:pPr>
      <w:r w:rsidRPr="00C21027">
        <w:t>Agradecimientos</w:t>
      </w:r>
    </w:p>
    <w:p w14:paraId="7CC7D255" w14:textId="77777777" w:rsidR="009B4D5F" w:rsidRPr="00C21027" w:rsidRDefault="009B4D5F" w:rsidP="002E2C39"/>
    <w:p w14:paraId="18DD1086" w14:textId="1076857C" w:rsidR="009B4D5F" w:rsidRPr="00C21027" w:rsidRDefault="0091490A" w:rsidP="005C7FD0">
      <w:pPr>
        <w:autoSpaceDE w:val="0"/>
        <w:autoSpaceDN w:val="0"/>
        <w:adjustRightInd w:val="0"/>
      </w:pPr>
      <w:r>
        <w:t>Los autores quieren agradecer la financiación recibida por parte del Gobierno Español, al ser e</w:t>
      </w:r>
      <w:r w:rsidR="00983E79">
        <w:t>sta publicaci</w:t>
      </w:r>
      <w:r>
        <w:t xml:space="preserve">ón </w:t>
      </w:r>
      <w:r w:rsidR="00983E79">
        <w:t xml:space="preserve">parte del Proyecto </w:t>
      </w:r>
      <w:r w:rsidR="00983E79" w:rsidRPr="000A5140">
        <w:t>PID2019-105262RB-I00</w:t>
      </w:r>
      <w:r w:rsidR="00983E79">
        <w:t xml:space="preserve"> financiado por </w:t>
      </w:r>
      <w:r>
        <w:t>MCIN/ AEI</w:t>
      </w:r>
      <w:r w:rsidR="00983E79" w:rsidRPr="00983E79">
        <w:t>/10.13039/501100011033</w:t>
      </w:r>
      <w:r>
        <w:t xml:space="preserve">, así como del </w:t>
      </w:r>
      <w:r w:rsidR="006E32BE" w:rsidRPr="000A5140">
        <w:t>Gobierno</w:t>
      </w:r>
      <w:r w:rsidR="00461128">
        <w:t xml:space="preserve"> de la Comunidad Autonómica</w:t>
      </w:r>
      <w:r w:rsidR="006E32BE" w:rsidRPr="000A5140">
        <w:t xml:space="preserve"> </w:t>
      </w:r>
      <w:r>
        <w:t>V</w:t>
      </w:r>
      <w:r w:rsidR="00461128">
        <w:t>asca</w:t>
      </w:r>
      <w:r w:rsidR="006E32BE" w:rsidRPr="000A5140">
        <w:t xml:space="preserve"> a través de la </w:t>
      </w:r>
      <w:r w:rsidR="005C7FD0" w:rsidRPr="000A5140">
        <w:t>b</w:t>
      </w:r>
      <w:r w:rsidR="006E32BE" w:rsidRPr="000A5140">
        <w:t>eca</w:t>
      </w:r>
      <w:r w:rsidR="005C7FD0" w:rsidRPr="000A5140">
        <w:t xml:space="preserve"> </w:t>
      </w:r>
      <w:proofErr w:type="spellStart"/>
      <w:r w:rsidR="005C7FD0" w:rsidRPr="000A5140">
        <w:t>predoctoral</w:t>
      </w:r>
      <w:proofErr w:type="spellEnd"/>
      <w:r w:rsidR="006E32BE" w:rsidRPr="000A5140">
        <w:t xml:space="preserve"> </w:t>
      </w:r>
      <w:r w:rsidR="000A5140">
        <w:t>PRE_2021_2_0061</w:t>
      </w:r>
      <w:r w:rsidR="00D20588" w:rsidRPr="000A5140">
        <w:t>.</w:t>
      </w:r>
      <w:r w:rsidR="00983E79">
        <w:t xml:space="preserve"> </w:t>
      </w:r>
    </w:p>
    <w:p w14:paraId="5F060126" w14:textId="7AC0D770" w:rsidR="003F1997" w:rsidRPr="00C21027" w:rsidRDefault="003F1997" w:rsidP="003F1997"/>
    <w:p w14:paraId="40093F06" w14:textId="16A8BEB6" w:rsidR="009B4D5F" w:rsidRPr="00C21027" w:rsidRDefault="009B4D5F" w:rsidP="00960B8F">
      <w:pPr>
        <w:pStyle w:val="Ttulo1"/>
      </w:pPr>
      <w:r w:rsidRPr="00C21027">
        <w:t>R</w:t>
      </w:r>
      <w:r w:rsidR="006E4429" w:rsidRPr="00C21027">
        <w:t>eferencias</w:t>
      </w:r>
    </w:p>
    <w:p w14:paraId="3DC397C8" w14:textId="77777777" w:rsidR="009B4D5F" w:rsidRPr="00C21027" w:rsidRDefault="009B4D5F" w:rsidP="007541F3"/>
    <w:p w14:paraId="4D9E4DA9" w14:textId="37ABF3B1" w:rsidR="00C74B3E" w:rsidRPr="00D43382" w:rsidRDefault="00C74B3E" w:rsidP="007541F3">
      <w:pPr>
        <w:rPr>
          <w:i/>
          <w:lang w:val="en-US"/>
        </w:rPr>
      </w:pPr>
      <w:r w:rsidRPr="00D43382">
        <w:rPr>
          <w:lang w:val="en-US"/>
        </w:rPr>
        <w:t xml:space="preserve">[1] </w:t>
      </w:r>
      <w:r w:rsidR="00D43382" w:rsidRPr="00C77B22">
        <w:rPr>
          <w:noProof/>
          <w:lang w:val="en-US" w:eastAsia="es-CO"/>
        </w:rPr>
        <w:t>J.-P</w:t>
      </w:r>
      <w:r w:rsidR="00D43382">
        <w:rPr>
          <w:noProof/>
          <w:lang w:val="en-US" w:eastAsia="es-CO"/>
        </w:rPr>
        <w:t>. Merlet.</w:t>
      </w:r>
      <w:r w:rsidR="00D43382" w:rsidRPr="00C77B22">
        <w:rPr>
          <w:noProof/>
          <w:lang w:val="en-US" w:eastAsia="es-CO"/>
        </w:rPr>
        <w:t xml:space="preserve"> </w:t>
      </w:r>
      <w:r w:rsidR="00D43382">
        <w:rPr>
          <w:noProof/>
          <w:lang w:val="en-US" w:eastAsia="es-CO"/>
        </w:rPr>
        <w:t>“</w:t>
      </w:r>
      <w:r w:rsidR="00D43382" w:rsidRPr="00C77B22">
        <w:rPr>
          <w:noProof/>
          <w:lang w:val="en-US" w:eastAsia="es-CO"/>
        </w:rPr>
        <w:t>Parallel Robots</w:t>
      </w:r>
      <w:r w:rsidR="00D43382">
        <w:rPr>
          <w:noProof/>
          <w:lang w:val="en-US" w:eastAsia="es-CO"/>
        </w:rPr>
        <w:t>”</w:t>
      </w:r>
      <w:r w:rsidR="00D43382" w:rsidRPr="00C77B22">
        <w:rPr>
          <w:noProof/>
          <w:lang w:val="en-US" w:eastAsia="es-CO"/>
        </w:rPr>
        <w:t>. 2nd edn. Springer, Netherlands</w:t>
      </w:r>
      <w:r w:rsidR="00D43382">
        <w:rPr>
          <w:noProof/>
          <w:lang w:val="en-US" w:eastAsia="es-CO"/>
        </w:rPr>
        <w:t>,</w:t>
      </w:r>
      <w:r w:rsidR="00D43382" w:rsidRPr="00C77B22">
        <w:rPr>
          <w:noProof/>
          <w:lang w:val="en-US" w:eastAsia="es-CO"/>
        </w:rPr>
        <w:t xml:space="preserve"> (2006).</w:t>
      </w:r>
    </w:p>
    <w:p w14:paraId="4D2F7CB4" w14:textId="77777777" w:rsidR="00B51DF3" w:rsidRPr="00D43382" w:rsidRDefault="00B51DF3" w:rsidP="007541F3">
      <w:pPr>
        <w:rPr>
          <w:lang w:val="en-US"/>
        </w:rPr>
      </w:pPr>
    </w:p>
    <w:p w14:paraId="5E2B2C53" w14:textId="3D5E1F37" w:rsidR="004450DE" w:rsidRPr="00D43382" w:rsidRDefault="004450DE" w:rsidP="007541F3">
      <w:pPr>
        <w:rPr>
          <w:i/>
          <w:lang w:val="en-US"/>
        </w:rPr>
      </w:pPr>
      <w:r w:rsidRPr="00480B95">
        <w:rPr>
          <w:lang w:val="en-US"/>
        </w:rPr>
        <w:t xml:space="preserve">[2] </w:t>
      </w:r>
      <w:r w:rsidR="00D43382" w:rsidRPr="00480B95">
        <w:rPr>
          <w:noProof/>
          <w:lang w:val="en-US" w:eastAsia="es-CO"/>
        </w:rPr>
        <w:t xml:space="preserve">S. Herrero, C. Pinto,  O. Altuzarra, </w:t>
      </w:r>
      <w:r w:rsidR="00FA1413" w:rsidRPr="00480B95">
        <w:rPr>
          <w:noProof/>
          <w:lang w:val="en-US" w:eastAsia="es-CO"/>
        </w:rPr>
        <w:t xml:space="preserve">and </w:t>
      </w:r>
      <w:r w:rsidR="00D43382" w:rsidRPr="00480B95">
        <w:rPr>
          <w:noProof/>
          <w:lang w:val="en-US" w:eastAsia="es-CO"/>
        </w:rPr>
        <w:t xml:space="preserve">M. Diez. </w:t>
      </w:r>
      <w:r w:rsidR="00D43382" w:rsidRPr="00D627CD">
        <w:rPr>
          <w:noProof/>
          <w:lang w:val="en-US" w:eastAsia="es-CO"/>
        </w:rPr>
        <w:t>“</w:t>
      </w:r>
      <w:r w:rsidR="00D43382" w:rsidRPr="00C77B22">
        <w:rPr>
          <w:noProof/>
          <w:lang w:val="en-US" w:eastAsia="es-CO"/>
        </w:rPr>
        <w:t>Analysis of the 2PRU-1PRS 3DOF parallel man</w:t>
      </w:r>
      <w:r w:rsidR="00D43382">
        <w:rPr>
          <w:noProof/>
          <w:lang w:val="en-US" w:eastAsia="es-CO"/>
        </w:rPr>
        <w:t>ipulator: kinematics, singulari</w:t>
      </w:r>
      <w:r w:rsidR="00D43382" w:rsidRPr="00C77B22">
        <w:rPr>
          <w:noProof/>
          <w:lang w:val="en-US" w:eastAsia="es-CO"/>
        </w:rPr>
        <w:t>ties and dynamics</w:t>
      </w:r>
      <w:r w:rsidR="00D43382">
        <w:rPr>
          <w:noProof/>
          <w:lang w:val="en-US" w:eastAsia="es-CO"/>
        </w:rPr>
        <w:t>”</w:t>
      </w:r>
      <w:r w:rsidR="00D43382" w:rsidRPr="00C77B22">
        <w:rPr>
          <w:noProof/>
          <w:lang w:val="en-US" w:eastAsia="es-CO"/>
        </w:rPr>
        <w:t>. Robotics and Computer-Integrat</w:t>
      </w:r>
      <w:r w:rsidR="00D43382">
        <w:rPr>
          <w:noProof/>
          <w:lang w:val="en-US" w:eastAsia="es-CO"/>
        </w:rPr>
        <w:t xml:space="preserve">ed Manufacturing, vol. </w:t>
      </w:r>
      <w:r w:rsidR="00D43382" w:rsidRPr="00C77B22">
        <w:rPr>
          <w:noProof/>
          <w:lang w:val="en-US" w:eastAsia="es-CO"/>
        </w:rPr>
        <w:t>51,</w:t>
      </w:r>
      <w:r w:rsidR="00D43382">
        <w:rPr>
          <w:noProof/>
          <w:lang w:val="en-US" w:eastAsia="es-CO"/>
        </w:rPr>
        <w:t xml:space="preserve"> pp.</w:t>
      </w:r>
      <w:r w:rsidR="00D43382" w:rsidRPr="00C77B22">
        <w:rPr>
          <w:noProof/>
          <w:lang w:val="en-US" w:eastAsia="es-CO"/>
        </w:rPr>
        <w:t xml:space="preserve"> 63-72</w:t>
      </w:r>
      <w:r w:rsidR="00D43382">
        <w:rPr>
          <w:noProof/>
          <w:lang w:val="en-US" w:eastAsia="es-CO"/>
        </w:rPr>
        <w:t>,</w:t>
      </w:r>
      <w:r w:rsidR="00D43382" w:rsidRPr="00C77B22">
        <w:rPr>
          <w:noProof/>
          <w:lang w:val="en-US" w:eastAsia="es-CO"/>
        </w:rPr>
        <w:t xml:space="preserve"> (2018).</w:t>
      </w:r>
    </w:p>
    <w:p w14:paraId="5AAD8F82" w14:textId="05B4A1A9" w:rsidR="003F1997" w:rsidRPr="00D43382" w:rsidRDefault="003F1997" w:rsidP="003F1997">
      <w:pPr>
        <w:rPr>
          <w:lang w:val="en-US"/>
        </w:rPr>
      </w:pPr>
    </w:p>
    <w:p w14:paraId="6C185B8A" w14:textId="04073F28" w:rsidR="00912C07" w:rsidRDefault="005C13C0" w:rsidP="003F1997">
      <w:pPr>
        <w:rPr>
          <w:lang w:val="en-US"/>
        </w:rPr>
      </w:pPr>
      <w:r w:rsidRPr="005C13C0">
        <w:rPr>
          <w:lang w:val="en-US"/>
        </w:rPr>
        <w:t>[</w:t>
      </w:r>
      <w:r w:rsidR="00D43382">
        <w:rPr>
          <w:lang w:val="en-US"/>
        </w:rPr>
        <w:t>3</w:t>
      </w:r>
      <w:r w:rsidRPr="005C13C0">
        <w:rPr>
          <w:lang w:val="en-US"/>
        </w:rPr>
        <w:t xml:space="preserve">] </w:t>
      </w:r>
      <w:r w:rsidR="00225C40" w:rsidRPr="00225C40">
        <w:rPr>
          <w:lang w:val="en-US"/>
        </w:rPr>
        <w:t>Z. Huang</w:t>
      </w:r>
      <w:r w:rsidR="00225C40">
        <w:rPr>
          <w:lang w:val="en-US"/>
        </w:rPr>
        <w:t xml:space="preserve"> and</w:t>
      </w:r>
      <w:r w:rsidR="00225C40" w:rsidRPr="00225C40">
        <w:rPr>
          <w:lang w:val="en-US"/>
        </w:rPr>
        <w:t xml:space="preserve"> Q.C. Li. “General Methodology for Type Synthesis of Symmetrical Lower-Mobility Parallel Manipulators and Several Novel Manipulators”. The International Journal of Robotic Research, vol. 21(2), pp. 131-145, (2002).</w:t>
      </w:r>
    </w:p>
    <w:p w14:paraId="2E6C890C" w14:textId="692F1667" w:rsidR="00D43382" w:rsidRDefault="00D43382" w:rsidP="003F1997">
      <w:pPr>
        <w:rPr>
          <w:noProof/>
          <w:lang w:val="en-US" w:eastAsia="es-CO"/>
        </w:rPr>
      </w:pPr>
    </w:p>
    <w:p w14:paraId="4E50093A" w14:textId="5D89D90F" w:rsidR="00D43382" w:rsidRDefault="00D43382" w:rsidP="003F1997">
      <w:pPr>
        <w:rPr>
          <w:lang w:val="en-US"/>
        </w:rPr>
      </w:pPr>
      <w:r>
        <w:rPr>
          <w:lang w:val="en-US"/>
        </w:rPr>
        <w:t xml:space="preserve">[4] </w:t>
      </w:r>
      <w:r w:rsidRPr="00D43382">
        <w:rPr>
          <w:lang w:val="en-US"/>
        </w:rPr>
        <w:t xml:space="preserve">C. Fan, H. Liu, </w:t>
      </w:r>
      <w:r>
        <w:rPr>
          <w:lang w:val="en-US"/>
        </w:rPr>
        <w:t xml:space="preserve">and </w:t>
      </w:r>
      <w:r w:rsidRPr="00D43382">
        <w:rPr>
          <w:lang w:val="en-US"/>
        </w:rPr>
        <w:t>Y. Zhang. “Type synthesis of 2T2R, 1T2R and 2R parallel mechanisms”. Mechanism and Machine Theory, vol. 61, pp. 184-190, (2013).</w:t>
      </w:r>
    </w:p>
    <w:p w14:paraId="197C5B31" w14:textId="7D0774EC" w:rsidR="00D43382" w:rsidRDefault="00D43382" w:rsidP="003F1997">
      <w:pPr>
        <w:rPr>
          <w:lang w:val="en-US"/>
        </w:rPr>
      </w:pPr>
    </w:p>
    <w:p w14:paraId="221D7B6C" w14:textId="6C4490C2" w:rsidR="00D43382" w:rsidRDefault="00D43382" w:rsidP="003F1997">
      <w:pPr>
        <w:rPr>
          <w:lang w:val="en-US"/>
        </w:rPr>
      </w:pPr>
      <w:r>
        <w:rPr>
          <w:lang w:val="en-US"/>
        </w:rPr>
        <w:t xml:space="preserve">[5] </w:t>
      </w:r>
      <w:r w:rsidRPr="00D43382">
        <w:rPr>
          <w:lang w:val="en-US"/>
        </w:rPr>
        <w:t xml:space="preserve">G. </w:t>
      </w:r>
      <w:proofErr w:type="spellStart"/>
      <w:r w:rsidRPr="00D43382">
        <w:rPr>
          <w:lang w:val="en-US"/>
        </w:rPr>
        <w:t>Gogu</w:t>
      </w:r>
      <w:proofErr w:type="spellEnd"/>
      <w:r w:rsidRPr="00D43382">
        <w:rPr>
          <w:lang w:val="en-US"/>
        </w:rPr>
        <w:t>. “Fully-isotropic parallel robots with four degrees of freedom T2R2-type”. International Conference on Intelligent Robots and Systems, pp. 960-965, IEEE, (2005).</w:t>
      </w:r>
    </w:p>
    <w:p w14:paraId="1D7265AE" w14:textId="7A0B554C" w:rsidR="00D43382" w:rsidRDefault="00D43382" w:rsidP="003F1997">
      <w:pPr>
        <w:rPr>
          <w:lang w:val="en-US"/>
        </w:rPr>
      </w:pPr>
    </w:p>
    <w:p w14:paraId="40DB17B8" w14:textId="1EA37B97" w:rsidR="00225C40" w:rsidRDefault="00225C40" w:rsidP="003F1997">
      <w:pPr>
        <w:rPr>
          <w:lang w:val="en-US"/>
        </w:rPr>
      </w:pPr>
      <w:r w:rsidRPr="00225C40">
        <w:rPr>
          <w:lang w:val="en-US"/>
        </w:rPr>
        <w:t>[</w:t>
      </w:r>
      <w:r>
        <w:rPr>
          <w:lang w:val="en-US"/>
        </w:rPr>
        <w:t>6</w:t>
      </w:r>
      <w:r w:rsidRPr="00225C40">
        <w:rPr>
          <w:lang w:val="en-US"/>
        </w:rPr>
        <w:t xml:space="preserve">] D. </w:t>
      </w:r>
      <w:proofErr w:type="spellStart"/>
      <w:r w:rsidRPr="00225C40">
        <w:rPr>
          <w:lang w:val="en-US"/>
        </w:rPr>
        <w:t>Gan</w:t>
      </w:r>
      <w:proofErr w:type="spellEnd"/>
      <w:r w:rsidRPr="00225C40">
        <w:rPr>
          <w:lang w:val="en-US"/>
        </w:rPr>
        <w:t xml:space="preserve">, J.S. Dai, J. Dias, R. </w:t>
      </w:r>
      <w:proofErr w:type="spellStart"/>
      <w:r w:rsidRPr="00225C40">
        <w:rPr>
          <w:lang w:val="en-US"/>
        </w:rPr>
        <w:t>Umer</w:t>
      </w:r>
      <w:proofErr w:type="spellEnd"/>
      <w:r w:rsidRPr="00225C40">
        <w:rPr>
          <w:lang w:val="en-US"/>
        </w:rPr>
        <w:t xml:space="preserve">, and L. </w:t>
      </w:r>
      <w:proofErr w:type="spellStart"/>
      <w:r w:rsidRPr="00225C40">
        <w:rPr>
          <w:lang w:val="en-US"/>
        </w:rPr>
        <w:t>Seneviratne</w:t>
      </w:r>
      <w:proofErr w:type="spellEnd"/>
      <w:r w:rsidRPr="00225C40">
        <w:rPr>
          <w:lang w:val="en-US"/>
        </w:rPr>
        <w:t>. “Singularity-Free Workspace Aimed Optimal Design of a 2T2R Parallel Mechanism for Automated Fiber Placement”. ASME Journal of Mechanisms and Robotics, vol.7 (4), (2015).</w:t>
      </w:r>
    </w:p>
    <w:p w14:paraId="7C6E02DA" w14:textId="1CB5DD8E" w:rsidR="00225C40" w:rsidRDefault="00225C40" w:rsidP="003F1997">
      <w:pPr>
        <w:rPr>
          <w:lang w:val="en-US"/>
        </w:rPr>
      </w:pPr>
    </w:p>
    <w:p w14:paraId="080157C6" w14:textId="27689C25" w:rsidR="00225C40" w:rsidRPr="00225C40" w:rsidRDefault="00225C40" w:rsidP="003F1997">
      <w:pPr>
        <w:rPr>
          <w:lang w:val="en-US"/>
        </w:rPr>
      </w:pPr>
      <w:r w:rsidRPr="00E70D57">
        <w:rPr>
          <w:lang w:val="en-US"/>
        </w:rPr>
        <w:t xml:space="preserve">[7] C. Fan, H. Liu, G. Yuan, Y. Zhang. </w:t>
      </w:r>
      <w:r w:rsidRPr="00225C40">
        <w:rPr>
          <w:lang w:val="en-US"/>
        </w:rPr>
        <w:t>“A Novel 2T2R 4-DOF Parallel Manipulator”. IEEE Fourth International Symposium on Knowledge Acquisition and Modeling, pp. 5-8, (2011).</w:t>
      </w:r>
    </w:p>
    <w:p w14:paraId="4FB7042A" w14:textId="77777777" w:rsidR="00225C40" w:rsidRDefault="00225C40" w:rsidP="003F1997">
      <w:pPr>
        <w:rPr>
          <w:lang w:val="en-US"/>
        </w:rPr>
      </w:pPr>
    </w:p>
    <w:p w14:paraId="1FD44B85" w14:textId="2D99463B" w:rsidR="00D43382" w:rsidRPr="00480B95" w:rsidRDefault="00D43382" w:rsidP="003F1997">
      <w:pPr>
        <w:rPr>
          <w:lang w:val="en-US"/>
        </w:rPr>
      </w:pPr>
      <w:r w:rsidRPr="00480B95">
        <w:rPr>
          <w:lang w:val="en-US"/>
        </w:rPr>
        <w:t>[</w:t>
      </w:r>
      <w:r w:rsidR="00225C40">
        <w:rPr>
          <w:lang w:val="en-US"/>
        </w:rPr>
        <w:t>8</w:t>
      </w:r>
      <w:r w:rsidRPr="00480B95">
        <w:rPr>
          <w:lang w:val="en-US"/>
        </w:rPr>
        <w:t xml:space="preserve">] </w:t>
      </w:r>
      <w:r w:rsidR="00927B7C">
        <w:rPr>
          <w:lang w:val="en-US"/>
        </w:rPr>
        <w:t>W. Ye, L. He, and</w:t>
      </w:r>
      <w:r w:rsidR="00927B7C" w:rsidRPr="00D43382">
        <w:rPr>
          <w:lang w:val="en-US"/>
        </w:rPr>
        <w:t xml:space="preserve"> Q. Li. “A New Family of Symmetrical 2T2R Parallel Mechanisms without Parasitic Motion”. ASME Journal of Mechanisms and Robotics, vol. 10(1), (2018).</w:t>
      </w:r>
    </w:p>
    <w:p w14:paraId="6311ABD1" w14:textId="7A5DD17E" w:rsidR="00D43382" w:rsidRPr="00480B95" w:rsidRDefault="00D43382" w:rsidP="003F1997">
      <w:pPr>
        <w:rPr>
          <w:lang w:val="en-US"/>
        </w:rPr>
      </w:pPr>
    </w:p>
    <w:p w14:paraId="7C3AD6C4" w14:textId="2D7D56F2" w:rsidR="00D43382" w:rsidRDefault="00D43382" w:rsidP="003F1997">
      <w:pPr>
        <w:rPr>
          <w:lang w:val="en-US"/>
        </w:rPr>
      </w:pPr>
      <w:r w:rsidRPr="00E70D57">
        <w:rPr>
          <w:lang w:val="en-US"/>
        </w:rPr>
        <w:t>[</w:t>
      </w:r>
      <w:r w:rsidR="00225C40" w:rsidRPr="00E70D57">
        <w:rPr>
          <w:lang w:val="en-US"/>
        </w:rPr>
        <w:t>9] P.</w:t>
      </w:r>
      <w:r w:rsidR="00927B7C" w:rsidRPr="00E70D57">
        <w:rPr>
          <w:lang w:val="en-US"/>
        </w:rPr>
        <w:t xml:space="preserve"> Araujo-Gómez, V. Mata, M. </w:t>
      </w:r>
      <w:proofErr w:type="spellStart"/>
      <w:r w:rsidR="00927B7C" w:rsidRPr="00E70D57">
        <w:rPr>
          <w:lang w:val="en-US"/>
        </w:rPr>
        <w:t>Díaz</w:t>
      </w:r>
      <w:proofErr w:type="spellEnd"/>
      <w:r w:rsidR="00927B7C" w:rsidRPr="00E70D57">
        <w:rPr>
          <w:lang w:val="en-US"/>
        </w:rPr>
        <w:t>-</w:t>
      </w:r>
      <w:r w:rsidR="00912C07" w:rsidRPr="00E70D57">
        <w:rPr>
          <w:lang w:val="en-US"/>
        </w:rPr>
        <w:t>Rodríguez</w:t>
      </w:r>
      <w:r w:rsidR="00927B7C" w:rsidRPr="00E70D57">
        <w:rPr>
          <w:lang w:val="en-US"/>
        </w:rPr>
        <w:t xml:space="preserve">, A. Valera, and A. Page. </w:t>
      </w:r>
      <w:r w:rsidR="00927B7C" w:rsidRPr="00D43382">
        <w:rPr>
          <w:lang w:val="en-US"/>
        </w:rPr>
        <w:t xml:space="preserve">“Design and Kinematic Analysis of a Novel 3UPS/RPU Parallel Kinematic Mechanism with 2T2R Motion for Knee Diagnosis and Rehabilitation Tasks”. </w:t>
      </w:r>
      <w:r w:rsidR="00927B7C" w:rsidRPr="00480B95">
        <w:rPr>
          <w:lang w:val="en-US"/>
        </w:rPr>
        <w:t>ASME Journal of Mechanisms and Robotics, vol. 9(6), (2017).</w:t>
      </w:r>
    </w:p>
    <w:p w14:paraId="00C23582" w14:textId="7B40551D" w:rsidR="00D43382" w:rsidRDefault="00D43382" w:rsidP="003F1997">
      <w:pPr>
        <w:rPr>
          <w:lang w:val="en-US"/>
        </w:rPr>
      </w:pPr>
    </w:p>
    <w:p w14:paraId="6E0E346A" w14:textId="4A14BFFC" w:rsidR="00D43382" w:rsidRDefault="00D43382" w:rsidP="003F1997">
      <w:pPr>
        <w:rPr>
          <w:lang w:val="en-US"/>
        </w:rPr>
      </w:pPr>
      <w:r w:rsidRPr="00480B95">
        <w:rPr>
          <w:lang w:val="en-US"/>
        </w:rPr>
        <w:t>[</w:t>
      </w:r>
      <w:r w:rsidR="00225C40">
        <w:rPr>
          <w:lang w:val="en-US"/>
        </w:rPr>
        <w:t>10</w:t>
      </w:r>
      <w:r w:rsidRPr="00480B95">
        <w:rPr>
          <w:lang w:val="en-US"/>
        </w:rPr>
        <w:t xml:space="preserve">] V. </w:t>
      </w:r>
      <w:proofErr w:type="spellStart"/>
      <w:r w:rsidRPr="00480B95">
        <w:rPr>
          <w:lang w:val="en-US"/>
        </w:rPr>
        <w:t>Petuya</w:t>
      </w:r>
      <w:proofErr w:type="spellEnd"/>
      <w:r w:rsidRPr="00480B95">
        <w:rPr>
          <w:lang w:val="en-US"/>
        </w:rPr>
        <w:t xml:space="preserve">, E. Macho, O. Altuzarra, C. Pinto, and A. Hernández. </w:t>
      </w:r>
      <w:r w:rsidRPr="00D43382">
        <w:rPr>
          <w:lang w:val="en-US"/>
        </w:rPr>
        <w:t>“Educational Software Tools for the Kinematic Analysis of Mechanisms”. Computer Applications in Engineering Education, vol. 22, pp. 72-86, (2014).</w:t>
      </w:r>
    </w:p>
    <w:p w14:paraId="3757B09A" w14:textId="6ABCB40D" w:rsidR="00D43382" w:rsidRDefault="00D43382" w:rsidP="003F1997">
      <w:pPr>
        <w:rPr>
          <w:lang w:val="en-US"/>
        </w:rPr>
      </w:pPr>
    </w:p>
    <w:p w14:paraId="64545546" w14:textId="4C5DD5C7" w:rsidR="00D43382" w:rsidRDefault="00D43382" w:rsidP="003F1997">
      <w:pPr>
        <w:rPr>
          <w:lang w:val="en-US"/>
        </w:rPr>
      </w:pPr>
      <w:r>
        <w:rPr>
          <w:lang w:val="en-US"/>
        </w:rPr>
        <w:t>[</w:t>
      </w:r>
      <w:r w:rsidR="00225C40">
        <w:rPr>
          <w:lang w:val="en-US"/>
        </w:rPr>
        <w:t>11</w:t>
      </w:r>
      <w:r>
        <w:rPr>
          <w:lang w:val="en-US"/>
        </w:rPr>
        <w:t xml:space="preserve">] </w:t>
      </w:r>
      <w:r w:rsidRPr="00D43382">
        <w:rPr>
          <w:lang w:val="en-US"/>
        </w:rPr>
        <w:t xml:space="preserve">J.A. </w:t>
      </w:r>
      <w:proofErr w:type="spellStart"/>
      <w:r w:rsidRPr="00D43382">
        <w:rPr>
          <w:lang w:val="en-US"/>
        </w:rPr>
        <w:t>Carretero</w:t>
      </w:r>
      <w:proofErr w:type="spellEnd"/>
      <w:r w:rsidRPr="00D43382">
        <w:rPr>
          <w:lang w:val="en-US"/>
        </w:rPr>
        <w:t xml:space="preserve">, R.P. </w:t>
      </w:r>
      <w:proofErr w:type="spellStart"/>
      <w:r w:rsidRPr="00D43382">
        <w:rPr>
          <w:lang w:val="en-US"/>
        </w:rPr>
        <w:t>Podhorodeski</w:t>
      </w:r>
      <w:proofErr w:type="spellEnd"/>
      <w:r w:rsidRPr="00D43382">
        <w:rPr>
          <w:lang w:val="en-US"/>
        </w:rPr>
        <w:t xml:space="preserve">, M.A. </w:t>
      </w:r>
      <w:proofErr w:type="spellStart"/>
      <w:r w:rsidRPr="00D43382">
        <w:rPr>
          <w:lang w:val="en-US"/>
        </w:rPr>
        <w:t>Nahon</w:t>
      </w:r>
      <w:proofErr w:type="spellEnd"/>
      <w:r w:rsidRPr="00D43382">
        <w:rPr>
          <w:lang w:val="en-US"/>
        </w:rPr>
        <w:t>, and C.M. Gosselin. "Kinematic Analysis and Optimization of a New Three Degree-of-Freedom Spatial Parallel Manipulator". ASME. Journal of Mechanical Design</w:t>
      </w:r>
      <w:r>
        <w:rPr>
          <w:lang w:val="en-US"/>
        </w:rPr>
        <w:t>,</w:t>
      </w:r>
      <w:r w:rsidRPr="00D43382">
        <w:rPr>
          <w:lang w:val="en-US"/>
        </w:rPr>
        <w:t xml:space="preserve"> vol. 122(1), pp. 17–24, (2000).</w:t>
      </w:r>
    </w:p>
    <w:p w14:paraId="6FF45003" w14:textId="38594D9B" w:rsidR="00D43382" w:rsidRDefault="00D43382" w:rsidP="003F1997">
      <w:pPr>
        <w:rPr>
          <w:lang w:val="en-US"/>
        </w:rPr>
      </w:pPr>
    </w:p>
    <w:p w14:paraId="5503116B" w14:textId="41E74A55" w:rsidR="00D43382" w:rsidRDefault="00D43382" w:rsidP="003F1997">
      <w:pPr>
        <w:rPr>
          <w:lang w:val="en-US"/>
        </w:rPr>
      </w:pPr>
      <w:r w:rsidRPr="00E70D57">
        <w:rPr>
          <w:lang w:val="en-US"/>
        </w:rPr>
        <w:t>[1</w:t>
      </w:r>
      <w:r w:rsidR="00225C40" w:rsidRPr="00E70D57">
        <w:rPr>
          <w:lang w:val="en-US"/>
        </w:rPr>
        <w:t>2</w:t>
      </w:r>
      <w:r w:rsidRPr="00E70D57">
        <w:rPr>
          <w:lang w:val="en-US"/>
        </w:rPr>
        <w:t xml:space="preserve">] O. Altuzarra, E. Macho, J. </w:t>
      </w:r>
      <w:proofErr w:type="spellStart"/>
      <w:r w:rsidRPr="00E70D57">
        <w:rPr>
          <w:lang w:val="en-US"/>
        </w:rPr>
        <w:t>Aginaga</w:t>
      </w:r>
      <w:proofErr w:type="spellEnd"/>
      <w:r w:rsidRPr="00E70D57">
        <w:rPr>
          <w:lang w:val="en-US"/>
        </w:rPr>
        <w:t xml:space="preserve">, </w:t>
      </w:r>
      <w:r w:rsidR="00FA1413" w:rsidRPr="00E70D57">
        <w:rPr>
          <w:lang w:val="en-US"/>
        </w:rPr>
        <w:t xml:space="preserve">and </w:t>
      </w:r>
      <w:r w:rsidRPr="00E70D57">
        <w:rPr>
          <w:lang w:val="en-US"/>
        </w:rPr>
        <w:t xml:space="preserve">V. </w:t>
      </w:r>
      <w:proofErr w:type="spellStart"/>
      <w:r w:rsidRPr="00E70D57">
        <w:rPr>
          <w:lang w:val="en-US"/>
        </w:rPr>
        <w:t>Petuya</w:t>
      </w:r>
      <w:proofErr w:type="spellEnd"/>
      <w:r w:rsidRPr="00E70D57">
        <w:rPr>
          <w:lang w:val="en-US"/>
        </w:rPr>
        <w:t xml:space="preserve">. </w:t>
      </w:r>
      <w:r w:rsidRPr="00D43382">
        <w:rPr>
          <w:lang w:val="en-US"/>
        </w:rPr>
        <w:t>“Design of a solar tracking parallel mechanism with low energy consumption”. Proceedings of the Institution of Mechanical Engineers, Part C: Journal of Mechanical Engineering Science, vol. 229 (3), pp. 566-579, (2015).</w:t>
      </w:r>
    </w:p>
    <w:p w14:paraId="7016F411" w14:textId="147ACA2F" w:rsidR="00D43382" w:rsidRDefault="00D43382" w:rsidP="003F1997">
      <w:pPr>
        <w:rPr>
          <w:lang w:val="en-US"/>
        </w:rPr>
      </w:pPr>
    </w:p>
    <w:p w14:paraId="45AB2F76" w14:textId="7465BD7D" w:rsidR="00D43382" w:rsidRPr="00D43382" w:rsidRDefault="00D43382" w:rsidP="003F1997">
      <w:pPr>
        <w:rPr>
          <w:lang w:val="en-US"/>
        </w:rPr>
      </w:pPr>
      <w:r>
        <w:rPr>
          <w:lang w:val="en-US"/>
        </w:rPr>
        <w:t>[1</w:t>
      </w:r>
      <w:r w:rsidR="00225C40">
        <w:rPr>
          <w:lang w:val="en-US"/>
        </w:rPr>
        <w:t>3</w:t>
      </w:r>
      <w:r>
        <w:rPr>
          <w:lang w:val="en-US"/>
        </w:rPr>
        <w:t xml:space="preserve">] </w:t>
      </w:r>
      <w:r w:rsidRPr="00D43382">
        <w:rPr>
          <w:lang w:val="en-US"/>
        </w:rPr>
        <w:t xml:space="preserve">F. </w:t>
      </w:r>
      <w:proofErr w:type="spellStart"/>
      <w:r w:rsidRPr="00D43382">
        <w:rPr>
          <w:lang w:val="en-US"/>
        </w:rPr>
        <w:t>Xie</w:t>
      </w:r>
      <w:proofErr w:type="spellEnd"/>
      <w:r w:rsidRPr="00D43382">
        <w:rPr>
          <w:lang w:val="en-US"/>
        </w:rPr>
        <w:t>, T. Li,</w:t>
      </w:r>
      <w:r w:rsidR="00FA1413">
        <w:rPr>
          <w:lang w:val="en-US"/>
        </w:rPr>
        <w:t xml:space="preserve"> and</w:t>
      </w:r>
      <w:r w:rsidRPr="00D43382">
        <w:rPr>
          <w:lang w:val="en-US"/>
        </w:rPr>
        <w:t xml:space="preserve"> X. Liu. “Type synthesis of 4-DOF parallel kinematic mechanisms based on </w:t>
      </w:r>
      <w:proofErr w:type="spellStart"/>
      <w:r w:rsidRPr="00D43382">
        <w:rPr>
          <w:lang w:val="en-US"/>
        </w:rPr>
        <w:t>Grassmann</w:t>
      </w:r>
      <w:proofErr w:type="spellEnd"/>
      <w:r w:rsidRPr="00D43382">
        <w:rPr>
          <w:lang w:val="en-US"/>
        </w:rPr>
        <w:t xml:space="preserve"> line geometry and atlas method”. Chinese Journal of Mechanical Engineering, vol. 26, pp. 1073-1081, (2013).</w:t>
      </w:r>
    </w:p>
    <w:p w14:paraId="0073B0B0" w14:textId="50E4F472" w:rsidR="00E512E7" w:rsidRDefault="00E512E7" w:rsidP="00FB73A9">
      <w:pPr>
        <w:rPr>
          <w:lang w:val="en-US"/>
        </w:rPr>
      </w:pPr>
    </w:p>
    <w:p w14:paraId="1F8CD15E" w14:textId="28D25595" w:rsidR="00D43382" w:rsidRPr="005C13C0" w:rsidRDefault="00590586" w:rsidP="00FB73A9">
      <w:pPr>
        <w:rPr>
          <w:lang w:val="en-US"/>
        </w:rPr>
      </w:pPr>
      <w:r>
        <w:rPr>
          <w:lang w:val="en-US"/>
        </w:rPr>
        <w:t>[14]</w:t>
      </w:r>
      <w:r w:rsidRPr="000950D0">
        <w:rPr>
          <w:lang w:val="en-US"/>
        </w:rPr>
        <w:t xml:space="preserve"> </w:t>
      </w:r>
      <w:r w:rsidRPr="00590586">
        <w:rPr>
          <w:lang w:val="en-US"/>
        </w:rPr>
        <w:t>W. Chen, M. Zhao, J. Zhou, Y. Qin. “A 2T-2R, 4-DOF Parallel Manipulator”.  Proceedings of the ASME International Design Engineering Technical Conferences and Computers and Information in Engineering Conference</w:t>
      </w:r>
      <w:r>
        <w:rPr>
          <w:lang w:val="en-US"/>
        </w:rPr>
        <w:t>,</w:t>
      </w:r>
      <w:r w:rsidRPr="00590586">
        <w:rPr>
          <w:lang w:val="en-US"/>
        </w:rPr>
        <w:t xml:space="preserve"> vol. 5, pp. 881-885, (2002).</w:t>
      </w:r>
    </w:p>
    <w:sectPr w:rsidR="00D43382" w:rsidRPr="005C13C0" w:rsidSect="0073610A">
      <w:type w:val="continuous"/>
      <w:pgSz w:w="11906" w:h="16838" w:code="9"/>
      <w:pgMar w:top="1134" w:right="1418" w:bottom="1418" w:left="1418" w:header="1064" w:footer="709" w:gutter="0"/>
      <w:cols w:num="2" w:space="335"/>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54249" w16cex:dateUtc="2022-07-10T10:19:00Z"/>
  <w16cex:commentExtensible w16cex:durableId="267553CE" w16cex:dateUtc="2022-07-10T11: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787275" w16cid:durableId="2675223A"/>
  <w16cid:commentId w16cid:paraId="4DAB3DB7" w16cid:durableId="2675223B"/>
  <w16cid:commentId w16cid:paraId="13E5144C" w16cid:durableId="2675223C"/>
  <w16cid:commentId w16cid:paraId="5DB2D1B9" w16cid:durableId="2675223D"/>
  <w16cid:commentId w16cid:paraId="79272A4A" w16cid:durableId="2675223E"/>
  <w16cid:commentId w16cid:paraId="6D6F087F" w16cid:durableId="2675223F"/>
  <w16cid:commentId w16cid:paraId="461312DC" w16cid:durableId="26752240"/>
  <w16cid:commentId w16cid:paraId="14A6B58F" w16cid:durableId="26752241"/>
  <w16cid:commentId w16cid:paraId="16D09E3A" w16cid:durableId="26752242"/>
  <w16cid:commentId w16cid:paraId="6451CD4B" w16cid:durableId="26752243"/>
  <w16cid:commentId w16cid:paraId="7B75A38B" w16cid:durableId="26752244"/>
  <w16cid:commentId w16cid:paraId="1B95F433" w16cid:durableId="26752245"/>
  <w16cid:commentId w16cid:paraId="02A35B6E" w16cid:durableId="26752246"/>
  <w16cid:commentId w16cid:paraId="20C2D9A1" w16cid:durableId="26752247"/>
  <w16cid:commentId w16cid:paraId="00828D03" w16cid:durableId="26752248"/>
  <w16cid:commentId w16cid:paraId="2727D670" w16cid:durableId="26752249"/>
  <w16cid:commentId w16cid:paraId="3CF18185" w16cid:durableId="2675224A"/>
  <w16cid:commentId w16cid:paraId="008CF621" w16cid:durableId="2675224B"/>
  <w16cid:commentId w16cid:paraId="5599080A" w16cid:durableId="2675224C"/>
  <w16cid:commentId w16cid:paraId="7E39DF38" w16cid:durableId="2675224F"/>
  <w16cid:commentId w16cid:paraId="07835E6F" w16cid:durableId="26754249"/>
  <w16cid:commentId w16cid:paraId="65621868" w16cid:durableId="26752250"/>
  <w16cid:commentId w16cid:paraId="31F9FE36" w16cid:durableId="26752251"/>
  <w16cid:commentId w16cid:paraId="5AC1ABD8" w16cid:durableId="26752252"/>
  <w16cid:commentId w16cid:paraId="376ED0EA" w16cid:durableId="267553CE"/>
  <w16cid:commentId w16cid:paraId="015F8210" w16cid:durableId="26752254"/>
  <w16cid:commentId w16cid:paraId="46C77051" w16cid:durableId="2675225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C2F64" w14:textId="77777777" w:rsidR="00BA646B" w:rsidRDefault="00BA646B" w:rsidP="00FB73A9">
      <w:r>
        <w:separator/>
      </w:r>
    </w:p>
  </w:endnote>
  <w:endnote w:type="continuationSeparator" w:id="0">
    <w:p w14:paraId="384F2DBA" w14:textId="77777777" w:rsidR="00BA646B" w:rsidRDefault="00BA646B"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5700E" w14:textId="77777777" w:rsidR="00BA646B" w:rsidRDefault="00BA646B" w:rsidP="00FB73A9">
      <w:r>
        <w:separator/>
      </w:r>
    </w:p>
  </w:footnote>
  <w:footnote w:type="continuationSeparator" w:id="0">
    <w:p w14:paraId="0406F196" w14:textId="77777777" w:rsidR="00BA646B" w:rsidRDefault="00BA646B"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052530"/>
      <w:docPartObj>
        <w:docPartGallery w:val="Page Numbers (Top of Page)"/>
        <w:docPartUnique/>
      </w:docPartObj>
    </w:sdtPr>
    <w:sdtEndPr>
      <w:rPr>
        <w:rFonts w:ascii="Square721 Cn BT" w:hAnsi="Square721 Cn BT"/>
      </w:rPr>
    </w:sdtEndPr>
    <w:sdtContent>
      <w:p w14:paraId="689BFAFF" w14:textId="47BF5C3A" w:rsidR="00AC04E1" w:rsidRPr="00426533" w:rsidRDefault="00AC04E1" w:rsidP="00FB73A9">
        <w:pPr>
          <w:pStyle w:val="Encabezado"/>
          <w:rPr>
            <w:rFonts w:cs="Times New Roman"/>
          </w:rPr>
        </w:pPr>
        <w:r w:rsidRPr="00426533">
          <w:rPr>
            <w:rFonts w:cs="Times New Roman"/>
            <w:b/>
            <w:noProof/>
            <w:sz w:val="16"/>
            <w:szCs w:val="16"/>
            <w:lang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AC04E1" w:rsidRPr="004906A8" w:rsidRDefault="00AC04E1" w:rsidP="00830C3B">
                              <w:pPr>
                                <w:jc w:val="right"/>
                                <w:rPr>
                                  <w:sz w:val="16"/>
                                  <w:szCs w:val="16"/>
                                </w:rPr>
                              </w:pPr>
                              <w:r>
                                <w:rPr>
                                  <w:sz w:val="16"/>
                                  <w:szCs w:val="16"/>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_x0000_s1054"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AC04E1" w:rsidRPr="004906A8" w:rsidRDefault="00AC04E1" w:rsidP="00830C3B">
                        <w:pPr>
                          <w:jc w:val="right"/>
                          <w:rPr>
                            <w:sz w:val="16"/>
                            <w:szCs w:val="16"/>
                          </w:rPr>
                        </w:pPr>
                        <w:r>
                          <w:rPr>
                            <w:sz w:val="16"/>
                            <w:szCs w:val="16"/>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153070">
          <w:rPr>
            <w:rFonts w:cs="Times New Roman"/>
            <w:b/>
            <w:noProof/>
            <w:sz w:val="16"/>
            <w:szCs w:val="16"/>
          </w:rPr>
          <w:t>8</w:t>
        </w:r>
        <w:r w:rsidRPr="00426533">
          <w:rPr>
            <w:rFonts w:cs="Times New Roman"/>
            <w:b/>
            <w:sz w:val="16"/>
            <w:szCs w:val="16"/>
          </w:rPr>
          <w:fldChar w:fldCharType="end"/>
        </w:r>
      </w:p>
      <w:p w14:paraId="7F0915D4" w14:textId="77777777" w:rsidR="00AC04E1" w:rsidRDefault="00AC04E1" w:rsidP="00FB73A9">
        <w:pPr>
          <w:pStyle w:val="Encabezado"/>
          <w:rPr>
            <w:rFonts w:ascii="Square721 Cn BT" w:hAnsi="Square721 Cn BT"/>
          </w:rPr>
        </w:pPr>
      </w:p>
      <w:p w14:paraId="52F070CB" w14:textId="6A761940" w:rsidR="00AC04E1" w:rsidRPr="00463356" w:rsidRDefault="00BA646B"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D298" w14:textId="5CFEE16A" w:rsidR="00AC04E1" w:rsidRDefault="00AC04E1" w:rsidP="00463356">
    <w:pPr>
      <w:pStyle w:val="Encabezado"/>
      <w:tabs>
        <w:tab w:val="clear" w:pos="8838"/>
      </w:tabs>
      <w:jc w:val="right"/>
      <w:rPr>
        <w:rFonts w:ascii="Square721 Cn BT" w:hAnsi="Square721 Cn BT"/>
      </w:rPr>
    </w:pPr>
    <w:r>
      <w:rPr>
        <w:noProof/>
        <w:lang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27D46F6F" w:rsidR="00AC04E1" w:rsidRPr="00FB73A9" w:rsidRDefault="00AC04E1" w:rsidP="00FB73A9">
                          <w:pPr>
                            <w:rPr>
                              <w:sz w:val="16"/>
                              <w:szCs w:val="16"/>
                            </w:rPr>
                          </w:pPr>
                          <w:r>
                            <w:rPr>
                              <w:sz w:val="16"/>
                              <w:szCs w:val="16"/>
                            </w:rPr>
                            <w:t>Nuevos diseños de manipuladores paralelos de 4 GDL con potencial para aplicaciones de rehabilitación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55"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" stroked="f">
              <v:textbox>
                <w:txbxContent>
                  <w:p w14:paraId="50872779" w14:textId="27D46F6F" w:rsidR="00AC04E1" w:rsidRPr="00FB73A9" w:rsidRDefault="00AC04E1" w:rsidP="00FB73A9">
                    <w:pPr>
                      <w:rPr>
                        <w:sz w:val="16"/>
                        <w:szCs w:val="16"/>
                      </w:rPr>
                    </w:pPr>
                    <w:r>
                      <w:rPr>
                        <w:sz w:val="16"/>
                        <w:szCs w:val="16"/>
                      </w:rPr>
                      <w:t>Nuevos diseños de manipuladores paralelos de 4 GDL con potencial para aplicaciones de rehabilitación</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153070">
          <w:rPr>
            <w:rFonts w:cs="Times New Roman"/>
            <w:b/>
            <w:noProof/>
            <w:sz w:val="16"/>
            <w:szCs w:val="16"/>
          </w:rPr>
          <w:t>7</w:t>
        </w:r>
        <w:r w:rsidRPr="00426533">
          <w:rPr>
            <w:rFonts w:cs="Times New Roman"/>
            <w:b/>
            <w:sz w:val="16"/>
            <w:szCs w:val="16"/>
          </w:rPr>
          <w:fldChar w:fldCharType="end"/>
        </w:r>
      </w:sdtContent>
    </w:sdt>
  </w:p>
  <w:p w14:paraId="0D93E715" w14:textId="77777777" w:rsidR="00AC04E1" w:rsidRDefault="00AC04E1" w:rsidP="00463356">
    <w:pPr>
      <w:pStyle w:val="Encabezado"/>
      <w:tabs>
        <w:tab w:val="clear" w:pos="8838"/>
      </w:tabs>
      <w:jc w:val="right"/>
      <w:rPr>
        <w:rFonts w:ascii="Square721 Cn BT" w:hAnsi="Square721 Cn BT"/>
      </w:rPr>
    </w:pPr>
  </w:p>
  <w:p w14:paraId="6250F50B" w14:textId="77777777" w:rsidR="00AC04E1" w:rsidRPr="00463356" w:rsidRDefault="00AC04E1"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83F40" w14:textId="1AEEB326" w:rsidR="00AC04E1" w:rsidRPr="00F61111" w:rsidRDefault="00AC04E1" w:rsidP="00D519CE">
    <w:pPr>
      <w:pStyle w:val="Encabezado"/>
      <w:tabs>
        <w:tab w:val="left" w:pos="460"/>
      </w:tabs>
      <w:rPr>
        <w:rFonts w:cs="Times New Roman"/>
        <w:color w:val="003B68"/>
      </w:rPr>
    </w:pPr>
    <w:r w:rsidRPr="00F61111">
      <w:rPr>
        <w:noProof/>
        <w:color w:val="003B68"/>
        <w:lang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AC04E1" w:rsidRPr="00F61111" w:rsidRDefault="00AC04E1" w:rsidP="00D519CE">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Ibero-americano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2CB69E92" w14:textId="058D5B28" w:rsidR="00AC04E1" w:rsidRPr="00F61111" w:rsidRDefault="00AC04E1" w:rsidP="00744D7B">
    <w:pPr>
      <w:pStyle w:val="Encabezado"/>
      <w:rPr>
        <w:color w:val="003B68"/>
      </w:rPr>
    </w:pPr>
    <w:r w:rsidRPr="00F61111">
      <w:rPr>
        <w:rFonts w:cs="Times New Roman"/>
        <w:noProof/>
        <w:color w:val="003B68"/>
        <w:lang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5"/>
  </w:num>
  <w:num w:numId="3">
    <w:abstractNumId w:val="9"/>
  </w:num>
  <w:num w:numId="4">
    <w:abstractNumId w:val="2"/>
  </w:num>
  <w:num w:numId="5">
    <w:abstractNumId w:val="0"/>
  </w:num>
  <w:num w:numId="6">
    <w:abstractNumId w:val="13"/>
  </w:num>
  <w:num w:numId="7">
    <w:abstractNumId w:val="10"/>
  </w:num>
  <w:num w:numId="8">
    <w:abstractNumId w:val="11"/>
  </w:num>
  <w:num w:numId="9">
    <w:abstractNumId w:val="14"/>
  </w:num>
  <w:num w:numId="10">
    <w:abstractNumId w:val="1"/>
  </w:num>
  <w:num w:numId="11">
    <w:abstractNumId w:val="3"/>
  </w:num>
  <w:num w:numId="12">
    <w:abstractNumId w:val="6"/>
  </w:num>
  <w:num w:numId="13">
    <w:abstractNumId w:val="12"/>
  </w:num>
  <w:num w:numId="14">
    <w:abstractNumId w:val="7"/>
  </w:num>
  <w:num w:numId="15">
    <w:abstractNumId w:val="5"/>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63A8"/>
    <w:rsid w:val="0000737B"/>
    <w:rsid w:val="000079AE"/>
    <w:rsid w:val="00010BB3"/>
    <w:rsid w:val="00014332"/>
    <w:rsid w:val="000166CA"/>
    <w:rsid w:val="00020428"/>
    <w:rsid w:val="00022DB1"/>
    <w:rsid w:val="000242B5"/>
    <w:rsid w:val="00025F1F"/>
    <w:rsid w:val="00026F10"/>
    <w:rsid w:val="000302D2"/>
    <w:rsid w:val="000312B6"/>
    <w:rsid w:val="00031853"/>
    <w:rsid w:val="00032799"/>
    <w:rsid w:val="00032E60"/>
    <w:rsid w:val="00033679"/>
    <w:rsid w:val="00037E57"/>
    <w:rsid w:val="00040304"/>
    <w:rsid w:val="000469CC"/>
    <w:rsid w:val="000500AD"/>
    <w:rsid w:val="000552A0"/>
    <w:rsid w:val="0005693D"/>
    <w:rsid w:val="000571F8"/>
    <w:rsid w:val="00060371"/>
    <w:rsid w:val="00060941"/>
    <w:rsid w:val="00063DED"/>
    <w:rsid w:val="00064087"/>
    <w:rsid w:val="0006594F"/>
    <w:rsid w:val="00065E68"/>
    <w:rsid w:val="00067B58"/>
    <w:rsid w:val="00067C6F"/>
    <w:rsid w:val="000716C7"/>
    <w:rsid w:val="00072167"/>
    <w:rsid w:val="00072237"/>
    <w:rsid w:val="00075C38"/>
    <w:rsid w:val="000775A3"/>
    <w:rsid w:val="000921B2"/>
    <w:rsid w:val="00093E80"/>
    <w:rsid w:val="000950D0"/>
    <w:rsid w:val="00095786"/>
    <w:rsid w:val="0009613D"/>
    <w:rsid w:val="00096587"/>
    <w:rsid w:val="000A2144"/>
    <w:rsid w:val="000A5140"/>
    <w:rsid w:val="000A525C"/>
    <w:rsid w:val="000A590E"/>
    <w:rsid w:val="000A75CD"/>
    <w:rsid w:val="000B094A"/>
    <w:rsid w:val="000B139B"/>
    <w:rsid w:val="000B201A"/>
    <w:rsid w:val="000B2E24"/>
    <w:rsid w:val="000B42FA"/>
    <w:rsid w:val="000C562D"/>
    <w:rsid w:val="000C7F71"/>
    <w:rsid w:val="000D02B3"/>
    <w:rsid w:val="000D1209"/>
    <w:rsid w:val="000D4F8F"/>
    <w:rsid w:val="000D6E58"/>
    <w:rsid w:val="000E10B6"/>
    <w:rsid w:val="000E1B09"/>
    <w:rsid w:val="000E280A"/>
    <w:rsid w:val="000E2927"/>
    <w:rsid w:val="000E2953"/>
    <w:rsid w:val="000E39A2"/>
    <w:rsid w:val="000F5EA5"/>
    <w:rsid w:val="00100102"/>
    <w:rsid w:val="00101BD3"/>
    <w:rsid w:val="00102377"/>
    <w:rsid w:val="00104272"/>
    <w:rsid w:val="00105214"/>
    <w:rsid w:val="001055F4"/>
    <w:rsid w:val="00105A43"/>
    <w:rsid w:val="00105B3D"/>
    <w:rsid w:val="001111A1"/>
    <w:rsid w:val="00112148"/>
    <w:rsid w:val="001164C8"/>
    <w:rsid w:val="00117AB9"/>
    <w:rsid w:val="001204E9"/>
    <w:rsid w:val="00120813"/>
    <w:rsid w:val="00122C12"/>
    <w:rsid w:val="00122D50"/>
    <w:rsid w:val="00124029"/>
    <w:rsid w:val="00124F8A"/>
    <w:rsid w:val="00125D05"/>
    <w:rsid w:val="00126351"/>
    <w:rsid w:val="00130DAE"/>
    <w:rsid w:val="00130FAE"/>
    <w:rsid w:val="00131D4D"/>
    <w:rsid w:val="001322EC"/>
    <w:rsid w:val="001364F3"/>
    <w:rsid w:val="001373D9"/>
    <w:rsid w:val="00137B95"/>
    <w:rsid w:val="00140025"/>
    <w:rsid w:val="001468D9"/>
    <w:rsid w:val="00151C19"/>
    <w:rsid w:val="00153070"/>
    <w:rsid w:val="00153D4E"/>
    <w:rsid w:val="00156538"/>
    <w:rsid w:val="001566C3"/>
    <w:rsid w:val="00157756"/>
    <w:rsid w:val="00161256"/>
    <w:rsid w:val="00162073"/>
    <w:rsid w:val="00162587"/>
    <w:rsid w:val="001701B2"/>
    <w:rsid w:val="001707A9"/>
    <w:rsid w:val="0017204D"/>
    <w:rsid w:val="00181EB5"/>
    <w:rsid w:val="0018374F"/>
    <w:rsid w:val="001838E0"/>
    <w:rsid w:val="00186E57"/>
    <w:rsid w:val="00190056"/>
    <w:rsid w:val="0019658A"/>
    <w:rsid w:val="001A2DD5"/>
    <w:rsid w:val="001A4228"/>
    <w:rsid w:val="001A5CC9"/>
    <w:rsid w:val="001A5E00"/>
    <w:rsid w:val="001A77ED"/>
    <w:rsid w:val="001A7969"/>
    <w:rsid w:val="001B086F"/>
    <w:rsid w:val="001B2C3A"/>
    <w:rsid w:val="001B42E5"/>
    <w:rsid w:val="001B488B"/>
    <w:rsid w:val="001B523C"/>
    <w:rsid w:val="001B5AA4"/>
    <w:rsid w:val="001C295A"/>
    <w:rsid w:val="001C5373"/>
    <w:rsid w:val="001C6838"/>
    <w:rsid w:val="001C6F6B"/>
    <w:rsid w:val="001D2923"/>
    <w:rsid w:val="001E167E"/>
    <w:rsid w:val="001E6AD2"/>
    <w:rsid w:val="001E7075"/>
    <w:rsid w:val="001E7AF7"/>
    <w:rsid w:val="001E7B17"/>
    <w:rsid w:val="001F4700"/>
    <w:rsid w:val="001F4A94"/>
    <w:rsid w:val="001F549D"/>
    <w:rsid w:val="001F6ABA"/>
    <w:rsid w:val="001F7676"/>
    <w:rsid w:val="0020206E"/>
    <w:rsid w:val="00202BA3"/>
    <w:rsid w:val="00203934"/>
    <w:rsid w:val="00203D3D"/>
    <w:rsid w:val="002049FD"/>
    <w:rsid w:val="00207196"/>
    <w:rsid w:val="002073D4"/>
    <w:rsid w:val="00211049"/>
    <w:rsid w:val="00211617"/>
    <w:rsid w:val="00211EE8"/>
    <w:rsid w:val="00211EFE"/>
    <w:rsid w:val="002161BC"/>
    <w:rsid w:val="00220E74"/>
    <w:rsid w:val="00221330"/>
    <w:rsid w:val="002214AE"/>
    <w:rsid w:val="00221A65"/>
    <w:rsid w:val="00224747"/>
    <w:rsid w:val="00225C40"/>
    <w:rsid w:val="002315CE"/>
    <w:rsid w:val="00231D47"/>
    <w:rsid w:val="00232C56"/>
    <w:rsid w:val="00233229"/>
    <w:rsid w:val="002345DE"/>
    <w:rsid w:val="0023636F"/>
    <w:rsid w:val="00236DD8"/>
    <w:rsid w:val="00236E7E"/>
    <w:rsid w:val="00237C92"/>
    <w:rsid w:val="0024023F"/>
    <w:rsid w:val="002409F5"/>
    <w:rsid w:val="00240A3D"/>
    <w:rsid w:val="00240EB5"/>
    <w:rsid w:val="002420A4"/>
    <w:rsid w:val="00245113"/>
    <w:rsid w:val="00246F2F"/>
    <w:rsid w:val="002514D5"/>
    <w:rsid w:val="00252820"/>
    <w:rsid w:val="00254805"/>
    <w:rsid w:val="00255A10"/>
    <w:rsid w:val="00256058"/>
    <w:rsid w:val="0025707B"/>
    <w:rsid w:val="00257C75"/>
    <w:rsid w:val="0026370D"/>
    <w:rsid w:val="00264366"/>
    <w:rsid w:val="00264726"/>
    <w:rsid w:val="0026653F"/>
    <w:rsid w:val="00267BF3"/>
    <w:rsid w:val="00270A1C"/>
    <w:rsid w:val="00270D49"/>
    <w:rsid w:val="002746ED"/>
    <w:rsid w:val="00276092"/>
    <w:rsid w:val="00276C21"/>
    <w:rsid w:val="00277FE3"/>
    <w:rsid w:val="002802A1"/>
    <w:rsid w:val="00282755"/>
    <w:rsid w:val="00284221"/>
    <w:rsid w:val="00284D6A"/>
    <w:rsid w:val="00290421"/>
    <w:rsid w:val="002928F5"/>
    <w:rsid w:val="00293F41"/>
    <w:rsid w:val="00295F42"/>
    <w:rsid w:val="002969F9"/>
    <w:rsid w:val="00296E49"/>
    <w:rsid w:val="00296E4B"/>
    <w:rsid w:val="002A2E22"/>
    <w:rsid w:val="002A2E5E"/>
    <w:rsid w:val="002A52B7"/>
    <w:rsid w:val="002A7A58"/>
    <w:rsid w:val="002B1613"/>
    <w:rsid w:val="002B2050"/>
    <w:rsid w:val="002B4852"/>
    <w:rsid w:val="002B63F7"/>
    <w:rsid w:val="002C4AB4"/>
    <w:rsid w:val="002C4FD6"/>
    <w:rsid w:val="002C6314"/>
    <w:rsid w:val="002C7108"/>
    <w:rsid w:val="002C7486"/>
    <w:rsid w:val="002D2F06"/>
    <w:rsid w:val="002D5912"/>
    <w:rsid w:val="002D6275"/>
    <w:rsid w:val="002D6396"/>
    <w:rsid w:val="002E2C39"/>
    <w:rsid w:val="002E3FE7"/>
    <w:rsid w:val="002E75F2"/>
    <w:rsid w:val="002F1494"/>
    <w:rsid w:val="002F2CDF"/>
    <w:rsid w:val="002F69E0"/>
    <w:rsid w:val="00301B83"/>
    <w:rsid w:val="003021D3"/>
    <w:rsid w:val="0030242D"/>
    <w:rsid w:val="00302DC5"/>
    <w:rsid w:val="00302E89"/>
    <w:rsid w:val="0030362A"/>
    <w:rsid w:val="00310593"/>
    <w:rsid w:val="003105F1"/>
    <w:rsid w:val="00311726"/>
    <w:rsid w:val="00311A63"/>
    <w:rsid w:val="00312B7C"/>
    <w:rsid w:val="003134B7"/>
    <w:rsid w:val="00315184"/>
    <w:rsid w:val="00315E48"/>
    <w:rsid w:val="003160FE"/>
    <w:rsid w:val="0031679C"/>
    <w:rsid w:val="00320D78"/>
    <w:rsid w:val="003213F9"/>
    <w:rsid w:val="003225EE"/>
    <w:rsid w:val="00323F6E"/>
    <w:rsid w:val="00326850"/>
    <w:rsid w:val="00326CF1"/>
    <w:rsid w:val="003329B6"/>
    <w:rsid w:val="00332CE2"/>
    <w:rsid w:val="00335DF2"/>
    <w:rsid w:val="00336CD9"/>
    <w:rsid w:val="00337D0A"/>
    <w:rsid w:val="00344784"/>
    <w:rsid w:val="003524B9"/>
    <w:rsid w:val="00355BFF"/>
    <w:rsid w:val="00363313"/>
    <w:rsid w:val="0036752F"/>
    <w:rsid w:val="00367DB8"/>
    <w:rsid w:val="003713B8"/>
    <w:rsid w:val="00372445"/>
    <w:rsid w:val="00375168"/>
    <w:rsid w:val="00381DCC"/>
    <w:rsid w:val="0038242A"/>
    <w:rsid w:val="00382BC5"/>
    <w:rsid w:val="00387873"/>
    <w:rsid w:val="00393BB8"/>
    <w:rsid w:val="00393BC5"/>
    <w:rsid w:val="00397327"/>
    <w:rsid w:val="00397767"/>
    <w:rsid w:val="003A78C5"/>
    <w:rsid w:val="003B0B02"/>
    <w:rsid w:val="003B0EB7"/>
    <w:rsid w:val="003B3417"/>
    <w:rsid w:val="003B3D5A"/>
    <w:rsid w:val="003B4896"/>
    <w:rsid w:val="003B62C4"/>
    <w:rsid w:val="003B6B78"/>
    <w:rsid w:val="003C0DDA"/>
    <w:rsid w:val="003C133C"/>
    <w:rsid w:val="003C332F"/>
    <w:rsid w:val="003C3346"/>
    <w:rsid w:val="003C3CD8"/>
    <w:rsid w:val="003C6922"/>
    <w:rsid w:val="003D0363"/>
    <w:rsid w:val="003D131B"/>
    <w:rsid w:val="003D28F0"/>
    <w:rsid w:val="003D2BFA"/>
    <w:rsid w:val="003D578F"/>
    <w:rsid w:val="003D5C6F"/>
    <w:rsid w:val="003E0B5B"/>
    <w:rsid w:val="003E2790"/>
    <w:rsid w:val="003E5D1B"/>
    <w:rsid w:val="003E64CF"/>
    <w:rsid w:val="003E65F8"/>
    <w:rsid w:val="003E76B0"/>
    <w:rsid w:val="003F09A9"/>
    <w:rsid w:val="003F1997"/>
    <w:rsid w:val="003F32C3"/>
    <w:rsid w:val="003F4864"/>
    <w:rsid w:val="003F497A"/>
    <w:rsid w:val="003F5B93"/>
    <w:rsid w:val="003F73DB"/>
    <w:rsid w:val="004009FF"/>
    <w:rsid w:val="00402005"/>
    <w:rsid w:val="00403D02"/>
    <w:rsid w:val="00404F56"/>
    <w:rsid w:val="00405E56"/>
    <w:rsid w:val="00405ED2"/>
    <w:rsid w:val="00406EAB"/>
    <w:rsid w:val="004070A1"/>
    <w:rsid w:val="00410E38"/>
    <w:rsid w:val="0041128A"/>
    <w:rsid w:val="00413BCF"/>
    <w:rsid w:val="00415985"/>
    <w:rsid w:val="00416AE6"/>
    <w:rsid w:val="004200F1"/>
    <w:rsid w:val="00422C9C"/>
    <w:rsid w:val="00425947"/>
    <w:rsid w:val="00426533"/>
    <w:rsid w:val="00430543"/>
    <w:rsid w:val="00430D68"/>
    <w:rsid w:val="00434C8B"/>
    <w:rsid w:val="00435746"/>
    <w:rsid w:val="00437561"/>
    <w:rsid w:val="004375E7"/>
    <w:rsid w:val="00440741"/>
    <w:rsid w:val="0044135F"/>
    <w:rsid w:val="00443D1D"/>
    <w:rsid w:val="004450DE"/>
    <w:rsid w:val="00451205"/>
    <w:rsid w:val="0045173C"/>
    <w:rsid w:val="00451FD1"/>
    <w:rsid w:val="00455B98"/>
    <w:rsid w:val="00456E40"/>
    <w:rsid w:val="004608A0"/>
    <w:rsid w:val="00461128"/>
    <w:rsid w:val="00463356"/>
    <w:rsid w:val="00465018"/>
    <w:rsid w:val="004655D7"/>
    <w:rsid w:val="0046643A"/>
    <w:rsid w:val="0046728C"/>
    <w:rsid w:val="00473C62"/>
    <w:rsid w:val="00474BF4"/>
    <w:rsid w:val="004758B3"/>
    <w:rsid w:val="00477C26"/>
    <w:rsid w:val="00477DB2"/>
    <w:rsid w:val="00480B95"/>
    <w:rsid w:val="00483A3E"/>
    <w:rsid w:val="00484200"/>
    <w:rsid w:val="004901E3"/>
    <w:rsid w:val="004906A8"/>
    <w:rsid w:val="00490860"/>
    <w:rsid w:val="00491D55"/>
    <w:rsid w:val="00491D97"/>
    <w:rsid w:val="0049256F"/>
    <w:rsid w:val="00492BF5"/>
    <w:rsid w:val="004954EB"/>
    <w:rsid w:val="004A17B4"/>
    <w:rsid w:val="004A4281"/>
    <w:rsid w:val="004A543C"/>
    <w:rsid w:val="004A582E"/>
    <w:rsid w:val="004A666E"/>
    <w:rsid w:val="004A6915"/>
    <w:rsid w:val="004B2672"/>
    <w:rsid w:val="004B6281"/>
    <w:rsid w:val="004B76C1"/>
    <w:rsid w:val="004C1607"/>
    <w:rsid w:val="004C1FFC"/>
    <w:rsid w:val="004C430A"/>
    <w:rsid w:val="004C50B2"/>
    <w:rsid w:val="004C5140"/>
    <w:rsid w:val="004C6E42"/>
    <w:rsid w:val="004C7858"/>
    <w:rsid w:val="004D354E"/>
    <w:rsid w:val="004D5FAD"/>
    <w:rsid w:val="004D7B2A"/>
    <w:rsid w:val="004E0209"/>
    <w:rsid w:val="004E098D"/>
    <w:rsid w:val="004E11CB"/>
    <w:rsid w:val="004E5CEE"/>
    <w:rsid w:val="004E726D"/>
    <w:rsid w:val="00502363"/>
    <w:rsid w:val="00504E3C"/>
    <w:rsid w:val="005061AB"/>
    <w:rsid w:val="00506AC5"/>
    <w:rsid w:val="00507171"/>
    <w:rsid w:val="00507E61"/>
    <w:rsid w:val="0051151F"/>
    <w:rsid w:val="0051321C"/>
    <w:rsid w:val="00522006"/>
    <w:rsid w:val="00522D8D"/>
    <w:rsid w:val="00523E4A"/>
    <w:rsid w:val="00530DB1"/>
    <w:rsid w:val="005357B7"/>
    <w:rsid w:val="0053696A"/>
    <w:rsid w:val="005374BC"/>
    <w:rsid w:val="0054092E"/>
    <w:rsid w:val="00540B8D"/>
    <w:rsid w:val="00542BBE"/>
    <w:rsid w:val="005518B8"/>
    <w:rsid w:val="005537B4"/>
    <w:rsid w:val="00554C57"/>
    <w:rsid w:val="00561135"/>
    <w:rsid w:val="00561DFC"/>
    <w:rsid w:val="0056201A"/>
    <w:rsid w:val="0056231C"/>
    <w:rsid w:val="00566A0F"/>
    <w:rsid w:val="005705C8"/>
    <w:rsid w:val="005713F2"/>
    <w:rsid w:val="005772D5"/>
    <w:rsid w:val="005855FB"/>
    <w:rsid w:val="00587719"/>
    <w:rsid w:val="00590586"/>
    <w:rsid w:val="00593312"/>
    <w:rsid w:val="00594123"/>
    <w:rsid w:val="00597445"/>
    <w:rsid w:val="005A017E"/>
    <w:rsid w:val="005A1113"/>
    <w:rsid w:val="005A1240"/>
    <w:rsid w:val="005A3898"/>
    <w:rsid w:val="005A6457"/>
    <w:rsid w:val="005B07DC"/>
    <w:rsid w:val="005B1A8B"/>
    <w:rsid w:val="005B231E"/>
    <w:rsid w:val="005B312E"/>
    <w:rsid w:val="005C0448"/>
    <w:rsid w:val="005C13C0"/>
    <w:rsid w:val="005C27D1"/>
    <w:rsid w:val="005C3D6C"/>
    <w:rsid w:val="005C44F0"/>
    <w:rsid w:val="005C7FD0"/>
    <w:rsid w:val="005D0DF1"/>
    <w:rsid w:val="005D4349"/>
    <w:rsid w:val="005D4E3D"/>
    <w:rsid w:val="005E6694"/>
    <w:rsid w:val="005E6F4B"/>
    <w:rsid w:val="005E7AF7"/>
    <w:rsid w:val="005F1C0B"/>
    <w:rsid w:val="005F423B"/>
    <w:rsid w:val="005F595E"/>
    <w:rsid w:val="005F61AA"/>
    <w:rsid w:val="005F61C2"/>
    <w:rsid w:val="0060022B"/>
    <w:rsid w:val="006023BA"/>
    <w:rsid w:val="00603D04"/>
    <w:rsid w:val="00606895"/>
    <w:rsid w:val="006123B7"/>
    <w:rsid w:val="0061386D"/>
    <w:rsid w:val="00616269"/>
    <w:rsid w:val="006206D6"/>
    <w:rsid w:val="00622D9D"/>
    <w:rsid w:val="006242D3"/>
    <w:rsid w:val="00624687"/>
    <w:rsid w:val="00624746"/>
    <w:rsid w:val="00626358"/>
    <w:rsid w:val="0063103B"/>
    <w:rsid w:val="006318B6"/>
    <w:rsid w:val="00634F49"/>
    <w:rsid w:val="00635588"/>
    <w:rsid w:val="006371D9"/>
    <w:rsid w:val="00640272"/>
    <w:rsid w:val="00640747"/>
    <w:rsid w:val="00645C9F"/>
    <w:rsid w:val="0064771E"/>
    <w:rsid w:val="006505C4"/>
    <w:rsid w:val="0065096E"/>
    <w:rsid w:val="00652269"/>
    <w:rsid w:val="00652A1C"/>
    <w:rsid w:val="00654A6E"/>
    <w:rsid w:val="00655A14"/>
    <w:rsid w:val="006561F5"/>
    <w:rsid w:val="00656652"/>
    <w:rsid w:val="0065755C"/>
    <w:rsid w:val="00660225"/>
    <w:rsid w:val="00660803"/>
    <w:rsid w:val="00662B2B"/>
    <w:rsid w:val="00663A68"/>
    <w:rsid w:val="00663F69"/>
    <w:rsid w:val="00665235"/>
    <w:rsid w:val="00665899"/>
    <w:rsid w:val="0066615F"/>
    <w:rsid w:val="00667D14"/>
    <w:rsid w:val="00674B0D"/>
    <w:rsid w:val="00675382"/>
    <w:rsid w:val="0068016D"/>
    <w:rsid w:val="006829D8"/>
    <w:rsid w:val="0068335A"/>
    <w:rsid w:val="006855DD"/>
    <w:rsid w:val="00686DB2"/>
    <w:rsid w:val="0069190D"/>
    <w:rsid w:val="00692F36"/>
    <w:rsid w:val="006933BC"/>
    <w:rsid w:val="0069357E"/>
    <w:rsid w:val="006943C9"/>
    <w:rsid w:val="00694563"/>
    <w:rsid w:val="00696602"/>
    <w:rsid w:val="00697397"/>
    <w:rsid w:val="006A0394"/>
    <w:rsid w:val="006A2847"/>
    <w:rsid w:val="006A3ECD"/>
    <w:rsid w:val="006A5AE4"/>
    <w:rsid w:val="006A5CB1"/>
    <w:rsid w:val="006B0B60"/>
    <w:rsid w:val="006B1718"/>
    <w:rsid w:val="006B38EB"/>
    <w:rsid w:val="006B3AB3"/>
    <w:rsid w:val="006B5C1A"/>
    <w:rsid w:val="006B5D2C"/>
    <w:rsid w:val="006B7489"/>
    <w:rsid w:val="006C1192"/>
    <w:rsid w:val="006C3458"/>
    <w:rsid w:val="006C4C2D"/>
    <w:rsid w:val="006C61E7"/>
    <w:rsid w:val="006D506C"/>
    <w:rsid w:val="006D523B"/>
    <w:rsid w:val="006D5DB6"/>
    <w:rsid w:val="006D7BF0"/>
    <w:rsid w:val="006E0F0C"/>
    <w:rsid w:val="006E220E"/>
    <w:rsid w:val="006E274D"/>
    <w:rsid w:val="006E27F8"/>
    <w:rsid w:val="006E32BE"/>
    <w:rsid w:val="006E3857"/>
    <w:rsid w:val="006E3A1D"/>
    <w:rsid w:val="006E3EE6"/>
    <w:rsid w:val="006E4429"/>
    <w:rsid w:val="006E60DE"/>
    <w:rsid w:val="006E7BFB"/>
    <w:rsid w:val="006F3D0A"/>
    <w:rsid w:val="006F4759"/>
    <w:rsid w:val="006F4BB4"/>
    <w:rsid w:val="006F5D5E"/>
    <w:rsid w:val="007017B0"/>
    <w:rsid w:val="0070293C"/>
    <w:rsid w:val="00703045"/>
    <w:rsid w:val="007038B3"/>
    <w:rsid w:val="00703F4D"/>
    <w:rsid w:val="00703F72"/>
    <w:rsid w:val="00706D63"/>
    <w:rsid w:val="00707FD9"/>
    <w:rsid w:val="007105EE"/>
    <w:rsid w:val="0071178A"/>
    <w:rsid w:val="00712689"/>
    <w:rsid w:val="00716A2D"/>
    <w:rsid w:val="007207D9"/>
    <w:rsid w:val="00721714"/>
    <w:rsid w:val="0072502C"/>
    <w:rsid w:val="0072569A"/>
    <w:rsid w:val="00733CCF"/>
    <w:rsid w:val="00734D88"/>
    <w:rsid w:val="00735CC2"/>
    <w:rsid w:val="0073610A"/>
    <w:rsid w:val="00740E10"/>
    <w:rsid w:val="00742034"/>
    <w:rsid w:val="0074329A"/>
    <w:rsid w:val="00744C7D"/>
    <w:rsid w:val="00744D7B"/>
    <w:rsid w:val="007478C3"/>
    <w:rsid w:val="00747BC7"/>
    <w:rsid w:val="00751976"/>
    <w:rsid w:val="00752937"/>
    <w:rsid w:val="00753104"/>
    <w:rsid w:val="007541F3"/>
    <w:rsid w:val="00754CBB"/>
    <w:rsid w:val="00756129"/>
    <w:rsid w:val="00757AD2"/>
    <w:rsid w:val="00764D86"/>
    <w:rsid w:val="00766109"/>
    <w:rsid w:val="00766FC3"/>
    <w:rsid w:val="00773B4D"/>
    <w:rsid w:val="0077665B"/>
    <w:rsid w:val="00777D45"/>
    <w:rsid w:val="00780E13"/>
    <w:rsid w:val="0078133B"/>
    <w:rsid w:val="007814F6"/>
    <w:rsid w:val="00781597"/>
    <w:rsid w:val="00781A16"/>
    <w:rsid w:val="007828EB"/>
    <w:rsid w:val="007844B4"/>
    <w:rsid w:val="007845FD"/>
    <w:rsid w:val="0078464C"/>
    <w:rsid w:val="00785B74"/>
    <w:rsid w:val="007901CA"/>
    <w:rsid w:val="00790F93"/>
    <w:rsid w:val="00795BE0"/>
    <w:rsid w:val="00796017"/>
    <w:rsid w:val="00796F2A"/>
    <w:rsid w:val="0079704E"/>
    <w:rsid w:val="007A0F58"/>
    <w:rsid w:val="007A273D"/>
    <w:rsid w:val="007A2986"/>
    <w:rsid w:val="007A3371"/>
    <w:rsid w:val="007A5D26"/>
    <w:rsid w:val="007B0EA4"/>
    <w:rsid w:val="007B128C"/>
    <w:rsid w:val="007B6E93"/>
    <w:rsid w:val="007B7A21"/>
    <w:rsid w:val="007C143F"/>
    <w:rsid w:val="007C1BAC"/>
    <w:rsid w:val="007C37F6"/>
    <w:rsid w:val="007C4674"/>
    <w:rsid w:val="007C543A"/>
    <w:rsid w:val="007C77BC"/>
    <w:rsid w:val="007C77E3"/>
    <w:rsid w:val="007C7E68"/>
    <w:rsid w:val="007D1AC1"/>
    <w:rsid w:val="007D2E9F"/>
    <w:rsid w:val="007D3824"/>
    <w:rsid w:val="007D5B28"/>
    <w:rsid w:val="007E1603"/>
    <w:rsid w:val="007E5264"/>
    <w:rsid w:val="007E529F"/>
    <w:rsid w:val="007F0976"/>
    <w:rsid w:val="007F45D8"/>
    <w:rsid w:val="007F784C"/>
    <w:rsid w:val="00801805"/>
    <w:rsid w:val="00803946"/>
    <w:rsid w:val="00804988"/>
    <w:rsid w:val="008049D3"/>
    <w:rsid w:val="00806645"/>
    <w:rsid w:val="00806FF8"/>
    <w:rsid w:val="0081030F"/>
    <w:rsid w:val="0082533B"/>
    <w:rsid w:val="0082639C"/>
    <w:rsid w:val="00826632"/>
    <w:rsid w:val="0083008D"/>
    <w:rsid w:val="00830C3B"/>
    <w:rsid w:val="00830CD8"/>
    <w:rsid w:val="0083175D"/>
    <w:rsid w:val="00831E92"/>
    <w:rsid w:val="00832A11"/>
    <w:rsid w:val="008334AE"/>
    <w:rsid w:val="00833CA1"/>
    <w:rsid w:val="008340AC"/>
    <w:rsid w:val="00834A97"/>
    <w:rsid w:val="0083600F"/>
    <w:rsid w:val="00841EC5"/>
    <w:rsid w:val="0084275A"/>
    <w:rsid w:val="0084543E"/>
    <w:rsid w:val="00845B18"/>
    <w:rsid w:val="0084680B"/>
    <w:rsid w:val="00850941"/>
    <w:rsid w:val="008539C0"/>
    <w:rsid w:val="00854CA6"/>
    <w:rsid w:val="008555D3"/>
    <w:rsid w:val="00855880"/>
    <w:rsid w:val="00856581"/>
    <w:rsid w:val="00861CCA"/>
    <w:rsid w:val="008662E0"/>
    <w:rsid w:val="00867363"/>
    <w:rsid w:val="00867673"/>
    <w:rsid w:val="008709CA"/>
    <w:rsid w:val="008715AC"/>
    <w:rsid w:val="00872712"/>
    <w:rsid w:val="00876C4D"/>
    <w:rsid w:val="00892052"/>
    <w:rsid w:val="0089352B"/>
    <w:rsid w:val="008939D8"/>
    <w:rsid w:val="008941A0"/>
    <w:rsid w:val="008946DB"/>
    <w:rsid w:val="00897373"/>
    <w:rsid w:val="008A1B31"/>
    <w:rsid w:val="008A2B5B"/>
    <w:rsid w:val="008A31D2"/>
    <w:rsid w:val="008A33FF"/>
    <w:rsid w:val="008A41E5"/>
    <w:rsid w:val="008A7470"/>
    <w:rsid w:val="008B0F40"/>
    <w:rsid w:val="008B11ED"/>
    <w:rsid w:val="008B2977"/>
    <w:rsid w:val="008B40B2"/>
    <w:rsid w:val="008B6A33"/>
    <w:rsid w:val="008B7FDA"/>
    <w:rsid w:val="008C2507"/>
    <w:rsid w:val="008C3950"/>
    <w:rsid w:val="008C7C81"/>
    <w:rsid w:val="008D0D84"/>
    <w:rsid w:val="008D115A"/>
    <w:rsid w:val="008E2F0A"/>
    <w:rsid w:val="008E3258"/>
    <w:rsid w:val="008E5A23"/>
    <w:rsid w:val="008E7E01"/>
    <w:rsid w:val="008F02BE"/>
    <w:rsid w:val="008F136A"/>
    <w:rsid w:val="008F1629"/>
    <w:rsid w:val="008F532D"/>
    <w:rsid w:val="008F5A13"/>
    <w:rsid w:val="008F72E0"/>
    <w:rsid w:val="0090058A"/>
    <w:rsid w:val="0090415C"/>
    <w:rsid w:val="00905898"/>
    <w:rsid w:val="00906269"/>
    <w:rsid w:val="00912C07"/>
    <w:rsid w:val="0091490A"/>
    <w:rsid w:val="00914FD6"/>
    <w:rsid w:val="009163D0"/>
    <w:rsid w:val="00925365"/>
    <w:rsid w:val="00925C01"/>
    <w:rsid w:val="00926F0E"/>
    <w:rsid w:val="00927B7C"/>
    <w:rsid w:val="00931622"/>
    <w:rsid w:val="009359D0"/>
    <w:rsid w:val="00940578"/>
    <w:rsid w:val="009409E8"/>
    <w:rsid w:val="00941124"/>
    <w:rsid w:val="00943527"/>
    <w:rsid w:val="00946DBB"/>
    <w:rsid w:val="00947157"/>
    <w:rsid w:val="00952055"/>
    <w:rsid w:val="00957597"/>
    <w:rsid w:val="00957F34"/>
    <w:rsid w:val="00960B8F"/>
    <w:rsid w:val="00961A87"/>
    <w:rsid w:val="00963049"/>
    <w:rsid w:val="009636E9"/>
    <w:rsid w:val="00963D1A"/>
    <w:rsid w:val="00965DF1"/>
    <w:rsid w:val="00966FB0"/>
    <w:rsid w:val="009770E4"/>
    <w:rsid w:val="0097745E"/>
    <w:rsid w:val="0098299B"/>
    <w:rsid w:val="00983E79"/>
    <w:rsid w:val="0098656B"/>
    <w:rsid w:val="00987F60"/>
    <w:rsid w:val="00991E1D"/>
    <w:rsid w:val="00994F51"/>
    <w:rsid w:val="00995C48"/>
    <w:rsid w:val="00996928"/>
    <w:rsid w:val="00996E64"/>
    <w:rsid w:val="0099713B"/>
    <w:rsid w:val="009A324E"/>
    <w:rsid w:val="009A3477"/>
    <w:rsid w:val="009A3D45"/>
    <w:rsid w:val="009A4781"/>
    <w:rsid w:val="009A4D29"/>
    <w:rsid w:val="009A5F1A"/>
    <w:rsid w:val="009B000C"/>
    <w:rsid w:val="009B4D5F"/>
    <w:rsid w:val="009B592E"/>
    <w:rsid w:val="009B754F"/>
    <w:rsid w:val="009C126F"/>
    <w:rsid w:val="009C2728"/>
    <w:rsid w:val="009C28A7"/>
    <w:rsid w:val="009C2B2D"/>
    <w:rsid w:val="009C31D9"/>
    <w:rsid w:val="009C3CAC"/>
    <w:rsid w:val="009C4702"/>
    <w:rsid w:val="009C4E67"/>
    <w:rsid w:val="009C547A"/>
    <w:rsid w:val="009D2739"/>
    <w:rsid w:val="009D4695"/>
    <w:rsid w:val="009D7005"/>
    <w:rsid w:val="009E037A"/>
    <w:rsid w:val="009E0CC5"/>
    <w:rsid w:val="009E1B2F"/>
    <w:rsid w:val="009E40C2"/>
    <w:rsid w:val="009E4DF7"/>
    <w:rsid w:val="009E5B02"/>
    <w:rsid w:val="009F30E2"/>
    <w:rsid w:val="009F3713"/>
    <w:rsid w:val="009F41A5"/>
    <w:rsid w:val="009F4FA0"/>
    <w:rsid w:val="009F68B4"/>
    <w:rsid w:val="00A0098D"/>
    <w:rsid w:val="00A10A48"/>
    <w:rsid w:val="00A10E9A"/>
    <w:rsid w:val="00A112B3"/>
    <w:rsid w:val="00A13A75"/>
    <w:rsid w:val="00A14053"/>
    <w:rsid w:val="00A16572"/>
    <w:rsid w:val="00A20A85"/>
    <w:rsid w:val="00A217C3"/>
    <w:rsid w:val="00A2181C"/>
    <w:rsid w:val="00A22528"/>
    <w:rsid w:val="00A225C8"/>
    <w:rsid w:val="00A22C53"/>
    <w:rsid w:val="00A25974"/>
    <w:rsid w:val="00A26E4A"/>
    <w:rsid w:val="00A27339"/>
    <w:rsid w:val="00A352DF"/>
    <w:rsid w:val="00A45915"/>
    <w:rsid w:val="00A45B82"/>
    <w:rsid w:val="00A45FE3"/>
    <w:rsid w:val="00A46EE1"/>
    <w:rsid w:val="00A50877"/>
    <w:rsid w:val="00A50DA7"/>
    <w:rsid w:val="00A53A2C"/>
    <w:rsid w:val="00A54F25"/>
    <w:rsid w:val="00A55BCF"/>
    <w:rsid w:val="00A60D18"/>
    <w:rsid w:val="00A611D9"/>
    <w:rsid w:val="00A64CCD"/>
    <w:rsid w:val="00A66ED7"/>
    <w:rsid w:val="00A74404"/>
    <w:rsid w:val="00A751E1"/>
    <w:rsid w:val="00A76CA0"/>
    <w:rsid w:val="00A84CB6"/>
    <w:rsid w:val="00A85C55"/>
    <w:rsid w:val="00A85DDD"/>
    <w:rsid w:val="00A87F73"/>
    <w:rsid w:val="00A90E75"/>
    <w:rsid w:val="00A91A37"/>
    <w:rsid w:val="00A92517"/>
    <w:rsid w:val="00A949BC"/>
    <w:rsid w:val="00A95D0D"/>
    <w:rsid w:val="00A9788F"/>
    <w:rsid w:val="00AA0F61"/>
    <w:rsid w:val="00AA37C4"/>
    <w:rsid w:val="00AA4150"/>
    <w:rsid w:val="00AA4DD1"/>
    <w:rsid w:val="00AA5FE4"/>
    <w:rsid w:val="00AA6F1F"/>
    <w:rsid w:val="00AA79CF"/>
    <w:rsid w:val="00AB530C"/>
    <w:rsid w:val="00AC04E1"/>
    <w:rsid w:val="00AD16A4"/>
    <w:rsid w:val="00AD61EF"/>
    <w:rsid w:val="00AD6B5F"/>
    <w:rsid w:val="00AE0C71"/>
    <w:rsid w:val="00AE1D54"/>
    <w:rsid w:val="00AE2986"/>
    <w:rsid w:val="00AE3C9D"/>
    <w:rsid w:val="00AE51D3"/>
    <w:rsid w:val="00AE605D"/>
    <w:rsid w:val="00AE6BC7"/>
    <w:rsid w:val="00AF0080"/>
    <w:rsid w:val="00AF0701"/>
    <w:rsid w:val="00AF167B"/>
    <w:rsid w:val="00AF1A94"/>
    <w:rsid w:val="00AF1CDB"/>
    <w:rsid w:val="00AF4F1C"/>
    <w:rsid w:val="00AF597E"/>
    <w:rsid w:val="00AF59BC"/>
    <w:rsid w:val="00AF6E9C"/>
    <w:rsid w:val="00B00158"/>
    <w:rsid w:val="00B01B0B"/>
    <w:rsid w:val="00B031D4"/>
    <w:rsid w:val="00B03E1B"/>
    <w:rsid w:val="00B07CC7"/>
    <w:rsid w:val="00B104B2"/>
    <w:rsid w:val="00B114CD"/>
    <w:rsid w:val="00B127F0"/>
    <w:rsid w:val="00B12E75"/>
    <w:rsid w:val="00B1700A"/>
    <w:rsid w:val="00B201AE"/>
    <w:rsid w:val="00B22A27"/>
    <w:rsid w:val="00B22F9D"/>
    <w:rsid w:val="00B24914"/>
    <w:rsid w:val="00B27967"/>
    <w:rsid w:val="00B30FE9"/>
    <w:rsid w:val="00B31CDB"/>
    <w:rsid w:val="00B330C2"/>
    <w:rsid w:val="00B33708"/>
    <w:rsid w:val="00B34E48"/>
    <w:rsid w:val="00B35107"/>
    <w:rsid w:val="00B42F8C"/>
    <w:rsid w:val="00B45384"/>
    <w:rsid w:val="00B45CCD"/>
    <w:rsid w:val="00B47C55"/>
    <w:rsid w:val="00B51581"/>
    <w:rsid w:val="00B51DF3"/>
    <w:rsid w:val="00B57717"/>
    <w:rsid w:val="00B57B67"/>
    <w:rsid w:val="00B57E96"/>
    <w:rsid w:val="00B61C98"/>
    <w:rsid w:val="00B6675C"/>
    <w:rsid w:val="00B71ADF"/>
    <w:rsid w:val="00B73276"/>
    <w:rsid w:val="00B75DDA"/>
    <w:rsid w:val="00B762B2"/>
    <w:rsid w:val="00B7683C"/>
    <w:rsid w:val="00B80822"/>
    <w:rsid w:val="00B8373F"/>
    <w:rsid w:val="00B90EB6"/>
    <w:rsid w:val="00B914D9"/>
    <w:rsid w:val="00B91FE6"/>
    <w:rsid w:val="00B9202C"/>
    <w:rsid w:val="00B93072"/>
    <w:rsid w:val="00B938D9"/>
    <w:rsid w:val="00B94302"/>
    <w:rsid w:val="00B96A00"/>
    <w:rsid w:val="00BA14B6"/>
    <w:rsid w:val="00BA1A70"/>
    <w:rsid w:val="00BA646B"/>
    <w:rsid w:val="00BA64DB"/>
    <w:rsid w:val="00BB131D"/>
    <w:rsid w:val="00BB1B39"/>
    <w:rsid w:val="00BB31FD"/>
    <w:rsid w:val="00BB4015"/>
    <w:rsid w:val="00BB7E0E"/>
    <w:rsid w:val="00BC2186"/>
    <w:rsid w:val="00BC4B7E"/>
    <w:rsid w:val="00BC4DFD"/>
    <w:rsid w:val="00BC5570"/>
    <w:rsid w:val="00BC5FBE"/>
    <w:rsid w:val="00BC6198"/>
    <w:rsid w:val="00BD1561"/>
    <w:rsid w:val="00BD4371"/>
    <w:rsid w:val="00BE1B50"/>
    <w:rsid w:val="00BE6283"/>
    <w:rsid w:val="00BE6A1B"/>
    <w:rsid w:val="00BF006C"/>
    <w:rsid w:val="00BF0E65"/>
    <w:rsid w:val="00BF2FC9"/>
    <w:rsid w:val="00BF46F0"/>
    <w:rsid w:val="00BF5296"/>
    <w:rsid w:val="00BF5520"/>
    <w:rsid w:val="00BF7E9A"/>
    <w:rsid w:val="00C017CF"/>
    <w:rsid w:val="00C018C4"/>
    <w:rsid w:val="00C02E29"/>
    <w:rsid w:val="00C04CD7"/>
    <w:rsid w:val="00C05085"/>
    <w:rsid w:val="00C05549"/>
    <w:rsid w:val="00C067FC"/>
    <w:rsid w:val="00C06B9C"/>
    <w:rsid w:val="00C078CF"/>
    <w:rsid w:val="00C140C8"/>
    <w:rsid w:val="00C14429"/>
    <w:rsid w:val="00C169C6"/>
    <w:rsid w:val="00C171DE"/>
    <w:rsid w:val="00C17CEB"/>
    <w:rsid w:val="00C20FD1"/>
    <w:rsid w:val="00C21027"/>
    <w:rsid w:val="00C210FF"/>
    <w:rsid w:val="00C217C9"/>
    <w:rsid w:val="00C22277"/>
    <w:rsid w:val="00C24EAF"/>
    <w:rsid w:val="00C25FDC"/>
    <w:rsid w:val="00C27CA5"/>
    <w:rsid w:val="00C317C9"/>
    <w:rsid w:val="00C4054A"/>
    <w:rsid w:val="00C421F0"/>
    <w:rsid w:val="00C42436"/>
    <w:rsid w:val="00C42D36"/>
    <w:rsid w:val="00C456C4"/>
    <w:rsid w:val="00C4631F"/>
    <w:rsid w:val="00C47BC4"/>
    <w:rsid w:val="00C47DFA"/>
    <w:rsid w:val="00C5141A"/>
    <w:rsid w:val="00C54AB8"/>
    <w:rsid w:val="00C55E9F"/>
    <w:rsid w:val="00C602C0"/>
    <w:rsid w:val="00C66344"/>
    <w:rsid w:val="00C67077"/>
    <w:rsid w:val="00C73182"/>
    <w:rsid w:val="00C744CF"/>
    <w:rsid w:val="00C74B3E"/>
    <w:rsid w:val="00C75055"/>
    <w:rsid w:val="00C750C9"/>
    <w:rsid w:val="00C7640F"/>
    <w:rsid w:val="00C8126A"/>
    <w:rsid w:val="00C8136E"/>
    <w:rsid w:val="00C82C86"/>
    <w:rsid w:val="00C8756A"/>
    <w:rsid w:val="00C87975"/>
    <w:rsid w:val="00C90597"/>
    <w:rsid w:val="00C929D4"/>
    <w:rsid w:val="00C93FCA"/>
    <w:rsid w:val="00C94E75"/>
    <w:rsid w:val="00C9626B"/>
    <w:rsid w:val="00C97579"/>
    <w:rsid w:val="00CB3E7F"/>
    <w:rsid w:val="00CB56A8"/>
    <w:rsid w:val="00CB7B6E"/>
    <w:rsid w:val="00CC292B"/>
    <w:rsid w:val="00CC63F4"/>
    <w:rsid w:val="00CD3010"/>
    <w:rsid w:val="00CD31D4"/>
    <w:rsid w:val="00CD3CAF"/>
    <w:rsid w:val="00CD4C1A"/>
    <w:rsid w:val="00CE3094"/>
    <w:rsid w:val="00CE322B"/>
    <w:rsid w:val="00CE543C"/>
    <w:rsid w:val="00CE5BA6"/>
    <w:rsid w:val="00CE68EC"/>
    <w:rsid w:val="00CF0E5B"/>
    <w:rsid w:val="00CF2334"/>
    <w:rsid w:val="00CF248E"/>
    <w:rsid w:val="00CF250C"/>
    <w:rsid w:val="00CF4E7E"/>
    <w:rsid w:val="00D01BF9"/>
    <w:rsid w:val="00D01CD2"/>
    <w:rsid w:val="00D03A90"/>
    <w:rsid w:val="00D056C4"/>
    <w:rsid w:val="00D061CE"/>
    <w:rsid w:val="00D07CD4"/>
    <w:rsid w:val="00D10124"/>
    <w:rsid w:val="00D10463"/>
    <w:rsid w:val="00D11187"/>
    <w:rsid w:val="00D1398D"/>
    <w:rsid w:val="00D14317"/>
    <w:rsid w:val="00D145E8"/>
    <w:rsid w:val="00D170DB"/>
    <w:rsid w:val="00D20588"/>
    <w:rsid w:val="00D26745"/>
    <w:rsid w:val="00D27DB6"/>
    <w:rsid w:val="00D30033"/>
    <w:rsid w:val="00D3334B"/>
    <w:rsid w:val="00D40ADC"/>
    <w:rsid w:val="00D41213"/>
    <w:rsid w:val="00D4206A"/>
    <w:rsid w:val="00D43382"/>
    <w:rsid w:val="00D44211"/>
    <w:rsid w:val="00D4484D"/>
    <w:rsid w:val="00D452D6"/>
    <w:rsid w:val="00D45D8F"/>
    <w:rsid w:val="00D500C9"/>
    <w:rsid w:val="00D50CA7"/>
    <w:rsid w:val="00D519CE"/>
    <w:rsid w:val="00D51B90"/>
    <w:rsid w:val="00D54B8F"/>
    <w:rsid w:val="00D54FB2"/>
    <w:rsid w:val="00D559EB"/>
    <w:rsid w:val="00D641B7"/>
    <w:rsid w:val="00D64645"/>
    <w:rsid w:val="00D658B1"/>
    <w:rsid w:val="00D66063"/>
    <w:rsid w:val="00D6669B"/>
    <w:rsid w:val="00D67BEE"/>
    <w:rsid w:val="00D70250"/>
    <w:rsid w:val="00D71D13"/>
    <w:rsid w:val="00D72BDA"/>
    <w:rsid w:val="00D73A78"/>
    <w:rsid w:val="00D748F2"/>
    <w:rsid w:val="00D8181C"/>
    <w:rsid w:val="00D831CA"/>
    <w:rsid w:val="00D84162"/>
    <w:rsid w:val="00D85FE4"/>
    <w:rsid w:val="00D86EAF"/>
    <w:rsid w:val="00D931EE"/>
    <w:rsid w:val="00D9553C"/>
    <w:rsid w:val="00D95EA4"/>
    <w:rsid w:val="00D97E8E"/>
    <w:rsid w:val="00DA008E"/>
    <w:rsid w:val="00DA0BCD"/>
    <w:rsid w:val="00DA1C32"/>
    <w:rsid w:val="00DA580B"/>
    <w:rsid w:val="00DA60D6"/>
    <w:rsid w:val="00DA6865"/>
    <w:rsid w:val="00DA6B01"/>
    <w:rsid w:val="00DA6B2F"/>
    <w:rsid w:val="00DB44D2"/>
    <w:rsid w:val="00DC0D1D"/>
    <w:rsid w:val="00DC19F4"/>
    <w:rsid w:val="00DC764E"/>
    <w:rsid w:val="00DD0E8C"/>
    <w:rsid w:val="00DD1271"/>
    <w:rsid w:val="00DD224F"/>
    <w:rsid w:val="00DD22B9"/>
    <w:rsid w:val="00DD3B0F"/>
    <w:rsid w:val="00DD4D54"/>
    <w:rsid w:val="00DD748B"/>
    <w:rsid w:val="00DE0A3D"/>
    <w:rsid w:val="00DE4155"/>
    <w:rsid w:val="00DE5A68"/>
    <w:rsid w:val="00DE60E2"/>
    <w:rsid w:val="00DE777B"/>
    <w:rsid w:val="00DF363E"/>
    <w:rsid w:val="00DF3AEE"/>
    <w:rsid w:val="00DF590B"/>
    <w:rsid w:val="00E00CDD"/>
    <w:rsid w:val="00E011A5"/>
    <w:rsid w:val="00E0352E"/>
    <w:rsid w:val="00E05D18"/>
    <w:rsid w:val="00E061E8"/>
    <w:rsid w:val="00E072A9"/>
    <w:rsid w:val="00E10295"/>
    <w:rsid w:val="00E1540B"/>
    <w:rsid w:val="00E17485"/>
    <w:rsid w:val="00E20B14"/>
    <w:rsid w:val="00E2136A"/>
    <w:rsid w:val="00E21DD8"/>
    <w:rsid w:val="00E22F10"/>
    <w:rsid w:val="00E25ECB"/>
    <w:rsid w:val="00E261C1"/>
    <w:rsid w:val="00E2694E"/>
    <w:rsid w:val="00E278E1"/>
    <w:rsid w:val="00E3149C"/>
    <w:rsid w:val="00E31502"/>
    <w:rsid w:val="00E34FCE"/>
    <w:rsid w:val="00E40895"/>
    <w:rsid w:val="00E412A2"/>
    <w:rsid w:val="00E41378"/>
    <w:rsid w:val="00E42319"/>
    <w:rsid w:val="00E431FC"/>
    <w:rsid w:val="00E500FB"/>
    <w:rsid w:val="00E512E7"/>
    <w:rsid w:val="00E52732"/>
    <w:rsid w:val="00E53539"/>
    <w:rsid w:val="00E54512"/>
    <w:rsid w:val="00E54D56"/>
    <w:rsid w:val="00E55FD5"/>
    <w:rsid w:val="00E561C3"/>
    <w:rsid w:val="00E60161"/>
    <w:rsid w:val="00E61583"/>
    <w:rsid w:val="00E61D3D"/>
    <w:rsid w:val="00E61D42"/>
    <w:rsid w:val="00E61E7D"/>
    <w:rsid w:val="00E61F93"/>
    <w:rsid w:val="00E66004"/>
    <w:rsid w:val="00E67B28"/>
    <w:rsid w:val="00E70D57"/>
    <w:rsid w:val="00E72566"/>
    <w:rsid w:val="00E7489F"/>
    <w:rsid w:val="00E7591D"/>
    <w:rsid w:val="00E76CE7"/>
    <w:rsid w:val="00E77607"/>
    <w:rsid w:val="00E80DD0"/>
    <w:rsid w:val="00E8323C"/>
    <w:rsid w:val="00E8494F"/>
    <w:rsid w:val="00E84D2D"/>
    <w:rsid w:val="00E8621D"/>
    <w:rsid w:val="00E8728E"/>
    <w:rsid w:val="00E91F4F"/>
    <w:rsid w:val="00E9503D"/>
    <w:rsid w:val="00EA0530"/>
    <w:rsid w:val="00EB16E2"/>
    <w:rsid w:val="00EB1CF4"/>
    <w:rsid w:val="00EB5CBF"/>
    <w:rsid w:val="00EB7785"/>
    <w:rsid w:val="00EC07C9"/>
    <w:rsid w:val="00EC15BD"/>
    <w:rsid w:val="00EC190B"/>
    <w:rsid w:val="00EC290A"/>
    <w:rsid w:val="00EC38DF"/>
    <w:rsid w:val="00EC49F9"/>
    <w:rsid w:val="00EC5C16"/>
    <w:rsid w:val="00EC718B"/>
    <w:rsid w:val="00ED0077"/>
    <w:rsid w:val="00ED2E43"/>
    <w:rsid w:val="00ED534E"/>
    <w:rsid w:val="00ED561C"/>
    <w:rsid w:val="00ED7B2B"/>
    <w:rsid w:val="00EE1657"/>
    <w:rsid w:val="00EE1D17"/>
    <w:rsid w:val="00EE5A9C"/>
    <w:rsid w:val="00EF0829"/>
    <w:rsid w:val="00EF4EF3"/>
    <w:rsid w:val="00EF5692"/>
    <w:rsid w:val="00F07957"/>
    <w:rsid w:val="00F101CF"/>
    <w:rsid w:val="00F10FB2"/>
    <w:rsid w:val="00F17C74"/>
    <w:rsid w:val="00F24535"/>
    <w:rsid w:val="00F24C9F"/>
    <w:rsid w:val="00F2709E"/>
    <w:rsid w:val="00F3196F"/>
    <w:rsid w:val="00F3260E"/>
    <w:rsid w:val="00F32892"/>
    <w:rsid w:val="00F33C05"/>
    <w:rsid w:val="00F357EB"/>
    <w:rsid w:val="00F3772E"/>
    <w:rsid w:val="00F4234F"/>
    <w:rsid w:val="00F430DC"/>
    <w:rsid w:val="00F43FE4"/>
    <w:rsid w:val="00F44F63"/>
    <w:rsid w:val="00F451FE"/>
    <w:rsid w:val="00F47EFF"/>
    <w:rsid w:val="00F51524"/>
    <w:rsid w:val="00F51CFD"/>
    <w:rsid w:val="00F56631"/>
    <w:rsid w:val="00F60992"/>
    <w:rsid w:val="00F60A14"/>
    <w:rsid w:val="00F61111"/>
    <w:rsid w:val="00F616DE"/>
    <w:rsid w:val="00F6308A"/>
    <w:rsid w:val="00F64E19"/>
    <w:rsid w:val="00F652C8"/>
    <w:rsid w:val="00F654B9"/>
    <w:rsid w:val="00F66D9F"/>
    <w:rsid w:val="00F74ED8"/>
    <w:rsid w:val="00F76A6B"/>
    <w:rsid w:val="00F844F1"/>
    <w:rsid w:val="00F850E2"/>
    <w:rsid w:val="00F92E25"/>
    <w:rsid w:val="00F93467"/>
    <w:rsid w:val="00F963F6"/>
    <w:rsid w:val="00FA1413"/>
    <w:rsid w:val="00FA1C85"/>
    <w:rsid w:val="00FA21FB"/>
    <w:rsid w:val="00FA7305"/>
    <w:rsid w:val="00FA799C"/>
    <w:rsid w:val="00FB1C06"/>
    <w:rsid w:val="00FB1C4A"/>
    <w:rsid w:val="00FB4A7B"/>
    <w:rsid w:val="00FB7378"/>
    <w:rsid w:val="00FB73A9"/>
    <w:rsid w:val="00FC4259"/>
    <w:rsid w:val="00FC7F89"/>
    <w:rsid w:val="00FD183E"/>
    <w:rsid w:val="00FD1E45"/>
    <w:rsid w:val="00FD225E"/>
    <w:rsid w:val="00FD2535"/>
    <w:rsid w:val="00FD3B20"/>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6E"/>
    <w:pPr>
      <w:spacing w:after="0" w:line="240" w:lineRule="auto"/>
      <w:jc w:val="both"/>
    </w:pPr>
    <w:rPr>
      <w:lang w:val="es-ES"/>
    </w:r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E061E8"/>
    <w:pPr>
      <w:spacing w:before="200"/>
      <w:jc w:val="center"/>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E061E8"/>
    <w:pPr>
      <w:keepNext/>
      <w:jc w:val="lef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E061E8"/>
    <w:rPr>
      <w:rFonts w:eastAsiaTheme="minorEastAsia"/>
      <w:iCs/>
      <w:szCs w:val="18"/>
      <w:lang w:eastAsia="es-CO"/>
    </w:rPr>
  </w:style>
  <w:style w:type="character" w:customStyle="1" w:styleId="TablaTtuloChar">
    <w:name w:val="Tabla Título Char"/>
    <w:basedOn w:val="DescripcinCar"/>
    <w:link w:val="TablaTtulo"/>
    <w:rsid w:val="00E061E8"/>
    <w:rPr>
      <w:rFonts w:eastAsiaTheme="minorEastAsia"/>
      <w:iCs/>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2277983">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4783494">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0.png"/><Relationship Id="rId28" Type="http://schemas.microsoft.com/office/2016/09/relationships/commentsIds" Target="commentsIds.xml"/><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1.png"/><Relationship Id="rId22" Type="http://schemas.openxmlformats.org/officeDocument/2006/relationships/image" Target="media/image10.png"/><Relationship Id="rId27" Type="http://schemas.microsoft.com/office/2018/08/relationships/commentsExtensible" Target="commentsExtensi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F2F11324-5CF7-4C7C-B243-903855EB7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1677</TotalTime>
  <Pages>8</Pages>
  <Words>5429</Words>
  <Characters>29864</Characters>
  <Application>Microsoft Office Word</Application>
  <DocSecurity>0</DocSecurity>
  <Lines>248</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Paul DIEGO</cp:lastModifiedBy>
  <cp:revision>46</cp:revision>
  <cp:lastPrinted>2022-07-11T10:35:00Z</cp:lastPrinted>
  <dcterms:created xsi:type="dcterms:W3CDTF">2022-07-12T23:29:00Z</dcterms:created>
  <dcterms:modified xsi:type="dcterms:W3CDTF">2022-07-15T08:51:00Z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