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theme/themeOverride10.xml" ContentType="application/vnd.openxmlformats-officedocument.themeOverride+xml"/>
  <Override PartName="/word/theme/themeOverride20.xml" ContentType="application/vnd.openxmlformats-officedocument.themeOverride+xml"/>
  <Override PartName="/word/theme/themeOverride30.xml" ContentType="application/vnd.openxmlformats-officedocument.themeOverride+xml"/>
  <Override PartName="/word/charts/colors10.xml" ContentType="application/vnd.ms-office.chartcolorstyle+xml"/>
  <Override PartName="/word/charts/style10.xml" ContentType="application/vnd.ms-office.chartstyle+xml"/>
  <Override PartName="/word/charts/colors20.xml" ContentType="application/vnd.ms-office.chartcolorstyle+xml"/>
  <Override PartName="/word/charts/style20.xml" ContentType="application/vnd.ms-office.chartstyle+xml"/>
  <Override PartName="/word/charts/colors30.xml" ContentType="application/vnd.ms-office.chartcolorstyle+xml"/>
  <Override PartName="/word/charts/style30.xml" ContentType="application/vnd.ms-office.chartstyle+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Default="002F2CDF" w:rsidP="002F2CDF">
      <w:pPr>
        <w:pStyle w:val="Default"/>
        <w:tabs>
          <w:tab w:val="left" w:pos="2268"/>
        </w:tabs>
        <w:jc w:val="center"/>
        <w:rPr>
          <w:rFonts w:eastAsia="Calibri"/>
          <w:b/>
          <w:bCs/>
          <w:sz w:val="32"/>
          <w:szCs w:val="28"/>
        </w:rPr>
      </w:pPr>
    </w:p>
    <w:p w14:paraId="41908A5A" w14:textId="77777777" w:rsidR="000E4ECC" w:rsidRPr="00413967" w:rsidRDefault="000E4ECC" w:rsidP="000E4ECC">
      <w:pPr>
        <w:pStyle w:val="Default"/>
        <w:tabs>
          <w:tab w:val="left" w:pos="5223"/>
        </w:tabs>
        <w:jc w:val="center"/>
        <w:rPr>
          <w:rFonts w:eastAsia="Calibri"/>
          <w:b/>
          <w:bCs/>
          <w:sz w:val="32"/>
          <w:szCs w:val="28"/>
        </w:rPr>
      </w:pPr>
      <w:r w:rsidRPr="00413967">
        <w:rPr>
          <w:rFonts w:eastAsia="Calibri"/>
          <w:b/>
          <w:bCs/>
          <w:sz w:val="32"/>
          <w:szCs w:val="28"/>
        </w:rPr>
        <w:t>EFECTO DE LA CRIOGEN</w:t>
      </w:r>
      <w:r>
        <w:rPr>
          <w:rFonts w:eastAsia="Calibri"/>
          <w:b/>
          <w:bCs/>
          <w:sz w:val="32"/>
          <w:szCs w:val="28"/>
        </w:rPr>
        <w:t xml:space="preserve">IA Y LA MICROLUBRICACIÓN EN EL </w:t>
      </w:r>
      <w:r w:rsidRPr="00413967">
        <w:rPr>
          <w:rFonts w:eastAsia="Calibri"/>
          <w:b/>
          <w:bCs/>
          <w:sz w:val="32"/>
          <w:szCs w:val="28"/>
        </w:rPr>
        <w:t>MECANIZADO. FRESADO ECOSOSTENIBLE DE ACERO F114.</w:t>
      </w:r>
    </w:p>
    <w:p w14:paraId="6118753C" w14:textId="77777777" w:rsidR="000E4ECC" w:rsidRDefault="000E4ECC" w:rsidP="000E4ECC">
      <w:pPr>
        <w:pStyle w:val="Default"/>
        <w:tabs>
          <w:tab w:val="left" w:pos="5223"/>
        </w:tabs>
        <w:rPr>
          <w:sz w:val="20"/>
          <w:szCs w:val="20"/>
        </w:rPr>
      </w:pPr>
    </w:p>
    <w:p w14:paraId="02567723" w14:textId="77777777" w:rsidR="000E4ECC" w:rsidRDefault="000E4ECC" w:rsidP="000E4ECC">
      <w:pPr>
        <w:pStyle w:val="Default"/>
        <w:tabs>
          <w:tab w:val="left" w:pos="5223"/>
        </w:tabs>
        <w:rPr>
          <w:sz w:val="20"/>
          <w:szCs w:val="20"/>
        </w:rPr>
      </w:pPr>
    </w:p>
    <w:p w14:paraId="4A252240" w14:textId="77777777" w:rsidR="000E4ECC" w:rsidRPr="0079704E" w:rsidRDefault="000E4ECC" w:rsidP="000E4ECC">
      <w:pPr>
        <w:pStyle w:val="Default"/>
        <w:tabs>
          <w:tab w:val="left" w:pos="5223"/>
        </w:tabs>
        <w:rPr>
          <w:sz w:val="20"/>
          <w:szCs w:val="20"/>
        </w:rPr>
      </w:pPr>
    </w:p>
    <w:p w14:paraId="0D9FD55C" w14:textId="063673C1" w:rsidR="000E4ECC" w:rsidRPr="00A84CB6" w:rsidRDefault="00D04C64" w:rsidP="000E4ECC">
      <w:pPr>
        <w:pStyle w:val="Default"/>
        <w:jc w:val="center"/>
        <w:rPr>
          <w:b/>
          <w:bCs/>
          <w:smallCaps/>
          <w:sz w:val="20"/>
          <w:szCs w:val="20"/>
          <w:vertAlign w:val="superscript"/>
        </w:rPr>
      </w:pPr>
      <w:r>
        <w:rPr>
          <w:b/>
          <w:bCs/>
          <w:sz w:val="20"/>
          <w:szCs w:val="20"/>
        </w:rPr>
        <w:t>Nagore Villarrazo</w:t>
      </w:r>
      <w:r w:rsidR="000E4ECC" w:rsidRPr="00A84CB6">
        <w:rPr>
          <w:b/>
          <w:bCs/>
          <w:smallCaps/>
          <w:sz w:val="20"/>
          <w:szCs w:val="20"/>
          <w:vertAlign w:val="superscript"/>
        </w:rPr>
        <w:t>1</w:t>
      </w:r>
      <w:r w:rsidR="000E4ECC" w:rsidRPr="00A84CB6">
        <w:rPr>
          <w:b/>
          <w:bCs/>
          <w:smallCaps/>
          <w:sz w:val="20"/>
          <w:szCs w:val="20"/>
        </w:rPr>
        <w:t>,</w:t>
      </w:r>
      <w:r w:rsidR="000E4ECC" w:rsidRPr="00022DB1">
        <w:rPr>
          <w:b/>
          <w:bCs/>
          <w:sz w:val="20"/>
          <w:szCs w:val="20"/>
        </w:rPr>
        <w:t xml:space="preserve"> </w:t>
      </w:r>
      <w:r w:rsidR="000E4ECC">
        <w:rPr>
          <w:b/>
          <w:bCs/>
          <w:sz w:val="20"/>
          <w:szCs w:val="20"/>
        </w:rPr>
        <w:t xml:space="preserve">Octavio </w:t>
      </w:r>
      <w:r>
        <w:rPr>
          <w:b/>
          <w:bCs/>
          <w:sz w:val="20"/>
          <w:szCs w:val="20"/>
        </w:rPr>
        <w:t>Pereira</w:t>
      </w:r>
      <w:r w:rsidR="000E4ECC">
        <w:rPr>
          <w:b/>
          <w:bCs/>
          <w:smallCaps/>
          <w:sz w:val="20"/>
          <w:szCs w:val="20"/>
          <w:vertAlign w:val="superscript"/>
        </w:rPr>
        <w:t>2</w:t>
      </w:r>
      <w:r w:rsidR="000E4ECC" w:rsidRPr="00A84CB6">
        <w:rPr>
          <w:b/>
          <w:bCs/>
          <w:smallCaps/>
          <w:sz w:val="20"/>
          <w:szCs w:val="20"/>
        </w:rPr>
        <w:t xml:space="preserve">, </w:t>
      </w:r>
      <w:r>
        <w:rPr>
          <w:b/>
          <w:bCs/>
          <w:sz w:val="20"/>
          <w:szCs w:val="20"/>
        </w:rPr>
        <w:t>Gonzalo Martínez-Pissón</w:t>
      </w:r>
      <w:r w:rsidR="000E4ECC">
        <w:rPr>
          <w:b/>
          <w:bCs/>
          <w:smallCaps/>
          <w:sz w:val="20"/>
          <w:szCs w:val="20"/>
          <w:vertAlign w:val="superscript"/>
        </w:rPr>
        <w:t>3</w:t>
      </w:r>
      <w:r w:rsidR="000E4ECC" w:rsidRPr="00A84CB6">
        <w:rPr>
          <w:b/>
          <w:bCs/>
          <w:smallCaps/>
          <w:sz w:val="20"/>
          <w:szCs w:val="20"/>
        </w:rPr>
        <w:t xml:space="preserve">, </w:t>
      </w:r>
      <w:r>
        <w:rPr>
          <w:b/>
          <w:bCs/>
          <w:sz w:val="20"/>
          <w:szCs w:val="20"/>
        </w:rPr>
        <w:t>Adrián Rodriguez</w:t>
      </w:r>
      <w:r w:rsidR="000E4ECC" w:rsidRPr="00A84CB6">
        <w:rPr>
          <w:b/>
          <w:bCs/>
          <w:smallCaps/>
          <w:sz w:val="20"/>
          <w:szCs w:val="20"/>
          <w:vertAlign w:val="superscript"/>
        </w:rPr>
        <w:t>4</w:t>
      </w:r>
      <w:r w:rsidR="000E4ECC" w:rsidRPr="00A84CB6">
        <w:rPr>
          <w:b/>
          <w:bCs/>
          <w:smallCaps/>
          <w:sz w:val="20"/>
          <w:szCs w:val="20"/>
        </w:rPr>
        <w:t xml:space="preserve">, </w:t>
      </w:r>
      <w:r>
        <w:rPr>
          <w:b/>
          <w:bCs/>
          <w:smallCaps/>
          <w:sz w:val="20"/>
          <w:szCs w:val="20"/>
        </w:rPr>
        <w:br/>
      </w:r>
      <w:proofErr w:type="spellStart"/>
      <w:r>
        <w:rPr>
          <w:b/>
          <w:bCs/>
          <w:sz w:val="20"/>
          <w:szCs w:val="20"/>
        </w:rPr>
        <w:t>Asier</w:t>
      </w:r>
      <w:proofErr w:type="spellEnd"/>
      <w:r>
        <w:rPr>
          <w:b/>
          <w:bCs/>
          <w:sz w:val="20"/>
          <w:szCs w:val="20"/>
        </w:rPr>
        <w:t xml:space="preserve"> Fernández-</w:t>
      </w:r>
      <w:r w:rsidR="000E4ECC">
        <w:rPr>
          <w:b/>
          <w:bCs/>
          <w:sz w:val="20"/>
          <w:szCs w:val="20"/>
        </w:rPr>
        <w:t>Valdivieso</w:t>
      </w:r>
      <w:r w:rsidR="000E4ECC">
        <w:rPr>
          <w:b/>
          <w:bCs/>
          <w:smallCaps/>
          <w:sz w:val="20"/>
          <w:szCs w:val="20"/>
          <w:vertAlign w:val="superscript"/>
        </w:rPr>
        <w:t>5</w:t>
      </w:r>
      <w:r w:rsidR="000E4ECC" w:rsidRPr="00A84CB6">
        <w:rPr>
          <w:b/>
          <w:bCs/>
          <w:smallCaps/>
          <w:sz w:val="20"/>
          <w:szCs w:val="20"/>
        </w:rPr>
        <w:t xml:space="preserve">, </w:t>
      </w:r>
      <w:r w:rsidR="000E4ECC">
        <w:rPr>
          <w:b/>
          <w:bCs/>
          <w:sz w:val="20"/>
          <w:szCs w:val="20"/>
        </w:rPr>
        <w:t>Luis Norberto López de Lacalle</w:t>
      </w:r>
      <w:r w:rsidR="000E4ECC">
        <w:rPr>
          <w:b/>
          <w:bCs/>
          <w:smallCaps/>
          <w:sz w:val="20"/>
          <w:szCs w:val="20"/>
          <w:vertAlign w:val="superscript"/>
        </w:rPr>
        <w:t>6</w:t>
      </w:r>
      <w:r w:rsidR="000E4ECC">
        <w:rPr>
          <w:b/>
          <w:bCs/>
          <w:smallCaps/>
          <w:sz w:val="20"/>
          <w:szCs w:val="20"/>
        </w:rPr>
        <w:t>.</w:t>
      </w:r>
    </w:p>
    <w:p w14:paraId="47C8E850" w14:textId="77777777" w:rsidR="000E4ECC" w:rsidRDefault="000E4ECC" w:rsidP="000E4ECC">
      <w:pPr>
        <w:pStyle w:val="Default"/>
        <w:jc w:val="center"/>
        <w:rPr>
          <w:sz w:val="20"/>
          <w:szCs w:val="20"/>
        </w:rPr>
      </w:pPr>
    </w:p>
    <w:p w14:paraId="01852041" w14:textId="77777777" w:rsidR="000E4ECC" w:rsidRPr="0079704E" w:rsidRDefault="000E4ECC" w:rsidP="000E4ECC">
      <w:pPr>
        <w:pStyle w:val="Default"/>
        <w:ind w:left="1416" w:hanging="1416"/>
        <w:jc w:val="center"/>
        <w:rPr>
          <w:sz w:val="20"/>
          <w:szCs w:val="20"/>
        </w:rPr>
      </w:pPr>
    </w:p>
    <w:p w14:paraId="6B331342" w14:textId="77777777" w:rsidR="000E4ECC" w:rsidRPr="00FB73A9" w:rsidRDefault="000E4ECC" w:rsidP="000E4ECC">
      <w:pPr>
        <w:jc w:val="center"/>
        <w:rPr>
          <w:sz w:val="18"/>
        </w:rPr>
      </w:pPr>
      <w:r w:rsidRPr="00FB73A9">
        <w:rPr>
          <w:sz w:val="18"/>
          <w:vertAlign w:val="superscript"/>
        </w:rPr>
        <w:t>1</w:t>
      </w:r>
      <w:r>
        <w:rPr>
          <w:sz w:val="18"/>
        </w:rPr>
        <w:t>Fabricación de alto rendimiento</w:t>
      </w:r>
      <w:r w:rsidRPr="00FB73A9">
        <w:rPr>
          <w:sz w:val="18"/>
        </w:rPr>
        <w:t xml:space="preserve">, </w:t>
      </w:r>
      <w:r>
        <w:rPr>
          <w:sz w:val="18"/>
        </w:rPr>
        <w:t>Escuela de Ingeniería de Bilbao</w:t>
      </w:r>
      <w:r w:rsidRPr="00FB73A9">
        <w:rPr>
          <w:sz w:val="18"/>
        </w:rPr>
        <w:t xml:space="preserve">, </w:t>
      </w:r>
      <w:r>
        <w:rPr>
          <w:sz w:val="18"/>
        </w:rPr>
        <w:t>Universidad del País Vasco</w:t>
      </w:r>
      <w:r w:rsidRPr="00FB73A9">
        <w:rPr>
          <w:sz w:val="18"/>
        </w:rPr>
        <w:t xml:space="preserve">, </w:t>
      </w:r>
      <w:r>
        <w:rPr>
          <w:sz w:val="18"/>
        </w:rPr>
        <w:t>España</w:t>
      </w:r>
      <w:r w:rsidRPr="00FB73A9">
        <w:rPr>
          <w:sz w:val="18"/>
        </w:rPr>
        <w:t xml:space="preserve">. </w:t>
      </w:r>
      <w:r>
        <w:rPr>
          <w:sz w:val="18"/>
        </w:rPr>
        <w:t>nagore.villarrazo</w:t>
      </w:r>
      <w:r>
        <w:rPr>
          <w:rFonts w:cs="Times New Roman"/>
          <w:sz w:val="18"/>
        </w:rPr>
        <w:t>@</w:t>
      </w:r>
      <w:r>
        <w:rPr>
          <w:sz w:val="18"/>
        </w:rPr>
        <w:t>ehu.eus</w:t>
      </w:r>
    </w:p>
    <w:p w14:paraId="2176CD48" w14:textId="77777777" w:rsidR="000E4ECC" w:rsidRPr="00FB73A9" w:rsidRDefault="000E4ECC" w:rsidP="000E4ECC">
      <w:pPr>
        <w:jc w:val="center"/>
        <w:rPr>
          <w:sz w:val="18"/>
        </w:rPr>
      </w:pPr>
      <w:r>
        <w:rPr>
          <w:sz w:val="18"/>
          <w:vertAlign w:val="superscript"/>
        </w:rPr>
        <w:t>2</w:t>
      </w:r>
      <w:r>
        <w:rPr>
          <w:sz w:val="18"/>
        </w:rPr>
        <w:t>Fabricación de alto rendimiento</w:t>
      </w:r>
      <w:r w:rsidRPr="00FB73A9">
        <w:rPr>
          <w:sz w:val="18"/>
        </w:rPr>
        <w:t xml:space="preserve">, </w:t>
      </w:r>
      <w:r>
        <w:rPr>
          <w:sz w:val="18"/>
        </w:rPr>
        <w:t>Escuela de Ingeniería de Bilbao</w:t>
      </w:r>
      <w:r w:rsidRPr="00FB73A9">
        <w:rPr>
          <w:sz w:val="18"/>
        </w:rPr>
        <w:t xml:space="preserve">, </w:t>
      </w:r>
      <w:r>
        <w:rPr>
          <w:sz w:val="18"/>
        </w:rPr>
        <w:t>Universidad del País Vasco</w:t>
      </w:r>
      <w:r w:rsidRPr="00FB73A9">
        <w:rPr>
          <w:sz w:val="18"/>
        </w:rPr>
        <w:t xml:space="preserve">, </w:t>
      </w:r>
      <w:r>
        <w:rPr>
          <w:sz w:val="18"/>
        </w:rPr>
        <w:t>España</w:t>
      </w:r>
      <w:r w:rsidRPr="00FB73A9">
        <w:rPr>
          <w:sz w:val="18"/>
        </w:rPr>
        <w:t xml:space="preserve">. </w:t>
      </w:r>
      <w:r>
        <w:rPr>
          <w:sz w:val="18"/>
        </w:rPr>
        <w:t>octaviomanuel.pereira@ehu.eus</w:t>
      </w:r>
    </w:p>
    <w:p w14:paraId="65ADFD60" w14:textId="77777777" w:rsidR="000E4ECC" w:rsidRPr="00FB73A9" w:rsidRDefault="000E4ECC" w:rsidP="000E4ECC">
      <w:pPr>
        <w:jc w:val="center"/>
        <w:rPr>
          <w:sz w:val="18"/>
        </w:rPr>
      </w:pPr>
      <w:r>
        <w:rPr>
          <w:sz w:val="18"/>
          <w:vertAlign w:val="superscript"/>
        </w:rPr>
        <w:t>3</w:t>
      </w:r>
      <w:r>
        <w:rPr>
          <w:sz w:val="18"/>
        </w:rPr>
        <w:t>Fabricación de alto rendimiento</w:t>
      </w:r>
      <w:r w:rsidRPr="00FB73A9">
        <w:rPr>
          <w:sz w:val="18"/>
        </w:rPr>
        <w:t xml:space="preserve">, </w:t>
      </w:r>
      <w:r>
        <w:rPr>
          <w:sz w:val="18"/>
        </w:rPr>
        <w:t>Escuela de Ingeniería de Bilbao</w:t>
      </w:r>
      <w:r w:rsidRPr="00FB73A9">
        <w:rPr>
          <w:sz w:val="18"/>
        </w:rPr>
        <w:t xml:space="preserve">, </w:t>
      </w:r>
      <w:r>
        <w:rPr>
          <w:sz w:val="18"/>
        </w:rPr>
        <w:t>Universidad del País Vasco</w:t>
      </w:r>
      <w:r w:rsidRPr="00FB73A9">
        <w:rPr>
          <w:sz w:val="18"/>
        </w:rPr>
        <w:t xml:space="preserve">, </w:t>
      </w:r>
      <w:r>
        <w:rPr>
          <w:sz w:val="18"/>
        </w:rPr>
        <w:t>España</w:t>
      </w:r>
      <w:r w:rsidRPr="00FB73A9">
        <w:rPr>
          <w:sz w:val="18"/>
        </w:rPr>
        <w:t xml:space="preserve">. </w:t>
      </w:r>
      <w:r w:rsidRPr="00367CA9">
        <w:rPr>
          <w:sz w:val="18"/>
        </w:rPr>
        <w:t>gonzalo.martinezdepisson@</w:t>
      </w:r>
      <w:r>
        <w:rPr>
          <w:sz w:val="18"/>
        </w:rPr>
        <w:t>ehu.eus</w:t>
      </w:r>
    </w:p>
    <w:p w14:paraId="5EDE2AE2" w14:textId="77777777" w:rsidR="000E4ECC" w:rsidRPr="00FB73A9" w:rsidRDefault="000E4ECC" w:rsidP="000E4ECC">
      <w:pPr>
        <w:jc w:val="center"/>
        <w:rPr>
          <w:sz w:val="18"/>
        </w:rPr>
      </w:pPr>
      <w:r>
        <w:rPr>
          <w:sz w:val="18"/>
          <w:vertAlign w:val="superscript"/>
        </w:rPr>
        <w:t>4</w:t>
      </w:r>
      <w:r>
        <w:rPr>
          <w:sz w:val="18"/>
        </w:rPr>
        <w:t>Fabricación de alto rendimiento</w:t>
      </w:r>
      <w:r w:rsidRPr="00FB73A9">
        <w:rPr>
          <w:sz w:val="18"/>
        </w:rPr>
        <w:t xml:space="preserve">, </w:t>
      </w:r>
      <w:r>
        <w:rPr>
          <w:sz w:val="18"/>
        </w:rPr>
        <w:t>Escuela de Ingeniería de Bilbao</w:t>
      </w:r>
      <w:r w:rsidRPr="00FB73A9">
        <w:rPr>
          <w:sz w:val="18"/>
        </w:rPr>
        <w:t xml:space="preserve">, </w:t>
      </w:r>
      <w:r>
        <w:rPr>
          <w:sz w:val="18"/>
        </w:rPr>
        <w:t>Universidad del País Vasco</w:t>
      </w:r>
      <w:r w:rsidRPr="00FB73A9">
        <w:rPr>
          <w:sz w:val="18"/>
        </w:rPr>
        <w:t xml:space="preserve">, </w:t>
      </w:r>
      <w:r>
        <w:rPr>
          <w:sz w:val="18"/>
        </w:rPr>
        <w:t>España</w:t>
      </w:r>
      <w:r w:rsidRPr="00FB73A9">
        <w:rPr>
          <w:sz w:val="18"/>
        </w:rPr>
        <w:t xml:space="preserve">. </w:t>
      </w:r>
      <w:r w:rsidRPr="00367CA9">
        <w:rPr>
          <w:sz w:val="18"/>
        </w:rPr>
        <w:t>adrian.rodriguez@ehu.eus</w:t>
      </w:r>
    </w:p>
    <w:p w14:paraId="0C20063B" w14:textId="77777777" w:rsidR="000E4ECC" w:rsidRDefault="000E4ECC" w:rsidP="000E4ECC">
      <w:pPr>
        <w:jc w:val="center"/>
        <w:rPr>
          <w:sz w:val="18"/>
        </w:rPr>
      </w:pPr>
      <w:r>
        <w:rPr>
          <w:sz w:val="18"/>
          <w:vertAlign w:val="superscript"/>
        </w:rPr>
        <w:t>5</w:t>
      </w:r>
      <w:r>
        <w:rPr>
          <w:sz w:val="18"/>
        </w:rPr>
        <w:t>Fabricación de alto rendimiento</w:t>
      </w:r>
      <w:r w:rsidRPr="00FB73A9">
        <w:rPr>
          <w:sz w:val="18"/>
        </w:rPr>
        <w:t xml:space="preserve">, </w:t>
      </w:r>
      <w:r>
        <w:rPr>
          <w:sz w:val="18"/>
        </w:rPr>
        <w:t>Escuela de Ingeniería de Bilbao</w:t>
      </w:r>
      <w:r w:rsidRPr="00FB73A9">
        <w:rPr>
          <w:sz w:val="18"/>
        </w:rPr>
        <w:t xml:space="preserve">, </w:t>
      </w:r>
      <w:r>
        <w:rPr>
          <w:sz w:val="18"/>
        </w:rPr>
        <w:t>Universidad del País Vasco</w:t>
      </w:r>
      <w:r w:rsidRPr="00FB73A9">
        <w:rPr>
          <w:sz w:val="18"/>
        </w:rPr>
        <w:t xml:space="preserve">, </w:t>
      </w:r>
      <w:r>
        <w:rPr>
          <w:sz w:val="18"/>
        </w:rPr>
        <w:t>España</w:t>
      </w:r>
      <w:r w:rsidRPr="00FB73A9">
        <w:rPr>
          <w:sz w:val="18"/>
        </w:rPr>
        <w:t xml:space="preserve">. </w:t>
      </w:r>
      <w:r w:rsidRPr="00367CA9">
        <w:rPr>
          <w:sz w:val="18"/>
        </w:rPr>
        <w:t>asier.fernandezv@ehu.eus</w:t>
      </w:r>
    </w:p>
    <w:p w14:paraId="439BCF03" w14:textId="77777777" w:rsidR="000E4ECC" w:rsidRDefault="000E4ECC" w:rsidP="000E4ECC">
      <w:pPr>
        <w:jc w:val="center"/>
        <w:rPr>
          <w:rStyle w:val="Refdenotaalpie"/>
          <w:rFonts w:cs="Times New Roman"/>
          <w:sz w:val="16"/>
          <w:szCs w:val="18"/>
        </w:rPr>
      </w:pPr>
      <w:r>
        <w:rPr>
          <w:sz w:val="18"/>
          <w:vertAlign w:val="superscript"/>
        </w:rPr>
        <w:t>6</w:t>
      </w:r>
      <w:r>
        <w:rPr>
          <w:sz w:val="18"/>
        </w:rPr>
        <w:t>Fabricación de alto rendimiento</w:t>
      </w:r>
      <w:r w:rsidRPr="00FB73A9">
        <w:rPr>
          <w:sz w:val="18"/>
        </w:rPr>
        <w:t xml:space="preserve">, </w:t>
      </w:r>
      <w:r>
        <w:rPr>
          <w:sz w:val="18"/>
        </w:rPr>
        <w:t>Escuela de Ingeniería de Bilbao</w:t>
      </w:r>
      <w:r w:rsidRPr="00FB73A9">
        <w:rPr>
          <w:sz w:val="18"/>
        </w:rPr>
        <w:t xml:space="preserve">, </w:t>
      </w:r>
      <w:r>
        <w:rPr>
          <w:sz w:val="18"/>
        </w:rPr>
        <w:t>Universidad del País Vasco</w:t>
      </w:r>
      <w:r w:rsidRPr="00FB73A9">
        <w:rPr>
          <w:sz w:val="18"/>
        </w:rPr>
        <w:t xml:space="preserve">, </w:t>
      </w:r>
      <w:r>
        <w:rPr>
          <w:sz w:val="18"/>
        </w:rPr>
        <w:t>España</w:t>
      </w:r>
      <w:r w:rsidRPr="00FB73A9">
        <w:rPr>
          <w:sz w:val="18"/>
        </w:rPr>
        <w:t xml:space="preserve">. </w:t>
      </w:r>
      <w:r w:rsidRPr="001417E8">
        <w:rPr>
          <w:sz w:val="18"/>
        </w:rPr>
        <w:t>norberto.lzla</w:t>
      </w:r>
      <w:r>
        <w:rPr>
          <w:sz w:val="18"/>
        </w:rPr>
        <w:t xml:space="preserve">calle@ehu.eus </w:t>
      </w:r>
    </w:p>
    <w:p w14:paraId="4B618E2A" w14:textId="77777777" w:rsidR="000E4ECC" w:rsidRPr="00323F6E" w:rsidRDefault="000E4ECC" w:rsidP="000E4ECC">
      <w:pPr>
        <w:pStyle w:val="Default"/>
      </w:pPr>
    </w:p>
    <w:p w14:paraId="7897C68F" w14:textId="77777777" w:rsidR="000E4ECC" w:rsidRDefault="000E4ECC" w:rsidP="000E4ECC">
      <w:pPr>
        <w:pStyle w:val="Default"/>
      </w:pPr>
    </w:p>
    <w:p w14:paraId="71A94BF7" w14:textId="77777777" w:rsidR="000E4ECC" w:rsidRPr="00830C3B" w:rsidRDefault="000E4ECC" w:rsidP="000E4ECC">
      <w:pPr>
        <w:pStyle w:val="Default"/>
        <w:sectPr w:rsidR="000E4ECC"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06D431DA" w14:textId="77777777" w:rsidR="000E4ECC" w:rsidRPr="00E34FCE" w:rsidRDefault="000E4ECC" w:rsidP="000E4ECC">
      <w:pPr>
        <w:pStyle w:val="Default"/>
        <w:rPr>
          <w:b/>
          <w:sz w:val="20"/>
          <w:szCs w:val="20"/>
        </w:rPr>
      </w:pPr>
      <w:r>
        <w:rPr>
          <w:b/>
          <w:bCs/>
          <w:sz w:val="20"/>
          <w:szCs w:val="20"/>
        </w:rPr>
        <w:lastRenderedPageBreak/>
        <w:t>Resumen</w:t>
      </w:r>
    </w:p>
    <w:p w14:paraId="15893A0F" w14:textId="77777777" w:rsidR="000E4ECC" w:rsidRPr="00FB73A9" w:rsidRDefault="000E4ECC" w:rsidP="000E4ECC">
      <w:pPr>
        <w:pStyle w:val="Default"/>
        <w:rPr>
          <w:sz w:val="20"/>
          <w:szCs w:val="20"/>
        </w:rPr>
      </w:pPr>
    </w:p>
    <w:p w14:paraId="4A04B0F7" w14:textId="72D65881" w:rsidR="000E4ECC" w:rsidRDefault="00D04C64" w:rsidP="000E4ECC">
      <w:r>
        <w:t>En</w:t>
      </w:r>
      <w:r w:rsidR="000E4ECC">
        <w:t xml:space="preserve"> este trabajo se busca introducir el uso de la refrigeración criogénica como fluido de corte en el entorno industrial log</w:t>
      </w:r>
      <w:r w:rsidR="001D6CB9">
        <w:t>r</w:t>
      </w:r>
      <w:r w:rsidR="000E4ECC">
        <w:t>ando así una fabricación ECO2 (econo</w:t>
      </w:r>
      <w:r w:rsidR="00A001E2">
        <w:t>mía + ecología). Para ello se toma</w:t>
      </w:r>
      <w:r w:rsidR="000E4ECC">
        <w:t xml:space="preserve"> como referencia uno de los materiales más utilizados en el día a día de las empresas, el acero</w:t>
      </w:r>
      <w:r w:rsidR="00A001E2">
        <w:t xml:space="preserve"> al carbono F114. Sobre él se realiza</w:t>
      </w:r>
      <w:r w:rsidR="000E4ECC">
        <w:t xml:space="preserve"> una bat</w:t>
      </w:r>
      <w:r w:rsidR="00A001E2">
        <w:t>ería de ensayos en los que se compara</w:t>
      </w:r>
      <w:r w:rsidR="000E4ECC">
        <w:t xml:space="preserve"> la tecnología CryoMQL (CO2+MQL) </w:t>
      </w:r>
      <w:r>
        <w:t>frente al</w:t>
      </w:r>
      <w:r w:rsidR="000E4ECC">
        <w:t xml:space="preserve"> uso de emulsiones de aceite (taladrina) para validar su viabilidad tecnológica. Los r</w:t>
      </w:r>
      <w:r w:rsidR="00A001E2">
        <w:t>esultados obtenidos muestran</w:t>
      </w:r>
      <w:r w:rsidR="000E4ECC">
        <w:t xml:space="preserve"> cómo el uso de</w:t>
      </w:r>
      <w:r w:rsidR="005D62F4">
        <w:t xml:space="preserve"> </w:t>
      </w:r>
      <w:r w:rsidR="000E4ECC">
        <w:t>CryoMQL además de obtener una mayor vida útil, permite un aumento de la productividad a través de</w:t>
      </w:r>
      <w:r>
        <w:t xml:space="preserve"> mayores</w:t>
      </w:r>
      <w:r w:rsidR="000E4ECC">
        <w:t xml:space="preserve"> velocidades</w:t>
      </w:r>
      <w:r w:rsidR="005D62F4">
        <w:t xml:space="preserve"> </w:t>
      </w:r>
      <w:r>
        <w:t>de corte,</w:t>
      </w:r>
      <w:r w:rsidR="000E4ECC">
        <w:t xml:space="preserve"> es decir, gracias a esta tecnología no sólo se obtiene un proceso más </w:t>
      </w:r>
      <w:proofErr w:type="spellStart"/>
      <w:r w:rsidR="000E4ECC">
        <w:t>eco</w:t>
      </w:r>
      <w:r w:rsidR="001D6CB9">
        <w:t>so</w:t>
      </w:r>
      <w:r w:rsidR="000E4ECC">
        <w:t>stenible</w:t>
      </w:r>
      <w:proofErr w:type="spellEnd"/>
      <w:r w:rsidR="000E4ECC">
        <w:t xml:space="preserve"> sino también más eficiente tecnológicamente.</w:t>
      </w:r>
    </w:p>
    <w:p w14:paraId="3105E15A" w14:textId="77777777" w:rsidR="000E4ECC" w:rsidRDefault="000E4ECC" w:rsidP="000E4ECC"/>
    <w:p w14:paraId="49A30992" w14:textId="40B46BDC" w:rsidR="000E4ECC" w:rsidRPr="00E34FCE" w:rsidRDefault="000E4ECC" w:rsidP="000E4ECC">
      <w:r w:rsidRPr="00D452D6">
        <w:rPr>
          <w:b/>
          <w:bCs/>
        </w:rPr>
        <w:t>P</w:t>
      </w:r>
      <w:r w:rsidRPr="00905898">
        <w:rPr>
          <w:b/>
          <w:bCs/>
        </w:rPr>
        <w:t>alabras clave</w:t>
      </w:r>
      <w:r w:rsidRPr="00E34FCE">
        <w:rPr>
          <w:b/>
        </w:rPr>
        <w:t xml:space="preserve">: </w:t>
      </w:r>
      <w:r w:rsidRPr="00367CA9">
        <w:t xml:space="preserve">CryoMQL, mecanizado </w:t>
      </w:r>
      <w:proofErr w:type="spellStart"/>
      <w:r w:rsidRPr="00367CA9">
        <w:t>eco</w:t>
      </w:r>
      <w:r w:rsidR="001D6CB9">
        <w:t>so</w:t>
      </w:r>
      <w:r w:rsidRPr="00367CA9">
        <w:t>stenible</w:t>
      </w:r>
      <w:proofErr w:type="spellEnd"/>
      <w:r w:rsidRPr="00367CA9">
        <w:t>, refrigeración criogénica y fabricación ECO2.</w:t>
      </w:r>
    </w:p>
    <w:p w14:paraId="0EB2F1A5" w14:textId="77777777" w:rsidR="000E4ECC" w:rsidRPr="00806FF8" w:rsidRDefault="000E4ECC" w:rsidP="000E4ECC">
      <w:pPr>
        <w:pStyle w:val="Default"/>
        <w:ind w:right="-232"/>
        <w:jc w:val="both"/>
        <w:rPr>
          <w:sz w:val="20"/>
        </w:rPr>
      </w:pPr>
    </w:p>
    <w:p w14:paraId="01ED04FC" w14:textId="77777777" w:rsidR="000E4ECC" w:rsidRDefault="000E4ECC" w:rsidP="000E4ECC">
      <w:pPr>
        <w:pStyle w:val="Default"/>
        <w:ind w:right="-232"/>
        <w:jc w:val="both"/>
        <w:rPr>
          <w:sz w:val="20"/>
        </w:rPr>
      </w:pPr>
    </w:p>
    <w:p w14:paraId="7CE4FA4E" w14:textId="77777777" w:rsidR="000E4ECC" w:rsidRPr="00806FF8" w:rsidRDefault="000E4ECC" w:rsidP="000E4ECC">
      <w:pPr>
        <w:pStyle w:val="Default"/>
        <w:ind w:right="-232"/>
        <w:jc w:val="both"/>
        <w:rPr>
          <w:sz w:val="20"/>
        </w:rPr>
      </w:pPr>
    </w:p>
    <w:p w14:paraId="77637C78" w14:textId="77777777" w:rsidR="000E4ECC" w:rsidRPr="009901D1" w:rsidRDefault="000E4ECC" w:rsidP="000E4ECC">
      <w:pPr>
        <w:pStyle w:val="Default"/>
        <w:ind w:right="-232"/>
        <w:jc w:val="both"/>
        <w:rPr>
          <w:b/>
          <w:bCs/>
          <w:sz w:val="20"/>
          <w:szCs w:val="20"/>
          <w:lang w:val="en-GB"/>
        </w:rPr>
      </w:pPr>
      <w:r w:rsidRPr="009901D1">
        <w:rPr>
          <w:b/>
          <w:bCs/>
          <w:sz w:val="20"/>
          <w:szCs w:val="20"/>
          <w:lang w:val="en-GB"/>
        </w:rPr>
        <w:t>Abstract</w:t>
      </w:r>
    </w:p>
    <w:p w14:paraId="49C6469F" w14:textId="1784C1E3" w:rsidR="003E5E20" w:rsidRPr="003E5E20" w:rsidRDefault="003E5E20" w:rsidP="006D5F9A">
      <w:pPr>
        <w:pStyle w:val="Default"/>
        <w:ind w:right="-232"/>
        <w:jc w:val="both"/>
        <w:rPr>
          <w:rFonts w:cstheme="minorBidi"/>
          <w:color w:val="auto"/>
          <w:sz w:val="20"/>
          <w:szCs w:val="20"/>
          <w:lang w:val="en-GB"/>
        </w:rPr>
      </w:pPr>
      <w:r w:rsidRPr="003E5E20">
        <w:rPr>
          <w:rFonts w:cstheme="minorBidi"/>
          <w:color w:val="auto"/>
          <w:sz w:val="20"/>
          <w:szCs w:val="20"/>
          <w:lang w:val="en-GB"/>
        </w:rPr>
        <w:t xml:space="preserve">The aim of this work is to introduce the use of cryogenic refrigeration as a cutting fluid in the industrial environment, thus achieving ECO2 manufacturing (economy + ecology). To this end, one of the most commonly used materials </w:t>
      </w:r>
      <w:r w:rsidR="00055367" w:rsidRPr="003E5E20">
        <w:rPr>
          <w:rFonts w:cstheme="minorBidi"/>
          <w:color w:val="auto"/>
          <w:sz w:val="20"/>
          <w:szCs w:val="20"/>
          <w:lang w:val="en-GB"/>
        </w:rPr>
        <w:t xml:space="preserve">in </w:t>
      </w:r>
      <w:r w:rsidR="00055367">
        <w:rPr>
          <w:rFonts w:cstheme="minorBidi"/>
          <w:color w:val="auto"/>
          <w:sz w:val="20"/>
          <w:szCs w:val="20"/>
          <w:lang w:val="en-GB"/>
        </w:rPr>
        <w:t xml:space="preserve">the </w:t>
      </w:r>
      <w:r w:rsidRPr="003E5E20">
        <w:rPr>
          <w:rFonts w:cstheme="minorBidi"/>
          <w:color w:val="auto"/>
          <w:sz w:val="20"/>
          <w:szCs w:val="20"/>
          <w:lang w:val="en-GB"/>
        </w:rPr>
        <w:t>day-to-day business, carbon steel F114, has been taken as a reference</w:t>
      </w:r>
      <w:r w:rsidR="00083A3B" w:rsidRPr="00083A3B">
        <w:rPr>
          <w:rFonts w:cstheme="minorBidi"/>
          <w:color w:val="auto"/>
          <w:sz w:val="20"/>
          <w:szCs w:val="20"/>
          <w:lang w:val="en-GB"/>
        </w:rPr>
        <w:t>. Considering carbon steel F114 a series of tests have been carried out</w:t>
      </w:r>
      <w:r w:rsidRPr="00083A3B">
        <w:rPr>
          <w:rFonts w:cstheme="minorBidi"/>
          <w:color w:val="auto"/>
          <w:sz w:val="20"/>
          <w:szCs w:val="20"/>
          <w:lang w:val="en-GB"/>
        </w:rPr>
        <w:t>,</w:t>
      </w:r>
      <w:r w:rsidRPr="00055367">
        <w:rPr>
          <w:rFonts w:cstheme="minorBidi"/>
          <w:color w:val="FF0000"/>
          <w:sz w:val="20"/>
          <w:szCs w:val="20"/>
          <w:lang w:val="en-GB"/>
        </w:rPr>
        <w:t xml:space="preserve"> </w:t>
      </w:r>
      <w:r w:rsidRPr="00055367">
        <w:rPr>
          <w:rFonts w:cstheme="minorBidi"/>
          <w:color w:val="auto"/>
          <w:sz w:val="20"/>
          <w:szCs w:val="20"/>
          <w:lang w:val="en-GB"/>
        </w:rPr>
        <w:t>comparing CryoMQL technology (CO2+MQL) and the use of oil emulsions (cutting fluid) to validate its technological viability</w:t>
      </w:r>
      <w:r w:rsidRPr="003E5E20">
        <w:rPr>
          <w:rFonts w:cstheme="minorBidi"/>
          <w:color w:val="auto"/>
          <w:sz w:val="20"/>
          <w:szCs w:val="20"/>
          <w:lang w:val="en-GB"/>
        </w:rPr>
        <w:t xml:space="preserve">. The </w:t>
      </w:r>
      <w:r w:rsidRPr="00083A3B">
        <w:rPr>
          <w:rFonts w:cstheme="minorBidi"/>
          <w:color w:val="auto"/>
          <w:sz w:val="20"/>
          <w:szCs w:val="20"/>
          <w:lang w:val="en-GB"/>
        </w:rPr>
        <w:t>results obtained</w:t>
      </w:r>
      <w:r w:rsidRPr="00055367">
        <w:rPr>
          <w:rFonts w:cstheme="minorBidi"/>
          <w:color w:val="FF0000"/>
          <w:sz w:val="20"/>
          <w:szCs w:val="20"/>
          <w:lang w:val="en-GB"/>
        </w:rPr>
        <w:t xml:space="preserve"> </w:t>
      </w:r>
      <w:r w:rsidRPr="003E5E20">
        <w:rPr>
          <w:rFonts w:cstheme="minorBidi"/>
          <w:color w:val="auto"/>
          <w:sz w:val="20"/>
          <w:szCs w:val="20"/>
          <w:lang w:val="en-GB"/>
        </w:rPr>
        <w:t>have shown how the use of CryoMQL</w:t>
      </w:r>
      <w:r w:rsidRPr="00083A3B">
        <w:rPr>
          <w:rFonts w:cstheme="minorBidi"/>
          <w:color w:val="auto"/>
          <w:sz w:val="20"/>
          <w:szCs w:val="20"/>
          <w:lang w:val="en-GB"/>
        </w:rPr>
        <w:t>, in addition to obtaining a longer service life</w:t>
      </w:r>
      <w:r w:rsidRPr="003E5E20">
        <w:rPr>
          <w:rFonts w:cstheme="minorBidi"/>
          <w:color w:val="auto"/>
          <w:sz w:val="20"/>
          <w:szCs w:val="20"/>
          <w:lang w:val="en-GB"/>
        </w:rPr>
        <w:t>, allows for an increase in productivity through higher cutting speeds</w:t>
      </w:r>
      <w:r w:rsidR="00083A3B">
        <w:rPr>
          <w:rFonts w:cstheme="minorBidi"/>
          <w:color w:val="auto"/>
          <w:sz w:val="20"/>
          <w:szCs w:val="20"/>
          <w:lang w:val="en-GB"/>
        </w:rPr>
        <w:t>. T</w:t>
      </w:r>
      <w:r w:rsidRPr="003E5E20">
        <w:rPr>
          <w:rFonts w:cstheme="minorBidi"/>
          <w:color w:val="auto"/>
          <w:sz w:val="20"/>
          <w:szCs w:val="20"/>
          <w:lang w:val="en-GB"/>
        </w:rPr>
        <w:t xml:space="preserve">hanks to this technology, not only is a more </w:t>
      </w:r>
      <w:proofErr w:type="spellStart"/>
      <w:r w:rsidR="006D5F9A">
        <w:rPr>
          <w:rFonts w:cstheme="minorBidi"/>
          <w:color w:val="auto"/>
          <w:sz w:val="20"/>
          <w:szCs w:val="20"/>
          <w:lang w:val="en-GB"/>
        </w:rPr>
        <w:t>eco</w:t>
      </w:r>
      <w:r w:rsidRPr="003E5E20">
        <w:rPr>
          <w:rFonts w:cstheme="minorBidi"/>
          <w:color w:val="auto"/>
          <w:sz w:val="20"/>
          <w:szCs w:val="20"/>
          <w:lang w:val="en-GB"/>
        </w:rPr>
        <w:t>sustainable</w:t>
      </w:r>
      <w:proofErr w:type="spellEnd"/>
      <w:r w:rsidRPr="003E5E20">
        <w:rPr>
          <w:rFonts w:cstheme="minorBidi"/>
          <w:color w:val="auto"/>
          <w:sz w:val="20"/>
          <w:szCs w:val="20"/>
          <w:lang w:val="en-GB"/>
        </w:rPr>
        <w:t xml:space="preserve"> process obtained, but also a more technologically efficient one</w:t>
      </w:r>
      <w:r w:rsidR="006D5F9A">
        <w:rPr>
          <w:rFonts w:cstheme="minorBidi"/>
          <w:color w:val="auto"/>
          <w:sz w:val="20"/>
          <w:szCs w:val="20"/>
          <w:lang w:val="en-GB"/>
        </w:rPr>
        <w:t>.</w:t>
      </w:r>
    </w:p>
    <w:p w14:paraId="286571EA" w14:textId="77777777" w:rsidR="000E4ECC" w:rsidRPr="003E5E20" w:rsidRDefault="000E4ECC" w:rsidP="000E4ECC">
      <w:pPr>
        <w:pStyle w:val="Default"/>
        <w:jc w:val="both"/>
        <w:rPr>
          <w:b/>
          <w:sz w:val="20"/>
          <w:szCs w:val="20"/>
          <w:lang w:val="en-GB"/>
        </w:rPr>
      </w:pPr>
    </w:p>
    <w:p w14:paraId="56CFF42D" w14:textId="343B4DF1" w:rsidR="000E4ECC" w:rsidRPr="003E5E20" w:rsidRDefault="000E4ECC" w:rsidP="000E4ECC">
      <w:pPr>
        <w:rPr>
          <w:color w:val="000000"/>
          <w:lang w:val="en-GB"/>
        </w:rPr>
      </w:pPr>
      <w:r w:rsidRPr="003E5E20">
        <w:rPr>
          <w:b/>
          <w:color w:val="000000"/>
          <w:lang w:val="en-GB"/>
        </w:rPr>
        <w:t>Keywords:</w:t>
      </w:r>
      <w:r w:rsidRPr="003E5E20">
        <w:rPr>
          <w:lang w:val="en-GB"/>
        </w:rPr>
        <w:t xml:space="preserve"> CryoMQL, </w:t>
      </w:r>
      <w:proofErr w:type="spellStart"/>
      <w:r w:rsidRPr="003E5E20">
        <w:rPr>
          <w:lang w:val="en-GB"/>
        </w:rPr>
        <w:t>eco</w:t>
      </w:r>
      <w:r w:rsidR="003E5E20" w:rsidRPr="003E5E20">
        <w:rPr>
          <w:lang w:val="en-GB"/>
        </w:rPr>
        <w:t>sustainabl</w:t>
      </w:r>
      <w:r w:rsidRPr="003E5E20">
        <w:rPr>
          <w:lang w:val="en-GB"/>
        </w:rPr>
        <w:t>e</w:t>
      </w:r>
      <w:proofErr w:type="spellEnd"/>
      <w:r w:rsidR="005D62F4" w:rsidRPr="003E5E20">
        <w:rPr>
          <w:lang w:val="en-GB"/>
        </w:rPr>
        <w:t xml:space="preserve"> machining</w:t>
      </w:r>
      <w:r w:rsidRPr="003E5E20">
        <w:rPr>
          <w:lang w:val="en-GB"/>
        </w:rPr>
        <w:t xml:space="preserve">, </w:t>
      </w:r>
      <w:r w:rsidR="003E5E20" w:rsidRPr="003E5E20">
        <w:rPr>
          <w:lang w:val="en-GB"/>
        </w:rPr>
        <w:t xml:space="preserve">cryogenic cooling and </w:t>
      </w:r>
      <w:r w:rsidRPr="003E5E20">
        <w:rPr>
          <w:lang w:val="en-GB"/>
        </w:rPr>
        <w:t>ECO2</w:t>
      </w:r>
      <w:r w:rsidR="005D62F4" w:rsidRPr="003E5E20">
        <w:rPr>
          <w:lang w:val="en-GB"/>
        </w:rPr>
        <w:t xml:space="preserve"> </w:t>
      </w:r>
      <w:proofErr w:type="spellStart"/>
      <w:r w:rsidR="005D62F4" w:rsidRPr="003E5E20">
        <w:rPr>
          <w:lang w:val="en-GB"/>
        </w:rPr>
        <w:t>manufactiring</w:t>
      </w:r>
      <w:proofErr w:type="spellEnd"/>
      <w:r w:rsidRPr="003E5E20">
        <w:rPr>
          <w:lang w:val="en-GB"/>
        </w:rPr>
        <w:t>.</w:t>
      </w:r>
    </w:p>
    <w:p w14:paraId="46B76469" w14:textId="12263AB9" w:rsidR="00D6669B" w:rsidRPr="003E5E20" w:rsidRDefault="00D20358" w:rsidP="003E5E20">
      <w:pPr>
        <w:spacing w:after="160" w:line="259" w:lineRule="auto"/>
        <w:jc w:val="left"/>
        <w:rPr>
          <w:lang w:val="en-GB"/>
        </w:rPr>
        <w:sectPr w:rsidR="00D6669B" w:rsidRPr="003E5E20" w:rsidSect="0073610A">
          <w:headerReference w:type="even" r:id="rId11"/>
          <w:headerReference w:type="default" r:id="rId12"/>
          <w:headerReference w:type="first" r:id="rId13"/>
          <w:type w:val="continuous"/>
          <w:pgSz w:w="11906" w:h="16838" w:code="9"/>
          <w:pgMar w:top="1418" w:right="1418" w:bottom="1418" w:left="1418" w:header="1064" w:footer="709" w:gutter="0"/>
          <w:cols w:space="340"/>
          <w:docGrid w:linePitch="360"/>
        </w:sectPr>
      </w:pPr>
      <w:r w:rsidRPr="003E5E20">
        <w:rPr>
          <w:color w:val="000000"/>
          <w:lang w:val="en-GB"/>
        </w:rPr>
        <w:br w:type="page"/>
      </w:r>
    </w:p>
    <w:p w14:paraId="18AE9482" w14:textId="702870B9" w:rsidR="00E72566" w:rsidRPr="00960B8F" w:rsidRDefault="009E037A" w:rsidP="00960B8F">
      <w:pPr>
        <w:pStyle w:val="Ttulo1"/>
      </w:pPr>
      <w:r w:rsidRPr="00960B8F">
        <w:lastRenderedPageBreak/>
        <w:t>I</w:t>
      </w:r>
      <w:r w:rsidR="00905898" w:rsidRPr="00960B8F">
        <w:t>ntroducción</w:t>
      </w:r>
    </w:p>
    <w:p w14:paraId="7AE2EAC2" w14:textId="6FC68455" w:rsidR="00D6669B" w:rsidRPr="00D6669B" w:rsidRDefault="00D6669B" w:rsidP="00FB73A9"/>
    <w:p w14:paraId="76F35CE1" w14:textId="3617BD35" w:rsidR="00D20358" w:rsidRDefault="00D20358" w:rsidP="00D20358">
      <w:r>
        <w:t>Actualmente se están desarrollando grandes avances tecnológicos en la mejora medioambiental de los procesos productivos, el sector del mecanizado apuesta por sustituir las emulsiones de aceite sin comprometer la integridad del proceso.  Una nu</w:t>
      </w:r>
      <w:r w:rsidR="00A001E2">
        <w:t>eva tecnología con la que se consiguen importantes mejoras es</w:t>
      </w:r>
      <w:r>
        <w:t xml:space="preserve"> la refrigeración criogénica, </w:t>
      </w:r>
      <w:r w:rsidR="005C1759">
        <w:t xml:space="preserve">ya que </w:t>
      </w:r>
      <w:r>
        <w:t xml:space="preserve">esta además de aportar </w:t>
      </w:r>
      <w:r w:rsidRPr="00541A1D">
        <w:t xml:space="preserve">eficiencia medioambiental, </w:t>
      </w:r>
      <w:r>
        <w:t xml:space="preserve">también mejora la </w:t>
      </w:r>
      <w:r w:rsidRPr="00541A1D">
        <w:t>eficiencia en productividad.</w:t>
      </w:r>
    </w:p>
    <w:p w14:paraId="713F0B5D" w14:textId="43879B88" w:rsidR="00D20358" w:rsidRDefault="00D20358" w:rsidP="00D20358"/>
    <w:p w14:paraId="1AA3D0B8" w14:textId="500981A0" w:rsidR="00D20358" w:rsidRDefault="00D20358" w:rsidP="00D20358">
      <w:r w:rsidRPr="00541A1D">
        <w:t xml:space="preserve">Concretamente, la refrigeración criogénica se basa en el uso de CO2 reciclado como fluido de corte </w:t>
      </w:r>
      <w:r>
        <w:t xml:space="preserve">sustituyendo así las emulsiones de aceite. </w:t>
      </w:r>
      <w:r w:rsidRPr="00541A1D">
        <w:t>Este cambio implica una reducción</w:t>
      </w:r>
      <w:r>
        <w:t xml:space="preserve"> drástica de la huella ambiental</w:t>
      </w:r>
      <w:r w:rsidR="00AD3DF1">
        <w:t>. Esto se demuestra</w:t>
      </w:r>
      <w:r w:rsidRPr="00541A1D">
        <w:t xml:space="preserve"> en un análisis de ciclo de vida (ACV) llevado a cabo en 2016 </w:t>
      </w:r>
      <w:r w:rsidR="008774F9">
        <w:t>donde se compara</w:t>
      </w:r>
      <w:r w:rsidRPr="00541A1D">
        <w:t>n los principales métodos de refrigeración/lubrica</w:t>
      </w:r>
      <w:r w:rsidR="008774F9">
        <w:t>ción entre los que se encuentra</w:t>
      </w:r>
      <w:r w:rsidRPr="00541A1D">
        <w:t xml:space="preserve"> el CO2</w:t>
      </w:r>
      <w:r>
        <w:t>, el MQL</w:t>
      </w:r>
      <w:r w:rsidRPr="00541A1D">
        <w:t xml:space="preserve"> y la ta</w:t>
      </w:r>
      <w:r w:rsidR="008774F9">
        <w:t>ladrina. Los resultados muestra</w:t>
      </w:r>
      <w:r w:rsidRPr="00541A1D">
        <w:t xml:space="preserve">n como el uso de CO2 en lugar de la taladrina supone mejoras en el impacto ambiental en todas las categorías de impacto no alcanzadas hasta el momento por otras alternativas </w:t>
      </w:r>
      <w:r w:rsidR="00257FD9">
        <w:rPr>
          <w:rFonts w:cs="Arial"/>
          <w:szCs w:val="22"/>
        </w:rPr>
        <w:fldChar w:fldCharType="begin"/>
      </w:r>
      <w:r w:rsidR="00257FD9">
        <w:rPr>
          <w:rFonts w:cs="Arial"/>
          <w:szCs w:val="22"/>
        </w:rPr>
        <w:instrText xml:space="preserve"> ADDIN ZOTERO_ITEM CSL_CITATION {"citationID":"gTkVJRgZ","properties":{"formattedCitation":"[1]","plainCitation":"[1]","noteIndex":0},"citationItems":[{"id":171,"uris":["http://zotero.org/users/local/9ZuZzJFp/items/P5B8MBAU"],"itemData":{"id":171,"type":"article-journal","abstract":"The need for developing sustainable manufacturing processes which should have a good balance between economic viability and environmental protection is one of the key challenges against manufacturers. The conventional carbon-based cutting fluids used in machining processes are found to be unsustainable in terms of a higher impact on ecology and hence it is required to develop alternative sustainable cutting fluid strategies. However, the research that compares conventional, cryogenic and Minimum Quantity Lubrication (MQL) machining based on all pillars of sustainability i.e., machining performance, environmental impact and human health is still lacking. With this view, this novel study on Ti-6Al-4V machining compares conventional flood coolant with MQL and liquid carbon dioxide (LCO2) as a cryogenic coolant based on the machining performance and Life Cycle Assessment (LCA) analysis. Though lower impacts on the environment are observed for MQL machining, it is not sustainable as it has been observed 75% reduced tool life with a higher cutting force and surface roughness in comparison with flood and cryogenic machining. The flood machining is found to be non-sustainable as it has more than 50% of total impacts generated for most of the ReCiPe 2016 (H) midpoint categories. Thus, cryogenic machining is emerged as sustainable machining to have a good balance between machining performance and impacts on the environment for turning Ti-6Al-4V.","container-title":"Sustainable Materials and Technologies","DOI":"10.1016/j.susmat.2021.e00301","ISSN":"2214-9937","journalAbbreviation":"Sustainable Materials and Technologies","language":"en","page":"e00301","source":"ScienceDirect","title":"In pursuit of sustainable cutting fluid strategy for machining Ti-6Al-4V using life cycle analysis","volume":"29","author":[{"family":"Khanna","given":"Navneet"},{"family":"Shah","given":"Prassan"},{"family":"Lacalle","given":"Luis Noberto López","non-dropping-particle":"de"},{"family":"Rodríguez","given":"Adrián"},{"family":"Pereira","given":"Octavio"}],"issued":{"date-parts":[["2021",9,1]]}}}],"schema":"https://github.com/citation-style-language/schema/raw/master/csl-citation.json"} </w:instrText>
      </w:r>
      <w:r w:rsidR="00257FD9">
        <w:rPr>
          <w:rFonts w:cs="Arial"/>
          <w:szCs w:val="22"/>
        </w:rPr>
        <w:fldChar w:fldCharType="separate"/>
      </w:r>
      <w:r w:rsidR="00257FD9" w:rsidRPr="00257FD9">
        <w:rPr>
          <w:rFonts w:cs="Times New Roman"/>
        </w:rPr>
        <w:t>[1]</w:t>
      </w:r>
      <w:r w:rsidR="00257FD9">
        <w:rPr>
          <w:rFonts w:cs="Arial"/>
          <w:szCs w:val="22"/>
        </w:rPr>
        <w:fldChar w:fldCharType="end"/>
      </w:r>
      <w:r w:rsidR="00257FD9">
        <w:rPr>
          <w:rFonts w:cs="Arial"/>
          <w:szCs w:val="22"/>
        </w:rPr>
        <w:t>.</w:t>
      </w:r>
    </w:p>
    <w:p w14:paraId="198AE5E8" w14:textId="04410015" w:rsidR="00D20358" w:rsidRDefault="00D20358" w:rsidP="00D20358"/>
    <w:p w14:paraId="435056AC" w14:textId="5ACABF27" w:rsidR="00C704F9" w:rsidRDefault="00C704F9" w:rsidP="00D20358">
      <w:pPr>
        <w:rPr>
          <w:rFonts w:cs="Arial"/>
          <w:szCs w:val="22"/>
        </w:rPr>
      </w:pPr>
      <w:r>
        <w:rPr>
          <w:rFonts w:cs="Arial"/>
          <w:szCs w:val="22"/>
        </w:rPr>
        <w:t xml:space="preserve">Desde el punto de vista tecnológico, la utilización del </w:t>
      </w:r>
      <w:r w:rsidR="00D20358">
        <w:rPr>
          <w:rFonts w:cs="Arial"/>
          <w:szCs w:val="22"/>
        </w:rPr>
        <w:t>CryoMQL</w:t>
      </w:r>
      <w:r>
        <w:rPr>
          <w:rFonts w:cs="Arial"/>
          <w:szCs w:val="22"/>
        </w:rPr>
        <w:t xml:space="preserve"> como técnica de refrigeración/lubricación con la cual se utiliza como fluido de corte un aerosol de </w:t>
      </w:r>
      <w:proofErr w:type="spellStart"/>
      <w:r>
        <w:rPr>
          <w:rFonts w:cs="Arial"/>
          <w:szCs w:val="22"/>
        </w:rPr>
        <w:t>micropartículas</w:t>
      </w:r>
      <w:proofErr w:type="spellEnd"/>
      <w:r>
        <w:rPr>
          <w:rFonts w:cs="Arial"/>
          <w:szCs w:val="22"/>
        </w:rPr>
        <w:t xml:space="preserve"> de aceite criogenizadas con </w:t>
      </w:r>
      <w:r w:rsidR="00A001E2">
        <w:rPr>
          <w:rFonts w:cs="Arial"/>
          <w:szCs w:val="22"/>
        </w:rPr>
        <w:t>CO2 demuestra</w:t>
      </w:r>
      <w:r>
        <w:rPr>
          <w:rFonts w:cs="Arial"/>
          <w:szCs w:val="22"/>
        </w:rPr>
        <w:t xml:space="preserve"> clara ventaja frente a fluidos de corte convencionales sobre todo en aleaciones termorresistentes. </w:t>
      </w:r>
    </w:p>
    <w:p w14:paraId="5EB1CE31" w14:textId="77777777" w:rsidR="00C704F9" w:rsidRDefault="00C704F9" w:rsidP="00D20358">
      <w:pPr>
        <w:rPr>
          <w:rFonts w:cs="Arial"/>
          <w:szCs w:val="22"/>
        </w:rPr>
      </w:pPr>
    </w:p>
    <w:p w14:paraId="2345AACD" w14:textId="072E581E" w:rsidR="003C66A1" w:rsidRDefault="00C704F9" w:rsidP="00D20358">
      <w:pPr>
        <w:rPr>
          <w:rFonts w:cs="Arial"/>
          <w:szCs w:val="22"/>
        </w:rPr>
      </w:pPr>
      <w:r>
        <w:rPr>
          <w:rFonts w:cs="Arial"/>
          <w:szCs w:val="22"/>
        </w:rPr>
        <w:t>Por ejemplo, u</w:t>
      </w:r>
      <w:r w:rsidR="00D04C64">
        <w:rPr>
          <w:rFonts w:cs="Arial"/>
          <w:szCs w:val="22"/>
        </w:rPr>
        <w:t>n claro caso de éxito del uso de CryoMQL como técnica de lubricación/refrigeración es durante el mecanizado de aleaciones Ti</w:t>
      </w:r>
      <w:r w:rsidR="00D20358">
        <w:rPr>
          <w:rFonts w:cs="Arial"/>
          <w:szCs w:val="22"/>
        </w:rPr>
        <w:t>6Al4V</w:t>
      </w:r>
      <w:r w:rsidR="00D04C64">
        <w:rPr>
          <w:rFonts w:cs="Arial"/>
          <w:szCs w:val="22"/>
        </w:rPr>
        <w:t xml:space="preserve">. </w:t>
      </w:r>
      <w:r w:rsidRPr="006C0107">
        <w:rPr>
          <w:rFonts w:cs="Arial"/>
          <w:szCs w:val="22"/>
        </w:rPr>
        <w:t xml:space="preserve">Concretamente, en </w:t>
      </w:r>
      <w:proofErr w:type="spellStart"/>
      <w:r w:rsidR="0040259A" w:rsidRPr="006C0107">
        <w:rPr>
          <w:rFonts w:cs="Arial"/>
          <w:szCs w:val="22"/>
        </w:rPr>
        <w:t>Shokrani</w:t>
      </w:r>
      <w:proofErr w:type="spellEnd"/>
      <w:r w:rsidR="0040259A" w:rsidRPr="006C0107">
        <w:rPr>
          <w:rFonts w:cs="Arial"/>
          <w:szCs w:val="22"/>
        </w:rPr>
        <w:t xml:space="preserve"> et al. 2019</w:t>
      </w:r>
      <w:r w:rsidR="00D04C64" w:rsidRPr="006C0107">
        <w:rPr>
          <w:rFonts w:cs="Arial"/>
          <w:szCs w:val="22"/>
        </w:rPr>
        <w:t xml:space="preserve"> </w:t>
      </w:r>
      <w:r w:rsidRPr="006C0107">
        <w:rPr>
          <w:rFonts w:cs="Arial"/>
          <w:szCs w:val="22"/>
        </w:rPr>
        <w:t>se</w:t>
      </w:r>
      <w:r>
        <w:rPr>
          <w:rFonts w:cs="Arial"/>
          <w:szCs w:val="22"/>
        </w:rPr>
        <w:t xml:space="preserve"> realizó una batería de ensayos en dicha aleación utilizando C</w:t>
      </w:r>
      <w:r w:rsidR="008774F9">
        <w:rPr>
          <w:rFonts w:cs="Arial"/>
          <w:szCs w:val="22"/>
        </w:rPr>
        <w:t>ryoMQL. Los resultados muestran</w:t>
      </w:r>
      <w:r>
        <w:rPr>
          <w:rFonts w:cs="Arial"/>
          <w:szCs w:val="22"/>
        </w:rPr>
        <w:t xml:space="preserve"> como </w:t>
      </w:r>
      <w:r w:rsidR="003C66A1">
        <w:rPr>
          <w:rFonts w:cs="Arial"/>
          <w:szCs w:val="22"/>
        </w:rPr>
        <w:t xml:space="preserve">al utilizar el CryoMQL </w:t>
      </w:r>
      <w:r>
        <w:rPr>
          <w:rFonts w:cs="Arial"/>
          <w:szCs w:val="22"/>
        </w:rPr>
        <w:t>se logró una v</w:t>
      </w:r>
      <w:r w:rsidR="00D20358">
        <w:rPr>
          <w:rFonts w:cs="Arial"/>
          <w:szCs w:val="22"/>
        </w:rPr>
        <w:t>ida útil de herramienta hasta 30 veces</w:t>
      </w:r>
      <w:r w:rsidR="00D04C64">
        <w:rPr>
          <w:rFonts w:cs="Arial"/>
          <w:szCs w:val="22"/>
        </w:rPr>
        <w:t xml:space="preserve"> </w:t>
      </w:r>
      <w:r w:rsidR="003C66A1">
        <w:rPr>
          <w:rFonts w:cs="Arial"/>
          <w:szCs w:val="22"/>
        </w:rPr>
        <w:t>superior</w:t>
      </w:r>
      <w:r w:rsidR="00D04C64">
        <w:rPr>
          <w:rFonts w:cs="Arial"/>
          <w:szCs w:val="22"/>
        </w:rPr>
        <w:t xml:space="preserve"> que</w:t>
      </w:r>
      <w:r>
        <w:rPr>
          <w:rFonts w:cs="Arial"/>
          <w:szCs w:val="22"/>
        </w:rPr>
        <w:t xml:space="preserve"> con el uso de taladrina </w:t>
      </w:r>
      <w:r w:rsidR="003C66A1">
        <w:rPr>
          <w:rFonts w:cs="Arial"/>
          <w:szCs w:val="22"/>
        </w:rPr>
        <w:t>a</w:t>
      </w:r>
      <w:r>
        <w:rPr>
          <w:rFonts w:cs="Arial"/>
          <w:szCs w:val="22"/>
        </w:rPr>
        <w:t xml:space="preserve"> velocidades de corte bajas y moderadas</w:t>
      </w:r>
      <w:r w:rsidR="003C66A1">
        <w:rPr>
          <w:rFonts w:cs="Arial"/>
          <w:szCs w:val="22"/>
        </w:rPr>
        <w:t xml:space="preserve"> gracias al mayor control de la temperatura de corte aportado por esta tecnología. Además, </w:t>
      </w:r>
      <w:r w:rsidR="00D04C64">
        <w:rPr>
          <w:rFonts w:cs="Arial"/>
          <w:szCs w:val="22"/>
        </w:rPr>
        <w:t>a</w:t>
      </w:r>
      <w:r w:rsidR="00D20358">
        <w:rPr>
          <w:rFonts w:cs="Arial"/>
          <w:szCs w:val="22"/>
        </w:rPr>
        <w:t xml:space="preserve"> velocidades de corte más altas </w:t>
      </w:r>
      <w:r>
        <w:rPr>
          <w:rFonts w:cs="Arial"/>
          <w:szCs w:val="22"/>
        </w:rPr>
        <w:t xml:space="preserve">también </w:t>
      </w:r>
      <w:r w:rsidR="00D20358">
        <w:rPr>
          <w:rFonts w:cs="Arial"/>
          <w:szCs w:val="22"/>
        </w:rPr>
        <w:t xml:space="preserve">se </w:t>
      </w:r>
      <w:r w:rsidR="00D04C64">
        <w:rPr>
          <w:rFonts w:cs="Arial"/>
          <w:szCs w:val="22"/>
        </w:rPr>
        <w:t>observó como</w:t>
      </w:r>
      <w:r w:rsidR="00D20358">
        <w:rPr>
          <w:rFonts w:cs="Arial"/>
          <w:szCs w:val="22"/>
        </w:rPr>
        <w:t xml:space="preserve"> la adhesión </w:t>
      </w:r>
      <w:r w:rsidR="00D04C64">
        <w:rPr>
          <w:rFonts w:cs="Arial"/>
          <w:szCs w:val="22"/>
        </w:rPr>
        <w:t>en el filo de la herramienta y l</w:t>
      </w:r>
      <w:r w:rsidR="008774F9">
        <w:rPr>
          <w:rFonts w:cs="Arial"/>
          <w:szCs w:val="22"/>
        </w:rPr>
        <w:t xml:space="preserve">as fuerzas de corte se reducen a la vez que se logra </w:t>
      </w:r>
      <w:r w:rsidR="00D04C64">
        <w:rPr>
          <w:rFonts w:cs="Arial"/>
          <w:szCs w:val="22"/>
        </w:rPr>
        <w:t xml:space="preserve">una rugosidad </w:t>
      </w:r>
      <w:r w:rsidR="00D20358">
        <w:rPr>
          <w:rFonts w:cs="Arial"/>
          <w:szCs w:val="22"/>
        </w:rPr>
        <w:t xml:space="preserve">superficial </w:t>
      </w:r>
      <w:r w:rsidR="0040259A">
        <w:rPr>
          <w:rFonts w:cs="Arial"/>
          <w:szCs w:val="22"/>
        </w:rPr>
        <w:t>R</w:t>
      </w:r>
      <w:r w:rsidR="0040259A" w:rsidRPr="0040259A">
        <w:rPr>
          <w:rFonts w:cs="Arial"/>
          <w:szCs w:val="22"/>
          <w:vertAlign w:val="subscript"/>
        </w:rPr>
        <w:t>a</w:t>
      </w:r>
      <w:r w:rsidR="0040259A">
        <w:rPr>
          <w:rFonts w:cs="Arial"/>
          <w:szCs w:val="22"/>
        </w:rPr>
        <w:t xml:space="preserve"> </w:t>
      </w:r>
      <w:r w:rsidR="00D20358">
        <w:rPr>
          <w:rFonts w:cs="Arial"/>
          <w:szCs w:val="22"/>
        </w:rPr>
        <w:t xml:space="preserve">de </w:t>
      </w:r>
      <w:r w:rsidR="00D20358" w:rsidRPr="00441F51">
        <w:rPr>
          <w:rFonts w:cs="Arial"/>
          <w:szCs w:val="22"/>
        </w:rPr>
        <w:t xml:space="preserve">0,2 </w:t>
      </w:r>
      <w:proofErr w:type="spellStart"/>
      <w:r w:rsidR="00D20358" w:rsidRPr="00441F51">
        <w:rPr>
          <w:rFonts w:cs="Arial"/>
          <w:szCs w:val="22"/>
        </w:rPr>
        <w:t>μm</w:t>
      </w:r>
      <w:proofErr w:type="spellEnd"/>
      <w:r w:rsidR="00257FD9">
        <w:rPr>
          <w:rFonts w:cs="Arial"/>
          <w:szCs w:val="22"/>
        </w:rPr>
        <w:t xml:space="preserve"> </w:t>
      </w:r>
      <w:r w:rsidR="00257FD9">
        <w:rPr>
          <w:rFonts w:cs="Arial"/>
          <w:szCs w:val="22"/>
        </w:rPr>
        <w:fldChar w:fldCharType="begin"/>
      </w:r>
      <w:r w:rsidR="009115E5">
        <w:rPr>
          <w:rFonts w:cs="Arial"/>
          <w:szCs w:val="22"/>
        </w:rPr>
        <w:instrText xml:space="preserve"> ADDIN ZOTERO_ITEM CSL_CITATION {"citationID":"sC2TgTtF","properties":{"formattedCitation":"[2]","plainCitation":"[2]","noteIndex":0},"citationItems":[{"id":130,"uris":["http://zotero.org/users/local/9ZuZzJFp/items/JN55AQK2"],"itemData":{"id":130,"type":"article-journal","abstract":"It is estimated that there is a need for 37,000 new passenger aircrafts until 2037. About 15% of the modern aircrafts are made of titanium alloys due to their high strength to weight ratio. In typical aerospace manufacturing, there is a buy-to-fly ratio of 6:1 for titanium parts which indicates significant machining requirements. Machining titanium alloys is generally associated with short tool life, poor surface integrity, low productivity and high manufacturing costs. These issues have made Ti-6Al-4V a difficult to machine material. In this study, a new hybrid cryogenic MQL cooling/lubrication technique is proposed for end milling Ti-6Al-4V using coated solid carbide tools. The effect of the proposed system on machinability of Ti-6Al-4V was studied at various cutting speeds and compared with flood, minimum quantity lubrication (MQL) and cryogenic cooling. Tool life, tool wear and surface roughness were thoroughly investigated as key machinability metrices and a new model for tool life based on tool wear is proposed. The analysis indicates a significant shift in CNC milling performance, as the new hybrid cryogenic MQL technique shows an increased tool life of 30 times is achieved together with a 50% improvement in productivity compared to state-of-the-art flood coolant machining.","container-title":"Journal of Manufacturing Processes","DOI":"10.1016/j.jmapro.2019.05.006","ISSN":"1526-6125","journalAbbreviation":"Journal of Manufacturing Processes","language":"en","page":"229-243","source":"ScienceDirect","title":"Hybrid cryogenic MQL for improving tool life in machining of Ti-6Al-4V titanium alloy","volume":"43","author":[{"family":"Shokrani","given":"Alborz"},{"family":"Al-Samarrai","given":"Ihsan"},{"family":"Newman","given":"Stephen T."}],"issued":{"date-parts":[["2019",7,1]]}}}],"schema":"https://github.com/citation-style-language/schema/raw/master/csl-citation.json"} </w:instrText>
      </w:r>
      <w:r w:rsidR="00257FD9">
        <w:rPr>
          <w:rFonts w:cs="Arial"/>
          <w:szCs w:val="22"/>
        </w:rPr>
        <w:fldChar w:fldCharType="separate"/>
      </w:r>
      <w:r w:rsidR="009115E5" w:rsidRPr="009115E5">
        <w:rPr>
          <w:rFonts w:cs="Times New Roman"/>
        </w:rPr>
        <w:t>[2]</w:t>
      </w:r>
      <w:r w:rsidR="00257FD9">
        <w:rPr>
          <w:rFonts w:cs="Arial"/>
          <w:szCs w:val="22"/>
        </w:rPr>
        <w:fldChar w:fldCharType="end"/>
      </w:r>
      <w:r w:rsidR="003C66A1">
        <w:rPr>
          <w:rFonts w:cs="Arial"/>
          <w:szCs w:val="22"/>
        </w:rPr>
        <w:t>, lo que implica que en aleaciones Ti6Al4V no sólo es posible aumentar la productividad a través de la vida de herramienta sino también a través de la reducción de tiempos de operación.</w:t>
      </w:r>
    </w:p>
    <w:p w14:paraId="1C45626F" w14:textId="57651A4C" w:rsidR="003C66A1" w:rsidRDefault="003C66A1" w:rsidP="00D20358">
      <w:pPr>
        <w:rPr>
          <w:rFonts w:cs="Arial"/>
          <w:szCs w:val="22"/>
        </w:rPr>
      </w:pPr>
    </w:p>
    <w:p w14:paraId="78EAA560" w14:textId="25C756B9" w:rsidR="00D20358" w:rsidRDefault="00A859F1" w:rsidP="00D20358">
      <w:pPr>
        <w:rPr>
          <w:rFonts w:cs="Arial"/>
          <w:szCs w:val="22"/>
        </w:rPr>
      </w:pPr>
      <w:r w:rsidRPr="00A807A7">
        <w:rPr>
          <w:noProof/>
          <w:lang w:val="es-ES" w:eastAsia="es-ES"/>
        </w:rPr>
        <mc:AlternateContent>
          <mc:Choice Requires="wps">
            <w:drawing>
              <wp:anchor distT="45720" distB="45720" distL="114300" distR="114300" simplePos="0" relativeHeight="251662336" behindDoc="0" locked="0" layoutInCell="1" allowOverlap="1" wp14:anchorId="343EB151" wp14:editId="51139239">
                <wp:simplePos x="0" y="0"/>
                <wp:positionH relativeFrom="margin">
                  <wp:align>left</wp:align>
                </wp:positionH>
                <wp:positionV relativeFrom="paragraph">
                  <wp:posOffset>613410</wp:posOffset>
                </wp:positionV>
                <wp:extent cx="6112510" cy="490855"/>
                <wp:effectExtent l="0" t="0" r="2540" b="444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490855"/>
                        </a:xfrm>
                        <a:prstGeom prst="rect">
                          <a:avLst/>
                        </a:prstGeom>
                        <a:solidFill>
                          <a:srgbClr val="FFFFFF"/>
                        </a:solidFill>
                        <a:ln w="9525">
                          <a:noFill/>
                          <a:miter lim="800000"/>
                          <a:headEnd/>
                          <a:tailEnd/>
                        </a:ln>
                      </wps:spPr>
                      <wps:txbx>
                        <w:txbxContent>
                          <w:p w14:paraId="13DEC263" w14:textId="53515B81" w:rsidR="009F1865" w:rsidRPr="001D6CB9" w:rsidRDefault="009F1865" w:rsidP="00DE56C5">
                            <w:pPr>
                              <w:pStyle w:val="Descripcin"/>
                              <w:keepNext/>
                              <w:spacing w:before="0"/>
                              <w:rPr>
                                <w:color w:val="FFFFFF" w:themeColor="background1"/>
                                <w:sz w:val="18"/>
                              </w:rPr>
                            </w:pPr>
                            <w:bookmarkStart w:id="0" w:name="_Ref109032739"/>
                            <w:r w:rsidRPr="001D6CB9">
                              <w:rPr>
                                <w:b/>
                                <w:sz w:val="18"/>
                              </w:rPr>
                              <w:t xml:space="preserve">Tabla </w:t>
                            </w:r>
                            <w:r w:rsidRPr="001D6CB9">
                              <w:rPr>
                                <w:b/>
                                <w:sz w:val="18"/>
                              </w:rPr>
                              <w:fldChar w:fldCharType="begin"/>
                            </w:r>
                            <w:r w:rsidRPr="001D6CB9">
                              <w:rPr>
                                <w:b/>
                                <w:sz w:val="18"/>
                              </w:rPr>
                              <w:instrText xml:space="preserve"> SEQ Tabla \* ARABIC </w:instrText>
                            </w:r>
                            <w:r w:rsidRPr="001D6CB9">
                              <w:rPr>
                                <w:b/>
                                <w:sz w:val="18"/>
                              </w:rPr>
                              <w:fldChar w:fldCharType="separate"/>
                            </w:r>
                            <w:r w:rsidR="0027798A">
                              <w:rPr>
                                <w:b/>
                                <w:noProof/>
                                <w:sz w:val="18"/>
                              </w:rPr>
                              <w:t>1</w:t>
                            </w:r>
                            <w:r w:rsidRPr="001D6CB9">
                              <w:rPr>
                                <w:b/>
                                <w:sz w:val="18"/>
                              </w:rPr>
                              <w:fldChar w:fldCharType="end"/>
                            </w:r>
                            <w:bookmarkEnd w:id="0"/>
                            <w:r w:rsidRPr="001D6CB9">
                              <w:rPr>
                                <w:b/>
                                <w:sz w:val="18"/>
                              </w:rPr>
                              <w:t>.</w:t>
                            </w:r>
                            <w:r w:rsidRPr="001D6CB9">
                              <w:rPr>
                                <w:sz w:val="18"/>
                              </w:rPr>
                              <w:t xml:space="preserve"> Composición química del material</w:t>
                            </w:r>
                          </w:p>
                          <w:tbl>
                            <w:tblPr>
                              <w:tblStyle w:val="Tablaconcuadrcula"/>
                              <w:tblW w:w="9075" w:type="dxa"/>
                              <w:tblLook w:val="04A0" w:firstRow="1" w:lastRow="0" w:firstColumn="1" w:lastColumn="0" w:noHBand="0" w:noVBand="1"/>
                            </w:tblPr>
                            <w:tblGrid>
                              <w:gridCol w:w="2734"/>
                              <w:gridCol w:w="1153"/>
                              <w:gridCol w:w="1297"/>
                              <w:gridCol w:w="1297"/>
                              <w:gridCol w:w="1297"/>
                              <w:gridCol w:w="1297"/>
                            </w:tblGrid>
                            <w:tr w:rsidR="009F1865" w14:paraId="1B098C72" w14:textId="77777777" w:rsidTr="0006645A">
                              <w:trPr>
                                <w:trHeight w:val="254"/>
                              </w:trPr>
                              <w:tc>
                                <w:tcPr>
                                  <w:tcW w:w="2734" w:type="dxa"/>
                                  <w:tcBorders>
                                    <w:left w:val="single" w:sz="4" w:space="0" w:color="auto"/>
                                    <w:right w:val="single" w:sz="4" w:space="0" w:color="auto"/>
                                  </w:tcBorders>
                                  <w:shd w:val="clear" w:color="auto" w:fill="E7E6E6" w:themeFill="background2"/>
                                </w:tcPr>
                                <w:p w14:paraId="2B3CFF61" w14:textId="77777777" w:rsidR="009F1865" w:rsidRPr="002E540F" w:rsidRDefault="009F1865" w:rsidP="00A807A7">
                                  <w:pPr>
                                    <w:jc w:val="center"/>
                                    <w:rPr>
                                      <w:noProof/>
                                      <w:lang w:eastAsia="es-CO"/>
                                    </w:rPr>
                                  </w:pPr>
                                  <w:r>
                                    <w:rPr>
                                      <w:noProof/>
                                      <w:lang w:eastAsia="es-CO"/>
                                    </w:rPr>
                                    <w:t>Composición Química %</w:t>
                                  </w:r>
                                </w:p>
                              </w:tc>
                              <w:tc>
                                <w:tcPr>
                                  <w:tcW w:w="1153" w:type="dxa"/>
                                  <w:tcBorders>
                                    <w:left w:val="single" w:sz="4" w:space="0" w:color="auto"/>
                                    <w:right w:val="single" w:sz="4" w:space="0" w:color="auto"/>
                                  </w:tcBorders>
                                  <w:shd w:val="clear" w:color="auto" w:fill="E7E6E6" w:themeFill="background2"/>
                                </w:tcPr>
                                <w:p w14:paraId="5E1DE6E8" w14:textId="77777777" w:rsidR="009F1865" w:rsidRPr="002E540F" w:rsidRDefault="009F1865" w:rsidP="00A807A7">
                                  <w:pPr>
                                    <w:jc w:val="center"/>
                                    <w:rPr>
                                      <w:noProof/>
                                      <w:lang w:eastAsia="es-CO"/>
                                    </w:rPr>
                                  </w:pPr>
                                  <w:r>
                                    <w:rPr>
                                      <w:noProof/>
                                      <w:lang w:eastAsia="es-CO"/>
                                    </w:rPr>
                                    <w:t>C</w:t>
                                  </w:r>
                                </w:p>
                              </w:tc>
                              <w:tc>
                                <w:tcPr>
                                  <w:tcW w:w="1297" w:type="dxa"/>
                                  <w:tcBorders>
                                    <w:left w:val="single" w:sz="4" w:space="0" w:color="auto"/>
                                    <w:right w:val="single" w:sz="4" w:space="0" w:color="auto"/>
                                  </w:tcBorders>
                                  <w:shd w:val="clear" w:color="auto" w:fill="E7E6E6" w:themeFill="background2"/>
                                </w:tcPr>
                                <w:p w14:paraId="3C3034BD" w14:textId="77777777" w:rsidR="009F1865" w:rsidRPr="002E540F" w:rsidRDefault="009F1865" w:rsidP="00A807A7">
                                  <w:pPr>
                                    <w:jc w:val="center"/>
                                    <w:rPr>
                                      <w:noProof/>
                                      <w:lang w:eastAsia="es-CO"/>
                                    </w:rPr>
                                  </w:pPr>
                                  <w:r>
                                    <w:rPr>
                                      <w:noProof/>
                                      <w:lang w:eastAsia="es-CO"/>
                                    </w:rPr>
                                    <w:t>Mn</w:t>
                                  </w:r>
                                </w:p>
                              </w:tc>
                              <w:tc>
                                <w:tcPr>
                                  <w:tcW w:w="1297" w:type="dxa"/>
                                  <w:tcBorders>
                                    <w:left w:val="single" w:sz="4" w:space="0" w:color="auto"/>
                                    <w:right w:val="single" w:sz="4" w:space="0" w:color="auto"/>
                                  </w:tcBorders>
                                  <w:shd w:val="clear" w:color="auto" w:fill="E7E6E6" w:themeFill="background2"/>
                                </w:tcPr>
                                <w:p w14:paraId="20640410" w14:textId="77777777" w:rsidR="009F1865" w:rsidRPr="002E540F" w:rsidRDefault="009F1865" w:rsidP="00A807A7">
                                  <w:pPr>
                                    <w:jc w:val="center"/>
                                    <w:rPr>
                                      <w:noProof/>
                                      <w:lang w:eastAsia="es-CO"/>
                                    </w:rPr>
                                  </w:pPr>
                                  <w:r>
                                    <w:rPr>
                                      <w:noProof/>
                                      <w:lang w:eastAsia="es-CO"/>
                                    </w:rPr>
                                    <w:t>Si</w:t>
                                  </w:r>
                                </w:p>
                              </w:tc>
                              <w:tc>
                                <w:tcPr>
                                  <w:tcW w:w="1297" w:type="dxa"/>
                                  <w:tcBorders>
                                    <w:left w:val="single" w:sz="4" w:space="0" w:color="auto"/>
                                    <w:right w:val="single" w:sz="4" w:space="0" w:color="auto"/>
                                  </w:tcBorders>
                                  <w:shd w:val="clear" w:color="auto" w:fill="E7E6E6" w:themeFill="background2"/>
                                </w:tcPr>
                                <w:p w14:paraId="37FCA5A4" w14:textId="77777777" w:rsidR="009F1865" w:rsidRPr="002E540F" w:rsidRDefault="009F1865" w:rsidP="00A807A7">
                                  <w:pPr>
                                    <w:jc w:val="center"/>
                                    <w:rPr>
                                      <w:noProof/>
                                      <w:lang w:eastAsia="es-CO"/>
                                    </w:rPr>
                                  </w:pPr>
                                  <w:r>
                                    <w:rPr>
                                      <w:noProof/>
                                      <w:lang w:eastAsia="es-CO"/>
                                    </w:rPr>
                                    <w:t>P</w:t>
                                  </w:r>
                                </w:p>
                              </w:tc>
                              <w:tc>
                                <w:tcPr>
                                  <w:tcW w:w="1297" w:type="dxa"/>
                                  <w:tcBorders>
                                    <w:left w:val="single" w:sz="4" w:space="0" w:color="auto"/>
                                    <w:right w:val="single" w:sz="4" w:space="0" w:color="auto"/>
                                  </w:tcBorders>
                                  <w:shd w:val="clear" w:color="auto" w:fill="E7E6E6" w:themeFill="background2"/>
                                </w:tcPr>
                                <w:p w14:paraId="726B5785" w14:textId="77777777" w:rsidR="009F1865" w:rsidRPr="002E540F" w:rsidRDefault="009F1865" w:rsidP="00A807A7">
                                  <w:pPr>
                                    <w:jc w:val="center"/>
                                    <w:rPr>
                                      <w:noProof/>
                                      <w:lang w:eastAsia="es-CO"/>
                                    </w:rPr>
                                  </w:pPr>
                                  <w:r>
                                    <w:rPr>
                                      <w:noProof/>
                                      <w:lang w:eastAsia="es-CO"/>
                                    </w:rPr>
                                    <w:t>S</w:t>
                                  </w:r>
                                </w:p>
                              </w:tc>
                            </w:tr>
                            <w:tr w:rsidR="009F1865" w14:paraId="7838387E" w14:textId="77777777" w:rsidTr="0006645A">
                              <w:trPr>
                                <w:trHeight w:val="126"/>
                              </w:trPr>
                              <w:tc>
                                <w:tcPr>
                                  <w:tcW w:w="2734" w:type="dxa"/>
                                  <w:tcBorders>
                                    <w:left w:val="single" w:sz="4" w:space="0" w:color="auto"/>
                                    <w:right w:val="single" w:sz="4" w:space="0" w:color="auto"/>
                                  </w:tcBorders>
                                </w:tcPr>
                                <w:p w14:paraId="585DA018" w14:textId="77777777" w:rsidR="009F1865" w:rsidRDefault="009F1865" w:rsidP="00A807A7">
                                  <w:pPr>
                                    <w:jc w:val="center"/>
                                    <w:rPr>
                                      <w:noProof/>
                                      <w:lang w:eastAsia="es-CO"/>
                                    </w:rPr>
                                  </w:pPr>
                                  <w:r>
                                    <w:rPr>
                                      <w:noProof/>
                                      <w:lang w:eastAsia="es-CO"/>
                                    </w:rPr>
                                    <w:t>F114</w:t>
                                  </w:r>
                                </w:p>
                              </w:tc>
                              <w:tc>
                                <w:tcPr>
                                  <w:tcW w:w="1153" w:type="dxa"/>
                                  <w:tcBorders>
                                    <w:left w:val="single" w:sz="4" w:space="0" w:color="auto"/>
                                    <w:right w:val="single" w:sz="4" w:space="0" w:color="auto"/>
                                  </w:tcBorders>
                                </w:tcPr>
                                <w:p w14:paraId="1AD398C8" w14:textId="77777777" w:rsidR="009F1865" w:rsidRDefault="009F1865" w:rsidP="00A807A7">
                                  <w:pPr>
                                    <w:jc w:val="center"/>
                                    <w:rPr>
                                      <w:noProof/>
                                      <w:lang w:eastAsia="es-CO"/>
                                    </w:rPr>
                                  </w:pPr>
                                  <w:r>
                                    <w:rPr>
                                      <w:noProof/>
                                      <w:lang w:eastAsia="es-CO"/>
                                    </w:rPr>
                                    <w:t>0.40-0.50</w:t>
                                  </w:r>
                                </w:p>
                              </w:tc>
                              <w:tc>
                                <w:tcPr>
                                  <w:tcW w:w="1297" w:type="dxa"/>
                                  <w:tcBorders>
                                    <w:left w:val="single" w:sz="4" w:space="0" w:color="auto"/>
                                    <w:right w:val="single" w:sz="4" w:space="0" w:color="auto"/>
                                  </w:tcBorders>
                                </w:tcPr>
                                <w:p w14:paraId="4298DEE3" w14:textId="77777777" w:rsidR="009F1865" w:rsidRDefault="009F1865" w:rsidP="00A807A7">
                                  <w:pPr>
                                    <w:jc w:val="center"/>
                                    <w:rPr>
                                      <w:noProof/>
                                      <w:lang w:eastAsia="es-CO"/>
                                    </w:rPr>
                                  </w:pPr>
                                  <w:r>
                                    <w:rPr>
                                      <w:noProof/>
                                      <w:lang w:eastAsia="es-CO"/>
                                    </w:rPr>
                                    <w:t>0.50-0.80</w:t>
                                  </w:r>
                                </w:p>
                              </w:tc>
                              <w:tc>
                                <w:tcPr>
                                  <w:tcW w:w="1297" w:type="dxa"/>
                                  <w:tcBorders>
                                    <w:left w:val="single" w:sz="4" w:space="0" w:color="auto"/>
                                    <w:right w:val="single" w:sz="4" w:space="0" w:color="auto"/>
                                  </w:tcBorders>
                                </w:tcPr>
                                <w:p w14:paraId="7DAB8713" w14:textId="77777777" w:rsidR="009F1865" w:rsidRDefault="009F1865" w:rsidP="00A807A7">
                                  <w:pPr>
                                    <w:jc w:val="center"/>
                                    <w:rPr>
                                      <w:noProof/>
                                      <w:lang w:eastAsia="es-CO"/>
                                    </w:rPr>
                                  </w:pPr>
                                  <w:r>
                                    <w:rPr>
                                      <w:noProof/>
                                      <w:lang w:eastAsia="es-CO"/>
                                    </w:rPr>
                                    <w:t>0.15-0.40</w:t>
                                  </w:r>
                                </w:p>
                              </w:tc>
                              <w:tc>
                                <w:tcPr>
                                  <w:tcW w:w="1297" w:type="dxa"/>
                                  <w:tcBorders>
                                    <w:left w:val="single" w:sz="4" w:space="0" w:color="auto"/>
                                    <w:right w:val="single" w:sz="4" w:space="0" w:color="auto"/>
                                  </w:tcBorders>
                                </w:tcPr>
                                <w:p w14:paraId="3869D139" w14:textId="77777777" w:rsidR="009F1865" w:rsidRDefault="009F1865" w:rsidP="00A807A7">
                                  <w:pPr>
                                    <w:jc w:val="center"/>
                                    <w:rPr>
                                      <w:noProof/>
                                      <w:lang w:eastAsia="es-CO"/>
                                    </w:rPr>
                                  </w:pPr>
                                  <w:r>
                                    <w:rPr>
                                      <w:noProof/>
                                      <w:lang w:eastAsia="es-CO"/>
                                    </w:rPr>
                                    <w:t>&lt; 0.035</w:t>
                                  </w:r>
                                </w:p>
                              </w:tc>
                              <w:tc>
                                <w:tcPr>
                                  <w:tcW w:w="1297" w:type="dxa"/>
                                  <w:tcBorders>
                                    <w:left w:val="single" w:sz="4" w:space="0" w:color="auto"/>
                                    <w:right w:val="single" w:sz="4" w:space="0" w:color="auto"/>
                                  </w:tcBorders>
                                </w:tcPr>
                                <w:p w14:paraId="4E8C5225" w14:textId="77777777" w:rsidR="009F1865" w:rsidRDefault="009F1865" w:rsidP="00A807A7">
                                  <w:pPr>
                                    <w:jc w:val="center"/>
                                    <w:rPr>
                                      <w:noProof/>
                                      <w:lang w:eastAsia="es-CO"/>
                                    </w:rPr>
                                  </w:pPr>
                                  <w:r>
                                    <w:rPr>
                                      <w:noProof/>
                                      <w:lang w:eastAsia="es-CO"/>
                                    </w:rPr>
                                    <w:t>&lt; 0.035</w:t>
                                  </w:r>
                                </w:p>
                              </w:tc>
                            </w:tr>
                          </w:tbl>
                          <w:p w14:paraId="2DA16E0D" w14:textId="023BD0D2" w:rsidR="009F1865" w:rsidRDefault="009F186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EB151" id="_x0000_t202" coordsize="21600,21600" o:spt="202" path="m,l,21600r21600,l21600,xe">
                <v:stroke joinstyle="miter"/>
                <v:path gradientshapeok="t" o:connecttype="rect"/>
              </v:shapetype>
              <v:shape id="Cuadro de texto 2" o:spid="_x0000_s1026" type="#_x0000_t202" style="position:absolute;left:0;text-align:left;margin-left:0;margin-top:48.3pt;width:481.3pt;height:38.6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" stroked="f">
                <v:textbox inset="0,0,0,0">
                  <w:txbxContent>
                    <w:p w14:paraId="13DEC263" w14:textId="53515B81" w:rsidR="009F1865" w:rsidRPr="001D6CB9" w:rsidRDefault="009F1865" w:rsidP="00DE56C5">
                      <w:pPr>
                        <w:pStyle w:val="Descripcin"/>
                        <w:keepNext/>
                        <w:spacing w:before="0"/>
                        <w:rPr>
                          <w:color w:val="FFFFFF" w:themeColor="background1"/>
                          <w:sz w:val="18"/>
                        </w:rPr>
                      </w:pPr>
                      <w:bookmarkStart w:id="1" w:name="_Ref109032739"/>
                      <w:r w:rsidRPr="001D6CB9">
                        <w:rPr>
                          <w:b/>
                          <w:sz w:val="18"/>
                        </w:rPr>
                        <w:t xml:space="preserve">Tabla </w:t>
                      </w:r>
                      <w:r w:rsidRPr="001D6CB9">
                        <w:rPr>
                          <w:b/>
                          <w:sz w:val="18"/>
                        </w:rPr>
                        <w:fldChar w:fldCharType="begin"/>
                      </w:r>
                      <w:r w:rsidRPr="001D6CB9">
                        <w:rPr>
                          <w:b/>
                          <w:sz w:val="18"/>
                        </w:rPr>
                        <w:instrText xml:space="preserve"> SEQ Tabla \* ARABIC </w:instrText>
                      </w:r>
                      <w:r w:rsidRPr="001D6CB9">
                        <w:rPr>
                          <w:b/>
                          <w:sz w:val="18"/>
                        </w:rPr>
                        <w:fldChar w:fldCharType="separate"/>
                      </w:r>
                      <w:r w:rsidR="0027798A">
                        <w:rPr>
                          <w:b/>
                          <w:noProof/>
                          <w:sz w:val="18"/>
                        </w:rPr>
                        <w:t>1</w:t>
                      </w:r>
                      <w:r w:rsidRPr="001D6CB9">
                        <w:rPr>
                          <w:b/>
                          <w:sz w:val="18"/>
                        </w:rPr>
                        <w:fldChar w:fldCharType="end"/>
                      </w:r>
                      <w:bookmarkEnd w:id="1"/>
                      <w:r w:rsidRPr="001D6CB9">
                        <w:rPr>
                          <w:b/>
                          <w:sz w:val="18"/>
                        </w:rPr>
                        <w:t>.</w:t>
                      </w:r>
                      <w:r w:rsidRPr="001D6CB9">
                        <w:rPr>
                          <w:sz w:val="18"/>
                        </w:rPr>
                        <w:t xml:space="preserve"> Composición química del material</w:t>
                      </w:r>
                    </w:p>
                    <w:tbl>
                      <w:tblPr>
                        <w:tblStyle w:val="Tablaconcuadrcula"/>
                        <w:tblW w:w="9075" w:type="dxa"/>
                        <w:tblLook w:val="04A0" w:firstRow="1" w:lastRow="0" w:firstColumn="1" w:lastColumn="0" w:noHBand="0" w:noVBand="1"/>
                      </w:tblPr>
                      <w:tblGrid>
                        <w:gridCol w:w="2734"/>
                        <w:gridCol w:w="1153"/>
                        <w:gridCol w:w="1297"/>
                        <w:gridCol w:w="1297"/>
                        <w:gridCol w:w="1297"/>
                        <w:gridCol w:w="1297"/>
                      </w:tblGrid>
                      <w:tr w:rsidR="009F1865" w14:paraId="1B098C72" w14:textId="77777777" w:rsidTr="0006645A">
                        <w:trPr>
                          <w:trHeight w:val="254"/>
                        </w:trPr>
                        <w:tc>
                          <w:tcPr>
                            <w:tcW w:w="2734" w:type="dxa"/>
                            <w:tcBorders>
                              <w:left w:val="single" w:sz="4" w:space="0" w:color="auto"/>
                              <w:right w:val="single" w:sz="4" w:space="0" w:color="auto"/>
                            </w:tcBorders>
                            <w:shd w:val="clear" w:color="auto" w:fill="E7E6E6" w:themeFill="background2"/>
                          </w:tcPr>
                          <w:p w14:paraId="2B3CFF61" w14:textId="77777777" w:rsidR="009F1865" w:rsidRPr="002E540F" w:rsidRDefault="009F1865" w:rsidP="00A807A7">
                            <w:pPr>
                              <w:jc w:val="center"/>
                              <w:rPr>
                                <w:noProof/>
                                <w:lang w:eastAsia="es-CO"/>
                              </w:rPr>
                            </w:pPr>
                            <w:r>
                              <w:rPr>
                                <w:noProof/>
                                <w:lang w:eastAsia="es-CO"/>
                              </w:rPr>
                              <w:t>Composición Química %</w:t>
                            </w:r>
                          </w:p>
                        </w:tc>
                        <w:tc>
                          <w:tcPr>
                            <w:tcW w:w="1153" w:type="dxa"/>
                            <w:tcBorders>
                              <w:left w:val="single" w:sz="4" w:space="0" w:color="auto"/>
                              <w:right w:val="single" w:sz="4" w:space="0" w:color="auto"/>
                            </w:tcBorders>
                            <w:shd w:val="clear" w:color="auto" w:fill="E7E6E6" w:themeFill="background2"/>
                          </w:tcPr>
                          <w:p w14:paraId="5E1DE6E8" w14:textId="77777777" w:rsidR="009F1865" w:rsidRPr="002E540F" w:rsidRDefault="009F1865" w:rsidP="00A807A7">
                            <w:pPr>
                              <w:jc w:val="center"/>
                              <w:rPr>
                                <w:noProof/>
                                <w:lang w:eastAsia="es-CO"/>
                              </w:rPr>
                            </w:pPr>
                            <w:r>
                              <w:rPr>
                                <w:noProof/>
                                <w:lang w:eastAsia="es-CO"/>
                              </w:rPr>
                              <w:t>C</w:t>
                            </w:r>
                          </w:p>
                        </w:tc>
                        <w:tc>
                          <w:tcPr>
                            <w:tcW w:w="1297" w:type="dxa"/>
                            <w:tcBorders>
                              <w:left w:val="single" w:sz="4" w:space="0" w:color="auto"/>
                              <w:right w:val="single" w:sz="4" w:space="0" w:color="auto"/>
                            </w:tcBorders>
                            <w:shd w:val="clear" w:color="auto" w:fill="E7E6E6" w:themeFill="background2"/>
                          </w:tcPr>
                          <w:p w14:paraId="3C3034BD" w14:textId="77777777" w:rsidR="009F1865" w:rsidRPr="002E540F" w:rsidRDefault="009F1865" w:rsidP="00A807A7">
                            <w:pPr>
                              <w:jc w:val="center"/>
                              <w:rPr>
                                <w:noProof/>
                                <w:lang w:eastAsia="es-CO"/>
                              </w:rPr>
                            </w:pPr>
                            <w:r>
                              <w:rPr>
                                <w:noProof/>
                                <w:lang w:eastAsia="es-CO"/>
                              </w:rPr>
                              <w:t>Mn</w:t>
                            </w:r>
                          </w:p>
                        </w:tc>
                        <w:tc>
                          <w:tcPr>
                            <w:tcW w:w="1297" w:type="dxa"/>
                            <w:tcBorders>
                              <w:left w:val="single" w:sz="4" w:space="0" w:color="auto"/>
                              <w:right w:val="single" w:sz="4" w:space="0" w:color="auto"/>
                            </w:tcBorders>
                            <w:shd w:val="clear" w:color="auto" w:fill="E7E6E6" w:themeFill="background2"/>
                          </w:tcPr>
                          <w:p w14:paraId="20640410" w14:textId="77777777" w:rsidR="009F1865" w:rsidRPr="002E540F" w:rsidRDefault="009F1865" w:rsidP="00A807A7">
                            <w:pPr>
                              <w:jc w:val="center"/>
                              <w:rPr>
                                <w:noProof/>
                                <w:lang w:eastAsia="es-CO"/>
                              </w:rPr>
                            </w:pPr>
                            <w:r>
                              <w:rPr>
                                <w:noProof/>
                                <w:lang w:eastAsia="es-CO"/>
                              </w:rPr>
                              <w:t>Si</w:t>
                            </w:r>
                          </w:p>
                        </w:tc>
                        <w:tc>
                          <w:tcPr>
                            <w:tcW w:w="1297" w:type="dxa"/>
                            <w:tcBorders>
                              <w:left w:val="single" w:sz="4" w:space="0" w:color="auto"/>
                              <w:right w:val="single" w:sz="4" w:space="0" w:color="auto"/>
                            </w:tcBorders>
                            <w:shd w:val="clear" w:color="auto" w:fill="E7E6E6" w:themeFill="background2"/>
                          </w:tcPr>
                          <w:p w14:paraId="37FCA5A4" w14:textId="77777777" w:rsidR="009F1865" w:rsidRPr="002E540F" w:rsidRDefault="009F1865" w:rsidP="00A807A7">
                            <w:pPr>
                              <w:jc w:val="center"/>
                              <w:rPr>
                                <w:noProof/>
                                <w:lang w:eastAsia="es-CO"/>
                              </w:rPr>
                            </w:pPr>
                            <w:r>
                              <w:rPr>
                                <w:noProof/>
                                <w:lang w:eastAsia="es-CO"/>
                              </w:rPr>
                              <w:t>P</w:t>
                            </w:r>
                          </w:p>
                        </w:tc>
                        <w:tc>
                          <w:tcPr>
                            <w:tcW w:w="1297" w:type="dxa"/>
                            <w:tcBorders>
                              <w:left w:val="single" w:sz="4" w:space="0" w:color="auto"/>
                              <w:right w:val="single" w:sz="4" w:space="0" w:color="auto"/>
                            </w:tcBorders>
                            <w:shd w:val="clear" w:color="auto" w:fill="E7E6E6" w:themeFill="background2"/>
                          </w:tcPr>
                          <w:p w14:paraId="726B5785" w14:textId="77777777" w:rsidR="009F1865" w:rsidRPr="002E540F" w:rsidRDefault="009F1865" w:rsidP="00A807A7">
                            <w:pPr>
                              <w:jc w:val="center"/>
                              <w:rPr>
                                <w:noProof/>
                                <w:lang w:eastAsia="es-CO"/>
                              </w:rPr>
                            </w:pPr>
                            <w:r>
                              <w:rPr>
                                <w:noProof/>
                                <w:lang w:eastAsia="es-CO"/>
                              </w:rPr>
                              <w:t>S</w:t>
                            </w:r>
                          </w:p>
                        </w:tc>
                      </w:tr>
                      <w:tr w:rsidR="009F1865" w14:paraId="7838387E" w14:textId="77777777" w:rsidTr="0006645A">
                        <w:trPr>
                          <w:trHeight w:val="126"/>
                        </w:trPr>
                        <w:tc>
                          <w:tcPr>
                            <w:tcW w:w="2734" w:type="dxa"/>
                            <w:tcBorders>
                              <w:left w:val="single" w:sz="4" w:space="0" w:color="auto"/>
                              <w:right w:val="single" w:sz="4" w:space="0" w:color="auto"/>
                            </w:tcBorders>
                          </w:tcPr>
                          <w:p w14:paraId="585DA018" w14:textId="77777777" w:rsidR="009F1865" w:rsidRDefault="009F1865" w:rsidP="00A807A7">
                            <w:pPr>
                              <w:jc w:val="center"/>
                              <w:rPr>
                                <w:noProof/>
                                <w:lang w:eastAsia="es-CO"/>
                              </w:rPr>
                            </w:pPr>
                            <w:r>
                              <w:rPr>
                                <w:noProof/>
                                <w:lang w:eastAsia="es-CO"/>
                              </w:rPr>
                              <w:t>F114</w:t>
                            </w:r>
                          </w:p>
                        </w:tc>
                        <w:tc>
                          <w:tcPr>
                            <w:tcW w:w="1153" w:type="dxa"/>
                            <w:tcBorders>
                              <w:left w:val="single" w:sz="4" w:space="0" w:color="auto"/>
                              <w:right w:val="single" w:sz="4" w:space="0" w:color="auto"/>
                            </w:tcBorders>
                          </w:tcPr>
                          <w:p w14:paraId="1AD398C8" w14:textId="77777777" w:rsidR="009F1865" w:rsidRDefault="009F1865" w:rsidP="00A807A7">
                            <w:pPr>
                              <w:jc w:val="center"/>
                              <w:rPr>
                                <w:noProof/>
                                <w:lang w:eastAsia="es-CO"/>
                              </w:rPr>
                            </w:pPr>
                            <w:r>
                              <w:rPr>
                                <w:noProof/>
                                <w:lang w:eastAsia="es-CO"/>
                              </w:rPr>
                              <w:t>0.40-0.50</w:t>
                            </w:r>
                          </w:p>
                        </w:tc>
                        <w:tc>
                          <w:tcPr>
                            <w:tcW w:w="1297" w:type="dxa"/>
                            <w:tcBorders>
                              <w:left w:val="single" w:sz="4" w:space="0" w:color="auto"/>
                              <w:right w:val="single" w:sz="4" w:space="0" w:color="auto"/>
                            </w:tcBorders>
                          </w:tcPr>
                          <w:p w14:paraId="4298DEE3" w14:textId="77777777" w:rsidR="009F1865" w:rsidRDefault="009F1865" w:rsidP="00A807A7">
                            <w:pPr>
                              <w:jc w:val="center"/>
                              <w:rPr>
                                <w:noProof/>
                                <w:lang w:eastAsia="es-CO"/>
                              </w:rPr>
                            </w:pPr>
                            <w:r>
                              <w:rPr>
                                <w:noProof/>
                                <w:lang w:eastAsia="es-CO"/>
                              </w:rPr>
                              <w:t>0.50-0.80</w:t>
                            </w:r>
                          </w:p>
                        </w:tc>
                        <w:tc>
                          <w:tcPr>
                            <w:tcW w:w="1297" w:type="dxa"/>
                            <w:tcBorders>
                              <w:left w:val="single" w:sz="4" w:space="0" w:color="auto"/>
                              <w:right w:val="single" w:sz="4" w:space="0" w:color="auto"/>
                            </w:tcBorders>
                          </w:tcPr>
                          <w:p w14:paraId="7DAB8713" w14:textId="77777777" w:rsidR="009F1865" w:rsidRDefault="009F1865" w:rsidP="00A807A7">
                            <w:pPr>
                              <w:jc w:val="center"/>
                              <w:rPr>
                                <w:noProof/>
                                <w:lang w:eastAsia="es-CO"/>
                              </w:rPr>
                            </w:pPr>
                            <w:r>
                              <w:rPr>
                                <w:noProof/>
                                <w:lang w:eastAsia="es-CO"/>
                              </w:rPr>
                              <w:t>0.15-0.40</w:t>
                            </w:r>
                          </w:p>
                        </w:tc>
                        <w:tc>
                          <w:tcPr>
                            <w:tcW w:w="1297" w:type="dxa"/>
                            <w:tcBorders>
                              <w:left w:val="single" w:sz="4" w:space="0" w:color="auto"/>
                              <w:right w:val="single" w:sz="4" w:space="0" w:color="auto"/>
                            </w:tcBorders>
                          </w:tcPr>
                          <w:p w14:paraId="3869D139" w14:textId="77777777" w:rsidR="009F1865" w:rsidRDefault="009F1865" w:rsidP="00A807A7">
                            <w:pPr>
                              <w:jc w:val="center"/>
                              <w:rPr>
                                <w:noProof/>
                                <w:lang w:eastAsia="es-CO"/>
                              </w:rPr>
                            </w:pPr>
                            <w:r>
                              <w:rPr>
                                <w:noProof/>
                                <w:lang w:eastAsia="es-CO"/>
                              </w:rPr>
                              <w:t>&lt; 0.035</w:t>
                            </w:r>
                          </w:p>
                        </w:tc>
                        <w:tc>
                          <w:tcPr>
                            <w:tcW w:w="1297" w:type="dxa"/>
                            <w:tcBorders>
                              <w:left w:val="single" w:sz="4" w:space="0" w:color="auto"/>
                              <w:right w:val="single" w:sz="4" w:space="0" w:color="auto"/>
                            </w:tcBorders>
                          </w:tcPr>
                          <w:p w14:paraId="4E8C5225" w14:textId="77777777" w:rsidR="009F1865" w:rsidRDefault="009F1865" w:rsidP="00A807A7">
                            <w:pPr>
                              <w:jc w:val="center"/>
                              <w:rPr>
                                <w:noProof/>
                                <w:lang w:eastAsia="es-CO"/>
                              </w:rPr>
                            </w:pPr>
                            <w:r>
                              <w:rPr>
                                <w:noProof/>
                                <w:lang w:eastAsia="es-CO"/>
                              </w:rPr>
                              <w:t>&lt; 0.035</w:t>
                            </w:r>
                          </w:p>
                        </w:tc>
                      </w:tr>
                    </w:tbl>
                    <w:p w14:paraId="2DA16E0D" w14:textId="023BD0D2" w:rsidR="009F1865" w:rsidRDefault="009F1865"/>
                  </w:txbxContent>
                </v:textbox>
                <w10:wrap type="square" anchorx="margin"/>
              </v:shape>
            </w:pict>
          </mc:Fallback>
        </mc:AlternateContent>
      </w:r>
      <w:r w:rsidR="00C704F9">
        <w:rPr>
          <w:rFonts w:cs="Arial"/>
          <w:szCs w:val="22"/>
        </w:rPr>
        <w:t>Por otra parte</w:t>
      </w:r>
      <w:r w:rsidR="00D04C64">
        <w:rPr>
          <w:rFonts w:cs="Arial"/>
          <w:szCs w:val="22"/>
        </w:rPr>
        <w:t>,</w:t>
      </w:r>
      <w:r w:rsidR="005C1759">
        <w:rPr>
          <w:rFonts w:cs="Arial"/>
          <w:szCs w:val="22"/>
        </w:rPr>
        <w:t xml:space="preserve"> </w:t>
      </w:r>
      <w:r w:rsidR="003C66A1">
        <w:rPr>
          <w:rFonts w:cs="Arial"/>
          <w:szCs w:val="22"/>
        </w:rPr>
        <w:t xml:space="preserve">en </w:t>
      </w:r>
      <w:proofErr w:type="spellStart"/>
      <w:r w:rsidR="008774F9">
        <w:rPr>
          <w:rFonts w:cs="Arial"/>
          <w:szCs w:val="22"/>
        </w:rPr>
        <w:t>Khanna</w:t>
      </w:r>
      <w:proofErr w:type="spellEnd"/>
      <w:r w:rsidR="008774F9">
        <w:rPr>
          <w:rFonts w:cs="Arial"/>
          <w:szCs w:val="22"/>
        </w:rPr>
        <w:t xml:space="preserve"> et al. 2021, realiza</w:t>
      </w:r>
      <w:r w:rsidR="003C66A1">
        <w:rPr>
          <w:rFonts w:cs="Arial"/>
          <w:szCs w:val="22"/>
        </w:rPr>
        <w:t xml:space="preserve"> taladrados en Ti6Al4V, donde la aplicación de CO2 </w:t>
      </w:r>
      <w:r w:rsidR="008774F9">
        <w:rPr>
          <w:rFonts w:cs="Arial"/>
          <w:szCs w:val="22"/>
        </w:rPr>
        <w:t>implica</w:t>
      </w:r>
      <w:r w:rsidR="003C66A1">
        <w:rPr>
          <w:rFonts w:cs="Arial"/>
          <w:szCs w:val="22"/>
        </w:rPr>
        <w:t xml:space="preserve"> la </w:t>
      </w:r>
      <w:r w:rsidR="003C66A1">
        <w:rPr>
          <w:rFonts w:cs="Arial"/>
          <w:szCs w:val="22"/>
        </w:rPr>
        <w:lastRenderedPageBreak/>
        <w:t xml:space="preserve">obtención de diámetros de taladro más estables que con </w:t>
      </w:r>
      <w:r w:rsidR="0040259A" w:rsidRPr="002D5B1F">
        <w:rPr>
          <w:rFonts w:cs="Arial"/>
          <w:szCs w:val="22"/>
        </w:rPr>
        <w:t>técnicas convencionales como la taladrina</w:t>
      </w:r>
      <w:r w:rsidR="00720DDC" w:rsidRPr="002D5B1F">
        <w:rPr>
          <w:rFonts w:cs="Arial"/>
          <w:szCs w:val="22"/>
        </w:rPr>
        <w:t xml:space="preserve"> </w:t>
      </w:r>
      <w:r w:rsidR="00720DDC" w:rsidRPr="002D5B1F">
        <w:rPr>
          <w:rFonts w:cs="Arial"/>
          <w:szCs w:val="22"/>
        </w:rPr>
        <w:fldChar w:fldCharType="begin"/>
      </w:r>
      <w:r w:rsidR="00720DDC" w:rsidRPr="002D5B1F">
        <w:rPr>
          <w:rFonts w:cs="Arial"/>
          <w:szCs w:val="22"/>
        </w:rPr>
        <w:instrText xml:space="preserve"> ADDIN ZOTERO_ITEM CSL_CITATION {"citationID":"j7eQdruW","properties":{"formattedCitation":"[3]","plainCitation":"[3]","noteIndex":0},"citationItems":[{"id":170,"uris":["http://zotero.org/users/local/9ZuZzJFp/items/9DB5M4LZ"],"itemData":{"id":170,"type":"article-journal","abstract":"In the work here presented, liquefied CO2 is used as cutting fluid for drilling CFRP-Ti6Al4V stacks as alternative to dry-drilling. Several tests were performed using dry-drilling technique, to compare this with the performance of CO2 cryogenic cooling. This work shows the feasibility of the proposed alternative, not only regarding technical issues but also environmental concerns. Results show that when CO2 is used in drilling, hole diameter values diverge below 0.5 % from nominal values, tool tip temperature is drastically reduced, and surface integrity of CFRP layers are preserved. Drilling tool edges damage is reduced and so tool life extended. In short, dry-drilling process was notably improved by CO2 assistance in comparison with dry drilling.","container-title":"Journal of Manufacturing Processes","DOI":"10.1016/j.jmapro.2021.01.018","ISSN":"1526-6125","journalAbbreviation":"Journal of Manufacturing Processes","language":"en","page":"58-66","source":"ScienceDirect","title":"Drilling of CFRP-Ti6Al4V stacks using CO2-cryogenic cooling","volume":"64","author":[{"family":"Rodríguez","given":"A."},{"family":"Calleja","given":"A."},{"family":"Lacalle","given":"L. N. López","non-dropping-particle":"de"},{"family":"Pereira","given":"O."},{"family":"Rubio-Mateos","given":"A."},{"family":"Rodríguez","given":"G."}],"issued":{"date-parts":[["2021",4,1]]}}}],"schema":"https://github.com/citation-style-language/schema/raw/master/csl-citation.json"} </w:instrText>
      </w:r>
      <w:r w:rsidR="00720DDC" w:rsidRPr="002D5B1F">
        <w:rPr>
          <w:rFonts w:cs="Arial"/>
          <w:szCs w:val="22"/>
        </w:rPr>
        <w:fldChar w:fldCharType="separate"/>
      </w:r>
      <w:r w:rsidR="00720DDC" w:rsidRPr="002D5B1F">
        <w:rPr>
          <w:rFonts w:cs="Times New Roman"/>
        </w:rPr>
        <w:t>[3]</w:t>
      </w:r>
      <w:r w:rsidR="00720DDC" w:rsidRPr="002D5B1F">
        <w:rPr>
          <w:rFonts w:cs="Arial"/>
          <w:szCs w:val="22"/>
        </w:rPr>
        <w:fldChar w:fldCharType="end"/>
      </w:r>
      <w:r w:rsidR="00D20358">
        <w:rPr>
          <w:rFonts w:cs="Arial"/>
          <w:szCs w:val="22"/>
        </w:rPr>
        <w:t>.</w:t>
      </w:r>
    </w:p>
    <w:p w14:paraId="1BA3942C" w14:textId="4B534434" w:rsidR="002656F9" w:rsidRDefault="002656F9" w:rsidP="00D20358">
      <w:pPr>
        <w:rPr>
          <w:rFonts w:cs="Arial"/>
          <w:szCs w:val="22"/>
        </w:rPr>
      </w:pPr>
    </w:p>
    <w:p w14:paraId="546C52F6" w14:textId="322A1D90" w:rsidR="002656F9" w:rsidRDefault="002656F9" w:rsidP="00D20358">
      <w:pPr>
        <w:rPr>
          <w:rFonts w:cs="Arial"/>
          <w:szCs w:val="22"/>
        </w:rPr>
      </w:pPr>
      <w:r>
        <w:rPr>
          <w:rFonts w:cs="Arial"/>
          <w:szCs w:val="22"/>
        </w:rPr>
        <w:t>Otra aleación donde el uso de CryoMQL implica una mejora tecnológica además de ambiental es en el meca</w:t>
      </w:r>
      <w:r w:rsidR="00AD3DF1">
        <w:rPr>
          <w:rFonts w:cs="Arial"/>
          <w:szCs w:val="22"/>
        </w:rPr>
        <w:t xml:space="preserve">nizado de </w:t>
      </w:r>
      <w:proofErr w:type="spellStart"/>
      <w:r w:rsidR="00AD3DF1">
        <w:rPr>
          <w:rFonts w:cs="Arial"/>
          <w:szCs w:val="22"/>
        </w:rPr>
        <w:t>Inconel</w:t>
      </w:r>
      <w:proofErr w:type="spellEnd"/>
      <w:r w:rsidR="00AD3DF1">
        <w:rPr>
          <w:rFonts w:cs="Arial"/>
          <w:szCs w:val="22"/>
        </w:rPr>
        <w:t xml:space="preserve"> 718. Esto se d</w:t>
      </w:r>
      <w:r w:rsidR="008774F9">
        <w:rPr>
          <w:rFonts w:cs="Arial"/>
          <w:szCs w:val="22"/>
        </w:rPr>
        <w:t>emuestra</w:t>
      </w:r>
      <w:r>
        <w:rPr>
          <w:rFonts w:cs="Arial"/>
          <w:szCs w:val="22"/>
        </w:rPr>
        <w:t xml:space="preserve"> en Pereira et al. 2017 donde durante f</w:t>
      </w:r>
      <w:r w:rsidR="008774F9">
        <w:rPr>
          <w:rFonts w:cs="Arial"/>
          <w:szCs w:val="22"/>
        </w:rPr>
        <w:t>resados de acabado se obtienen</w:t>
      </w:r>
      <w:r>
        <w:rPr>
          <w:rFonts w:cs="Arial"/>
          <w:szCs w:val="22"/>
        </w:rPr>
        <w:t xml:space="preserve"> fuerzas de corte un 10% menores y l</w:t>
      </w:r>
      <w:r w:rsidR="008774F9">
        <w:rPr>
          <w:rFonts w:cs="Arial"/>
          <w:szCs w:val="22"/>
        </w:rPr>
        <w:t>a longitud de mecanizado aumenta</w:t>
      </w:r>
      <w:r>
        <w:rPr>
          <w:rFonts w:cs="Arial"/>
          <w:szCs w:val="22"/>
        </w:rPr>
        <w:t xml:space="preserve"> un 16% con respecto al mecanizado realizado con taladrina </w:t>
      </w:r>
      <w:r>
        <w:rPr>
          <w:rFonts w:cs="Arial"/>
          <w:szCs w:val="22"/>
        </w:rPr>
        <w:fldChar w:fldCharType="begin"/>
      </w:r>
      <w:r w:rsidR="00720DDC">
        <w:rPr>
          <w:rFonts w:cs="Arial"/>
          <w:szCs w:val="22"/>
        </w:rPr>
        <w:instrText xml:space="preserve"> ADDIN ZOTERO_ITEM CSL_CITATION {"citationID":"2qttDRKT","properties":{"formattedCitation":"[4]","plainCitation":"[4]","noteIndex":0},"citationItems":[{"id":128,"uris":["http://zotero.org/users/local/9ZuZzJFp/items/ADLZFD6E"],"itemData":{"id":128,"type":"article-journal","abstract":"Due to their extremely performant capabilities, super-alloys are gratefully acknowledged by mechanical designers to satisfy the requisites from the combustion chambers and other hot parts from the aircraft turbine. However, the high mechanical resistance and high chemical reactivity of heat resistant super-alloys (HRSA) lead to very aggressive machining operations where the tool life must be conveniently protected with cutting fluids. The novelty in this work lies in the idea of applying cryogenic cooling with MQL lubrication (CryoMQL) with CO2 as internal coolant to favor the integration of more environmental friendly machining systems. To prove the benefits from the novel technique, CryoMQL was compared with other lubri-coolant technologies. In this context, contour milling tests were carried out in Inconel 718.","container-title":"Procedia Manufacturing","DOI":"10.1016/j.promfg.2017.09.013","journalAbbreviation":"Procedia Manufacturing","page":"89-93","source":"ResearchGate","title":"Internal cryolubrication approach for Inconel 718 milling","volume":"13","author":[{"family":"Pereira","given":"O."},{"family":"Urbikain","given":"Gorka"},{"family":"Rodríguez","given":"A."},{"family":"Fernández Valdivielso","given":"Asier"},{"family":"Calleja","given":"Amaia"},{"family":"Ayesta","given":"I."},{"family":"Lacalle","given":"Luis"}],"issued":{"date-parts":[["2017",12,31]]}}}],"schema":"https://github.com/citation-style-language/schema/raw/master/csl-citation.json"} </w:instrText>
      </w:r>
      <w:r>
        <w:rPr>
          <w:rFonts w:cs="Arial"/>
          <w:szCs w:val="22"/>
        </w:rPr>
        <w:fldChar w:fldCharType="separate"/>
      </w:r>
      <w:r w:rsidR="00720DDC" w:rsidRPr="00720DDC">
        <w:rPr>
          <w:rFonts w:cs="Times New Roman"/>
        </w:rPr>
        <w:t>[4]</w:t>
      </w:r>
      <w:r>
        <w:rPr>
          <w:rFonts w:cs="Arial"/>
          <w:szCs w:val="22"/>
        </w:rPr>
        <w:fldChar w:fldCharType="end"/>
      </w:r>
      <w:r>
        <w:rPr>
          <w:rFonts w:cs="Arial"/>
          <w:szCs w:val="22"/>
        </w:rPr>
        <w:t>.</w:t>
      </w:r>
    </w:p>
    <w:p w14:paraId="51521C6F" w14:textId="7D1C207E" w:rsidR="002656F9" w:rsidRDefault="002656F9" w:rsidP="00D20358">
      <w:pPr>
        <w:rPr>
          <w:rFonts w:cs="Arial"/>
          <w:szCs w:val="22"/>
        </w:rPr>
      </w:pPr>
    </w:p>
    <w:p w14:paraId="3B178546" w14:textId="44496BCC" w:rsidR="002656F9" w:rsidRDefault="002656F9" w:rsidP="00D20358">
      <w:pPr>
        <w:rPr>
          <w:rFonts w:cs="Arial"/>
          <w:szCs w:val="22"/>
        </w:rPr>
      </w:pPr>
      <w:r>
        <w:rPr>
          <w:rFonts w:cs="Arial"/>
          <w:szCs w:val="22"/>
        </w:rPr>
        <w:t xml:space="preserve">Además de estos estudios, existen otros en los que se </w:t>
      </w:r>
      <w:r w:rsidR="00720DDC">
        <w:rPr>
          <w:rFonts w:cs="Arial"/>
          <w:szCs w:val="22"/>
        </w:rPr>
        <w:t>analiza el uso tanto</w:t>
      </w:r>
      <w:r>
        <w:rPr>
          <w:rFonts w:cs="Arial"/>
          <w:szCs w:val="22"/>
        </w:rPr>
        <w:t xml:space="preserve"> de la refrigeración criogénica como CryoMQL aplicados a estas a</w:t>
      </w:r>
      <w:r w:rsidR="00720DDC">
        <w:rPr>
          <w:rFonts w:cs="Arial"/>
          <w:szCs w:val="22"/>
        </w:rPr>
        <w:t>leaciones y</w:t>
      </w:r>
      <w:r>
        <w:rPr>
          <w:rFonts w:cs="Arial"/>
          <w:szCs w:val="22"/>
        </w:rPr>
        <w:t xml:space="preserve"> a otras </w:t>
      </w:r>
      <w:r w:rsidR="00EA4704">
        <w:rPr>
          <w:rFonts w:cs="Arial"/>
          <w:szCs w:val="22"/>
        </w:rPr>
        <w:t>de difícil maquinabilidad</w:t>
      </w:r>
      <w:r>
        <w:rPr>
          <w:rFonts w:cs="Arial"/>
          <w:szCs w:val="22"/>
        </w:rPr>
        <w:t xml:space="preserve"> </w:t>
      </w:r>
      <w:r w:rsidR="009115E5">
        <w:rPr>
          <w:rFonts w:cs="Arial"/>
          <w:szCs w:val="22"/>
        </w:rPr>
        <w:fldChar w:fldCharType="begin"/>
      </w:r>
      <w:r w:rsidR="002D5B1F">
        <w:rPr>
          <w:rFonts w:cs="Arial"/>
          <w:szCs w:val="22"/>
        </w:rPr>
        <w:instrText xml:space="preserve"> ADDIN ZOTERO_ITEM CSL_CITATION {"citationID":"a48bRxNt","properties":{"formattedCitation":"[5]\\uc0\\u8211{}[9]","plainCitation":"[5]–[9]","noteIndex":0},"citationItems":[{"id":176,"uris":["http://zotero.org/users/local/9ZuZzJFp/items/576PJPDL"],"itemData":{"id":176,"type":"article-journal","abstract":"Reflecting the broad interest in additive manufacturing (AM), this study focuses on the tribological behavior of 316 L stainless steel against 100 Cr6 alloy under various cooling environments. Tribological experiments were conducted on additively manufactured 316 stainless steel using a ball-on-flat tribometer under dry, minimum quantity lubrication (MQL), cryogenic, and hybrid cryo+MQL conditions. Subsequently, the most critical tribological variables such as friction forces, volume loss, wear depth, and micrographs were investigated. The results revealed that the combination of cryo and MQL cooling conditions are helpful in improving the tribological performance while minimizing material volume loss and wear rates. Cryo+MQL condition shows better performance based on volume loss as 2.33, 11.2 and 14.8 times than MQL, cryo and dry conditions, respectively.","container-title":"Tribology International","DOI":"10.1016/j.triboint.2022.107613","ISSN":"0301-679X","journalAbbreviation":"Tribology International","language":"en","page":"107613","source":"ScienceDirect","title":"A novel use of hybrid Cryo-MQL system in improving the tribological characteristics of additively manufactured 316 stainless steel against 100 Cr6 alloy","volume":"173","author":[{"family":"Demirsöz","given":"Recep"},{"family":"Korkmaz","given":"Mehmet Erdi"},{"family":"Gupta","given":"Munish Kumar"}],"issued":{"date-parts":[["2022",9,1]]}}},{"id":177,"uris":["http://zotero.org/users/local/9ZuZzJFp/items/VFAKCWT4"],"itemData":{"id":177,"type":"article-journal","abstract":"The Precipitation Hardening (PH) Stainless Steel (SS) is considered as a promising alternative for aerospace and marine sectors owing to its good mechanical properties with high corrosion resistance. But the lower thermal conductivity and the presence of precipitates lower its machinability in terms of rapid tool wear. In this context, this study aims to analyze the dry, flood, MQL (Minimum Quantity Lubrication), and cryogenic machining with LCO2 in terms of tool wear for the turning tests of 15-5 PH SS. Apart from progressive flank wear, the machining performance of different cutting fluid strategies is compared by analyzing the crater wear, progressive power consumption, and surface roughness, microhardness, and microstructure of machined surface and chip. The performance of sustainable cryogenic machining is found superior in terms of lower tool wear, power consumption, subsurface microhardness. The relatively finer grain size and helical chip with smaller diameter are produced in the cryogenic machining while the better surface finish is observed for the flood machining in contrast to other cutting fluid strategies.","container-title":"Tribology International","DOI":"10.1016/j.triboint.2020.106196","ISSN":"0301-679X","journalAbbreviation":"Tribology International","language":"en","page":"106196","source":"ScienceDirect","title":"Comparative analysis of dry, flood, MQL and cryogenic CO2 techniques during the machining of 15-5-PH SS alloy","volume":"146","author":[{"family":"Khanna","given":"Navneet"},{"family":"Shah","given":"Prassan"},{"literal":"Chetan"}],"issued":{"date-parts":[["2020",6,1]]}}},{"id":174,"uris":["http://zotero.org/users/local/9ZuZzJFp/items/A5SQY7TN"],"itemData":{"id":174,"type":"article-journal","abstract":"This study investigates the performance of a new CryoMQL technique in the hard turning of AISI 52100 bearing steel with the conventional and wiper CBN inserts. It includes simultaneous application of indirect cryogenic cooling (CO2 and LN2) and direct minimum quantity lubrication (MQL) during machining. The CryoMQL conditions (MQL + CO2 and MQL + LN2) were compared to dry, conventional cutting fluid (CCF), and minimum quantity lubrication (MQL) conditions. The tests were performed at a cutting speed (200 m/min), feed (0.1 mm/rev) and depth of cut (0.1 mm). Tool wear, surface roughness and residual stresses (axial and hoop) were considered as the performance criteria. Experimental results showed that MQL + CO2 significantly reduced tool wear of both conventional and wiper inserts generally. Lower roughness values (Ra&lt;0.12 μm) were obtained with the wiper inserts whereas the conventional inserts produced rougher work surfaces (Ra&gt;0.26 μm) under all cutting conditions. Finally, it was found that the residual stresses were significantly affected by cooling/lubrication conditions and tool geometry.","container-title":"Journal of Manufacturing Processes","DOI":"10.1016/j.jmapro.2020.05.015","ISSN":"1526-6125","journalAbbreviation":"Journal of Manufacturing Processes","language":"en","page":"463-473","source":"ScienceDirect","title":"The effects of CryoMQL conditions on tool wear and surface integrity in hard turning of AISI 52100 bearing steel","volume":"56","author":[{"family":"Çetindağ","given":"Hüseyin Alp"},{"family":"Çiçek","given":"Adem"},{"family":"Uçak","given":"Necati"}],"issued":{"date-parts":[["2020",8,1]]}}},{"id":108,"uris":["http://zotero.org/users/local/9ZuZzJFp/items/WXUPGJZU"],"itemData":{"id":108,"type":"article-journal","abstract":"Additive manufacturing provides a number of benefits in terms of infinite freedom to design complex parts and reduced lead-times while globally reducing the size of supply chains as it brings all production processes under one roof. However, additive manufacturing (AM) lags far behind conventional manufacturing in terms of surface quality. This proves a hindrance for many companies considering investment in AM. The aim of this work is to investigate the effect of varying process parameters on the resultant roughness of the down-facing surfaces in selective laser melting (SLM). A systematic experimental study was carried out and the effects of the interaction of the different parameters and their effect on the surface roughness (Sa) were analyzed. It was found that the interaction and interdependency between parameters were of greatest significance to the obtainable surface roughness, though their effects vary greatly depending on the applied levels. This behavior was mainly attributed to the difference in energy absorbed by the powder. Predictive process models for optimization of process parameters for minimizing the obtained Sa in 45° and 35° down-facing surface, individually, were achieved with average error percentages of 5% and 6.3%, respectively, however further investigation is still warranted.","container-title":"Applied Sciences","DOI":"10.3390/app9061256","ISSN":"2076-3417","issue":"6","language":"en","license":"http://creativecommons.org/licenses/by/3.0/","note":"number: 6\npublisher: Multidisciplinary Digital Publishing Institute","page":"1256","source":"www.mdpi.com","title":"Effect of Process Parameters on the Generated Surface Roughness of Down-Facing Surfaces in Selective Laser Melting","volume":"9","author":[{"family":"Charles","given":"Amal"},{"family":"Elkaseer","given":"Ahmed"},{"family":"Thijs","given":"Lore"},{"family":"Hagenmeyer","given":"Veit"},{"family":"Scholz","given":"Steffen"}],"issued":{"date-parts":[["2019",1]]}}},{"id":168,"uris":["http://zotero.org/users/local/9ZuZzJFp/items/A2C7XDJM"],"itemData":{"id":168,"type":"article-journal","abstract":"In recent years, the need for more efficient machining processes has notably increased, both in terms of productivity and eco-efficiency. In this paper, the use of combined techniques based on cryogenic cooling and minimum quantity of lubrication is proposed and compared with other near-to-dry coolant alternatives. To evaluate the success of the proposed technique, technical feasibility on the one hand and ecological footprint on the other should be analyzed. Results show that this combined solution implies a tool life improvement (more than 50%) and the possibility of increasing the cutting speed (more than 30%) comparing with dry machining. Moreover, cutting forces and surface integrity are maintained or even improved in comparison with conventional techniques. From an ecological point of view, a life cycle assessment was performed providing a comparison of the different alternatives proposed. Results show that the combination of cryogenic and minimum quantity of lubrication techniques is the key to success, reaching a balance between technical and environmental issues. Stand-alone systems (no combined ones) do not provide a complete solution. Cooling without lubrication or vice versa is not enough when machining these materials.","container-title":"Journal of Cleaner Production","DOI":"10.1016/j.jclepro.2016.08.030","ISSN":"0959-6526","journalAbbreviation":"Journal of Cleaner Production","language":"en","page":"440-449","source":"ScienceDirect","title":"Cryogenic and minimum quantity lubrication for an eco-efficiency turning of AISI 304","volume":"139","author":[{"family":"Pereira","given":"O."},{"family":"Rodríguez","given":"A."},{"family":"Fernández-Abia","given":"A. I."},{"family":"Barreiro","given":"J."},{"family":"López de Lacalle","given":"L. N."}],"issued":{"date-parts":[["2016",12,15]]}}}],"schema":"https://github.com/citation-style-language/schema/raw/master/csl-citation.json"} </w:instrText>
      </w:r>
      <w:r w:rsidR="009115E5">
        <w:rPr>
          <w:rFonts w:cs="Arial"/>
          <w:szCs w:val="22"/>
        </w:rPr>
        <w:fldChar w:fldCharType="separate"/>
      </w:r>
      <w:r w:rsidR="00423E08">
        <w:rPr>
          <w:rFonts w:cs="Times New Roman"/>
          <w:szCs w:val="24"/>
        </w:rPr>
        <w:t>[5</w:t>
      </w:r>
      <w:r w:rsidR="00423E08" w:rsidRPr="00423E08">
        <w:rPr>
          <w:rFonts w:cs="Times New Roman"/>
          <w:szCs w:val="24"/>
        </w:rPr>
        <w:t>–9]</w:t>
      </w:r>
      <w:r w:rsidR="009115E5">
        <w:rPr>
          <w:rFonts w:cs="Arial"/>
          <w:szCs w:val="22"/>
        </w:rPr>
        <w:fldChar w:fldCharType="end"/>
      </w:r>
      <w:r w:rsidR="00EA4704">
        <w:rPr>
          <w:rFonts w:cs="Arial"/>
          <w:szCs w:val="22"/>
        </w:rPr>
        <w:t>. Sin embargo, en la literatura no se encuentran casos de aplicación de estas técnicas</w:t>
      </w:r>
      <w:r w:rsidR="001D746D">
        <w:rPr>
          <w:rFonts w:cs="Arial"/>
          <w:szCs w:val="22"/>
        </w:rPr>
        <w:t xml:space="preserve"> en</w:t>
      </w:r>
      <w:r w:rsidR="00EA4704">
        <w:rPr>
          <w:rFonts w:cs="Arial"/>
          <w:szCs w:val="22"/>
        </w:rPr>
        <w:t xml:space="preserve"> otro</w:t>
      </w:r>
      <w:r w:rsidR="001D746D">
        <w:rPr>
          <w:rFonts w:cs="Arial"/>
          <w:szCs w:val="22"/>
        </w:rPr>
        <w:t>s</w:t>
      </w:r>
      <w:r w:rsidR="00EA4704">
        <w:rPr>
          <w:rFonts w:cs="Arial"/>
          <w:szCs w:val="22"/>
        </w:rPr>
        <w:t xml:space="preserve"> tipo</w:t>
      </w:r>
      <w:r w:rsidR="001D746D">
        <w:rPr>
          <w:rFonts w:cs="Arial"/>
          <w:szCs w:val="22"/>
        </w:rPr>
        <w:t>s</w:t>
      </w:r>
      <w:r w:rsidR="00EA4704">
        <w:rPr>
          <w:rFonts w:cs="Arial"/>
          <w:szCs w:val="22"/>
        </w:rPr>
        <w:t xml:space="preserve"> de mate</w:t>
      </w:r>
      <w:r w:rsidR="008774F9">
        <w:rPr>
          <w:rFonts w:cs="Arial"/>
          <w:szCs w:val="22"/>
        </w:rPr>
        <w:t>riales no tan “exóticos” que se utilizan</w:t>
      </w:r>
      <w:r w:rsidR="00EA4704">
        <w:rPr>
          <w:rFonts w:cs="Arial"/>
          <w:szCs w:val="22"/>
        </w:rPr>
        <w:t xml:space="preserve"> ampliamente en la industria y por tanto falta un nexo que una los éxitos alcanzados en las investigaciones con el entorno industrial. </w:t>
      </w:r>
    </w:p>
    <w:p w14:paraId="4D0091C4" w14:textId="6D3B3D6C" w:rsidR="00EA4704" w:rsidRDefault="00EA4704" w:rsidP="00D20358">
      <w:pPr>
        <w:rPr>
          <w:rFonts w:cs="Arial"/>
          <w:szCs w:val="22"/>
        </w:rPr>
      </w:pPr>
    </w:p>
    <w:p w14:paraId="52F8FA8A" w14:textId="067317A7" w:rsidR="00EA4704" w:rsidRDefault="00EA4704" w:rsidP="00D20358">
      <w:r>
        <w:rPr>
          <w:rFonts w:cs="Arial"/>
          <w:szCs w:val="22"/>
        </w:rPr>
        <w:t>Para dar respuesta a</w:t>
      </w:r>
      <w:r w:rsidR="006C0107">
        <w:rPr>
          <w:rFonts w:cs="Arial"/>
          <w:szCs w:val="22"/>
        </w:rPr>
        <w:t xml:space="preserve"> este vacío, en este trabajo se ha llevado </w:t>
      </w:r>
      <w:r>
        <w:rPr>
          <w:rFonts w:cs="Arial"/>
          <w:szCs w:val="22"/>
        </w:rPr>
        <w:t xml:space="preserve">a cabo una batería de ensayos en acero dulce </w:t>
      </w:r>
      <w:r w:rsidRPr="006C0107">
        <w:rPr>
          <w:rFonts w:cs="Arial"/>
          <w:szCs w:val="22"/>
        </w:rPr>
        <w:t>F114, un material ampliam</w:t>
      </w:r>
      <w:r w:rsidR="00FC0140" w:rsidRPr="006C0107">
        <w:rPr>
          <w:rFonts w:cs="Arial"/>
          <w:szCs w:val="22"/>
        </w:rPr>
        <w:t>ente utilizado en el sector de</w:t>
      </w:r>
      <w:r w:rsidR="006C0107" w:rsidRPr="006C0107">
        <w:rPr>
          <w:rFonts w:cs="Arial"/>
          <w:szCs w:val="22"/>
        </w:rPr>
        <w:t>l mecanizado</w:t>
      </w:r>
      <w:r w:rsidR="00FC0140" w:rsidRPr="006C0107">
        <w:rPr>
          <w:rFonts w:cs="Arial"/>
          <w:szCs w:val="22"/>
        </w:rPr>
        <w:t xml:space="preserve"> para la fabricación d</w:t>
      </w:r>
      <w:r w:rsidR="00437249">
        <w:rPr>
          <w:rFonts w:cs="Arial"/>
          <w:szCs w:val="22"/>
        </w:rPr>
        <w:t>e elementos</w:t>
      </w:r>
      <w:r w:rsidR="006C0107" w:rsidRPr="006C0107">
        <w:rPr>
          <w:rFonts w:cs="Arial"/>
          <w:szCs w:val="22"/>
        </w:rPr>
        <w:t xml:space="preserve"> que presenten buena resistencia </w:t>
      </w:r>
      <w:r w:rsidR="002D5B1F">
        <w:rPr>
          <w:rFonts w:cs="Arial"/>
          <w:szCs w:val="22"/>
        </w:rPr>
        <w:t>a la tracción</w:t>
      </w:r>
      <w:r w:rsidR="00FC0140" w:rsidRPr="006C0107">
        <w:rPr>
          <w:rFonts w:cs="Arial"/>
          <w:szCs w:val="22"/>
        </w:rPr>
        <w:t xml:space="preserve"> tales como ejes, bielas</w:t>
      </w:r>
      <w:r w:rsidR="008774F9" w:rsidRPr="006C0107">
        <w:rPr>
          <w:rFonts w:cs="Arial"/>
          <w:szCs w:val="22"/>
        </w:rPr>
        <w:t xml:space="preserve"> y</w:t>
      </w:r>
      <w:r w:rsidR="00FC0140" w:rsidRPr="006C0107">
        <w:rPr>
          <w:rFonts w:cs="Arial"/>
          <w:szCs w:val="22"/>
        </w:rPr>
        <w:t xml:space="preserve"> manivelas,</w:t>
      </w:r>
      <w:r>
        <w:rPr>
          <w:rFonts w:cs="Arial"/>
          <w:szCs w:val="22"/>
        </w:rPr>
        <w:t xml:space="preserve"> con el fin de analizar el comportamiento de la tecnología CryoMQL y discernir su idoneidad para ser utilizada no sólo en sectores concretos como la aeronáutica o mecanizado médico sino ampliar su uso a un entorno generalizado. </w:t>
      </w:r>
      <w:r>
        <w:t>De este modo, con</w:t>
      </w:r>
      <w:r w:rsidR="00FF1B46">
        <w:t xml:space="preserve"> los resultados obtenidos se busc</w:t>
      </w:r>
      <w:r>
        <w:t xml:space="preserve">a aportar una solución a la problemática de la </w:t>
      </w:r>
      <w:r w:rsidR="00D20358">
        <w:t>última década en el sector del mecanizado asociada al aumento de la eficiencia ecológica sin suponer una disminución de la productividad del proceso</w:t>
      </w:r>
      <w:r w:rsidR="00257FD9">
        <w:t>.</w:t>
      </w:r>
    </w:p>
    <w:p w14:paraId="31B56E3D" w14:textId="77777777" w:rsidR="00EA4704" w:rsidRDefault="00EA4704" w:rsidP="00D20358"/>
    <w:p w14:paraId="0C826236" w14:textId="1630D1D5" w:rsidR="00E72566" w:rsidRPr="00A84CB6" w:rsidRDefault="00DE56C5" w:rsidP="00760E5A">
      <w:pPr>
        <w:pStyle w:val="Ttulo1"/>
      </w:pPr>
      <w:r>
        <w:t>Metodología</w:t>
      </w:r>
    </w:p>
    <w:p w14:paraId="73B1B9FD" w14:textId="77777777" w:rsidR="00FF1B46" w:rsidRDefault="00FF1B46" w:rsidP="00D20358"/>
    <w:p w14:paraId="71C4F93B" w14:textId="63B96694" w:rsidR="00A859F1" w:rsidRPr="00CC7751" w:rsidRDefault="00D20358" w:rsidP="00D20358">
      <w:r>
        <w:t xml:space="preserve">La </w:t>
      </w:r>
      <w:r w:rsidRPr="00CC7751">
        <w:t xml:space="preserve">batería de ensayos </w:t>
      </w:r>
      <w:r w:rsidR="00AD3DF1" w:rsidRPr="00CC7751">
        <w:t xml:space="preserve">se </w:t>
      </w:r>
      <w:r w:rsidR="006C0107" w:rsidRPr="00CC7751">
        <w:t>ha realizado</w:t>
      </w:r>
      <w:r w:rsidRPr="00CC7751">
        <w:t xml:space="preserve"> en un cen</w:t>
      </w:r>
      <w:r w:rsidR="00FF1B46" w:rsidRPr="00CC7751">
        <w:t>tro de mecanizado Ibarmia ZV25. El material utilizado para la</w:t>
      </w:r>
      <w:r w:rsidR="00AD3DF1" w:rsidRPr="00CC7751">
        <w:t xml:space="preserve"> realización de los ensayos es </w:t>
      </w:r>
      <w:r w:rsidR="00FF1B46" w:rsidRPr="00CC7751">
        <w:t xml:space="preserve">acero al carbono F114 de 220 </w:t>
      </w:r>
      <w:proofErr w:type="spellStart"/>
      <w:r w:rsidR="00FF1B46" w:rsidRPr="00CC7751">
        <w:t>Brinell</w:t>
      </w:r>
      <w:proofErr w:type="spellEnd"/>
      <w:r w:rsidR="00FF1B46" w:rsidRPr="00CC7751">
        <w:t xml:space="preserve"> de dureza cuya composición química se encuentra en la </w:t>
      </w:r>
      <w:r w:rsidR="00FF1B46" w:rsidRPr="007E4E51">
        <w:rPr>
          <w:b/>
          <w:sz w:val="18"/>
        </w:rPr>
        <w:t>Tabla 1.</w:t>
      </w:r>
      <w:r w:rsidR="00AD3DF1" w:rsidRPr="007E4E51">
        <w:rPr>
          <w:sz w:val="18"/>
        </w:rPr>
        <w:t xml:space="preserve"> </w:t>
      </w:r>
      <w:r w:rsidR="00AD3DF1" w:rsidRPr="00CC7751">
        <w:t>La herramienta utilizada es</w:t>
      </w:r>
      <w:r w:rsidR="00FF1B46" w:rsidRPr="00CC7751">
        <w:t xml:space="preserve"> una fresa de dos dientes de diámetro 16 mm de insertos intercambiables</w:t>
      </w:r>
      <w:r w:rsidR="008774F9" w:rsidRPr="00CC7751">
        <w:t>. Los insertos utilizados son</w:t>
      </w:r>
      <w:r w:rsidR="00FF1B46" w:rsidRPr="00CC7751">
        <w:t xml:space="preserve"> unos insertos de metal duro recubierto de </w:t>
      </w:r>
      <w:proofErr w:type="spellStart"/>
      <w:r w:rsidR="00FF1B46" w:rsidRPr="00CC7751">
        <w:t>AlTiN</w:t>
      </w:r>
      <w:proofErr w:type="spellEnd"/>
      <w:r w:rsidR="00FF1B46" w:rsidRPr="00CC7751">
        <w:t xml:space="preserve"> de Mitsubishi </w:t>
      </w:r>
      <w:r w:rsidR="0040259A" w:rsidRPr="00CC7751">
        <w:t>FMH082THJM1H6</w:t>
      </w:r>
      <w:r w:rsidR="00A859F1" w:rsidRPr="00CC7751">
        <w:t xml:space="preserve"> con calidad MP6120. </w:t>
      </w:r>
    </w:p>
    <w:p w14:paraId="668B9C21" w14:textId="77777777" w:rsidR="00A859F1" w:rsidRPr="00CC7751" w:rsidRDefault="00A859F1" w:rsidP="00D20358"/>
    <w:p w14:paraId="663BBE59" w14:textId="2F5A5148" w:rsidR="00D20358" w:rsidRPr="00FA6DE4" w:rsidRDefault="00D20358" w:rsidP="00D20358">
      <w:pPr>
        <w:rPr>
          <w:b/>
        </w:rPr>
      </w:pPr>
      <w:r w:rsidRPr="00CC7751">
        <w:t xml:space="preserve">Durante los ensayos </w:t>
      </w:r>
      <w:r w:rsidR="006C0107" w:rsidRPr="00CC7751">
        <w:t>se han capturado</w:t>
      </w:r>
      <w:r w:rsidR="00A859F1" w:rsidRPr="00CC7751">
        <w:t xml:space="preserve"> </w:t>
      </w:r>
      <w:r w:rsidRPr="00CC7751">
        <w:t xml:space="preserve">las fuerzas de corte utilizando una mesa dinamométrica </w:t>
      </w:r>
      <w:proofErr w:type="spellStart"/>
      <w:r w:rsidRPr="00CC7751">
        <w:t>triaxial</w:t>
      </w:r>
      <w:proofErr w:type="spellEnd"/>
      <w:r w:rsidRPr="00CC7751">
        <w:t xml:space="preserve"> </w:t>
      </w:r>
      <w:proofErr w:type="spellStart"/>
      <w:r w:rsidRPr="00CC7751">
        <w:t>Kistler</w:t>
      </w:r>
      <w:proofErr w:type="spellEnd"/>
      <w:r w:rsidRPr="00CC7751">
        <w:t xml:space="preserve">® 9955A y un analizador </w:t>
      </w:r>
      <w:r w:rsidR="00A859F1" w:rsidRPr="00CC7751">
        <w:t xml:space="preserve">de señal </w:t>
      </w:r>
      <w:r w:rsidRPr="00CC7751">
        <w:t xml:space="preserve">en tiempo real OROS® OR35 con una frecuencia de muestreo de </w:t>
      </w:r>
      <w:r w:rsidR="00A859F1" w:rsidRPr="00CC7751">
        <w:t>12800 datos/s. Asimismo,</w:t>
      </w:r>
      <w:r w:rsidR="008774F9" w:rsidRPr="00CC7751">
        <w:t xml:space="preserve"> durante los ensayos </w:t>
      </w:r>
      <w:r w:rsidR="006C0107" w:rsidRPr="00CC7751">
        <w:t>se han realizado</w:t>
      </w:r>
      <w:r w:rsidR="00A859F1" w:rsidRPr="00CC7751">
        <w:t xml:space="preserve"> diversas</w:t>
      </w:r>
      <w:r w:rsidR="00A859F1">
        <w:t xml:space="preserve"> paradas con el fin de registrar el </w:t>
      </w:r>
      <w:r w:rsidR="00A859F1">
        <w:lastRenderedPageBreak/>
        <w:t xml:space="preserve">desgaste del inserto </w:t>
      </w:r>
      <w:r>
        <w:t xml:space="preserve">con un microscopio PCE-200. El </w:t>
      </w:r>
      <w:r w:rsidR="0093309C">
        <w:rPr>
          <w:noProof/>
          <w:lang w:val="es-ES" w:eastAsia="es-ES"/>
        </w:rPr>
        <mc:AlternateContent>
          <mc:Choice Requires="wps">
            <w:drawing>
              <wp:anchor distT="45720" distB="45720" distL="114300" distR="114300" simplePos="0" relativeHeight="251660288" behindDoc="0" locked="0" layoutInCell="1" allowOverlap="1" wp14:anchorId="5E8BD015" wp14:editId="76DD6C72">
                <wp:simplePos x="0" y="0"/>
                <wp:positionH relativeFrom="margin">
                  <wp:align>left</wp:align>
                </wp:positionH>
                <wp:positionV relativeFrom="paragraph">
                  <wp:posOffset>376555</wp:posOffset>
                </wp:positionV>
                <wp:extent cx="2771775" cy="4202430"/>
                <wp:effectExtent l="0" t="0" r="9525" b="762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202430"/>
                        </a:xfrm>
                        <a:prstGeom prst="rect">
                          <a:avLst/>
                        </a:prstGeom>
                        <a:solidFill>
                          <a:srgbClr val="FFFFFF"/>
                        </a:solidFill>
                        <a:ln w="9525">
                          <a:noFill/>
                          <a:miter lim="800000"/>
                          <a:headEnd/>
                          <a:tailEnd/>
                        </a:ln>
                      </wps:spPr>
                      <wps:txbx>
                        <w:txbxContent>
                          <w:p w14:paraId="5DD811E7" w14:textId="77777777" w:rsidR="009F1865" w:rsidRPr="00B55967" w:rsidRDefault="009F1865">
                            <w:pPr>
                              <w:rPr>
                                <w:sz w:val="6"/>
                              </w:rPr>
                            </w:pPr>
                          </w:p>
                          <w:p w14:paraId="2EE0706D" w14:textId="1CDBD10C" w:rsidR="009F1865" w:rsidRDefault="009F1865">
                            <w:pPr>
                              <w:rPr>
                                <w:sz w:val="12"/>
                              </w:rPr>
                            </w:pPr>
                            <w:r>
                              <w:rPr>
                                <w:noProof/>
                                <w:lang w:val="es-ES" w:eastAsia="es-ES"/>
                              </w:rPr>
                              <w:drawing>
                                <wp:inline distT="0" distB="0" distL="0" distR="0" wp14:anchorId="37EF7A9F" wp14:editId="78F3EF2C">
                                  <wp:extent cx="2759075" cy="2265045"/>
                                  <wp:effectExtent l="0" t="0" r="3175" b="1905"/>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9075" cy="2265045"/>
                                          </a:xfrm>
                                          <a:prstGeom prst="rect">
                                            <a:avLst/>
                                          </a:prstGeom>
                                        </pic:spPr>
                                      </pic:pic>
                                    </a:graphicData>
                                  </a:graphic>
                                </wp:inline>
                              </w:drawing>
                            </w:r>
                          </w:p>
                          <w:p w14:paraId="27255D34" w14:textId="29709196" w:rsidR="009F1865" w:rsidRDefault="009F1865" w:rsidP="00284807">
                            <w:pPr>
                              <w:keepNext/>
                            </w:pPr>
                            <w:r w:rsidRPr="00CB0F8C">
                              <w:rPr>
                                <w:noProof/>
                                <w:lang w:val="es-ES" w:eastAsia="es-ES"/>
                              </w:rPr>
                              <w:drawing>
                                <wp:inline distT="0" distB="0" distL="0" distR="0" wp14:anchorId="5E8E0048" wp14:editId="6520D0ED">
                                  <wp:extent cx="2759075" cy="1567815"/>
                                  <wp:effectExtent l="0" t="0" r="3175"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9075" cy="1567815"/>
                                          </a:xfrm>
                                          <a:prstGeom prst="rect">
                                            <a:avLst/>
                                          </a:prstGeom>
                                        </pic:spPr>
                                      </pic:pic>
                                    </a:graphicData>
                                  </a:graphic>
                                </wp:inline>
                              </w:drawing>
                            </w:r>
                          </w:p>
                          <w:p w14:paraId="5F756D21" w14:textId="5A65C076" w:rsidR="009F1865" w:rsidRPr="0000653E" w:rsidRDefault="009F1865" w:rsidP="00CB0F8C">
                            <w:pPr>
                              <w:pStyle w:val="Descripcin"/>
                              <w:spacing w:before="0"/>
                              <w:jc w:val="center"/>
                              <w:rPr>
                                <w:sz w:val="18"/>
                                <w:lang w:val="es-ES"/>
                              </w:rPr>
                            </w:pPr>
                            <w:bookmarkStart w:id="2" w:name="_Ref109032714"/>
                            <w:r w:rsidRPr="0000653E">
                              <w:rPr>
                                <w:b/>
                                <w:sz w:val="18"/>
                                <w:lang w:val="es-ES"/>
                              </w:rPr>
                              <w:t xml:space="preserve">Figura </w:t>
                            </w:r>
                            <w:r w:rsidRPr="0000653E">
                              <w:rPr>
                                <w:b/>
                                <w:sz w:val="18"/>
                              </w:rPr>
                              <w:fldChar w:fldCharType="begin"/>
                            </w:r>
                            <w:r w:rsidRPr="0000653E">
                              <w:rPr>
                                <w:b/>
                                <w:sz w:val="18"/>
                                <w:lang w:val="es-ES"/>
                              </w:rPr>
                              <w:instrText xml:space="preserve"> SEQ Figura \* ARABIC </w:instrText>
                            </w:r>
                            <w:r w:rsidRPr="0000653E">
                              <w:rPr>
                                <w:b/>
                                <w:sz w:val="18"/>
                              </w:rPr>
                              <w:fldChar w:fldCharType="separate"/>
                            </w:r>
                            <w:r>
                              <w:rPr>
                                <w:b/>
                                <w:noProof/>
                                <w:sz w:val="18"/>
                                <w:lang w:val="es-ES"/>
                              </w:rPr>
                              <w:t>1</w:t>
                            </w:r>
                            <w:r w:rsidRPr="0000653E">
                              <w:rPr>
                                <w:b/>
                                <w:sz w:val="18"/>
                              </w:rPr>
                              <w:fldChar w:fldCharType="end"/>
                            </w:r>
                            <w:bookmarkEnd w:id="2"/>
                            <w:r w:rsidRPr="0000653E">
                              <w:rPr>
                                <w:b/>
                                <w:sz w:val="18"/>
                                <w:lang w:val="es-ES"/>
                              </w:rPr>
                              <w:t xml:space="preserve">. </w:t>
                            </w:r>
                            <w:r w:rsidRPr="0000653E">
                              <w:rPr>
                                <w:sz w:val="18"/>
                                <w:lang w:val="es-ES"/>
                              </w:rPr>
                              <w:t>(a)</w:t>
                            </w:r>
                            <w:r w:rsidRPr="0000653E">
                              <w:rPr>
                                <w:b/>
                                <w:sz w:val="18"/>
                                <w:lang w:val="es-ES"/>
                              </w:rPr>
                              <w:t xml:space="preserve"> </w:t>
                            </w:r>
                            <w:r w:rsidRPr="0000653E">
                              <w:rPr>
                                <w:sz w:val="18"/>
                                <w:lang w:val="es-ES"/>
                              </w:rPr>
                              <w:t xml:space="preserve">Set-up, (b) </w:t>
                            </w:r>
                            <w:proofErr w:type="spellStart"/>
                            <w:r w:rsidRPr="0000653E">
                              <w:rPr>
                                <w:sz w:val="18"/>
                                <w:lang w:val="es-ES"/>
                              </w:rPr>
                              <w:t>portaherrambientas</w:t>
                            </w:r>
                            <w:proofErr w:type="spellEnd"/>
                            <w:r w:rsidRPr="0000653E">
                              <w:rPr>
                                <w:sz w:val="18"/>
                                <w:lang w:val="es-ES"/>
                              </w:rPr>
                              <w:t xml:space="preserve"> </w:t>
                            </w:r>
                            <w:proofErr w:type="gramStart"/>
                            <w:r w:rsidRPr="0000653E">
                              <w:rPr>
                                <w:sz w:val="18"/>
                                <w:lang w:val="es-ES"/>
                              </w:rPr>
                              <w:t xml:space="preserve">criogénico, </w:t>
                            </w:r>
                            <w:r>
                              <w:rPr>
                                <w:sz w:val="18"/>
                                <w:lang w:val="es-ES"/>
                              </w:rPr>
                              <w:t xml:space="preserve">  </w:t>
                            </w:r>
                            <w:proofErr w:type="gramEnd"/>
                            <w:r w:rsidRPr="0000653E">
                              <w:rPr>
                                <w:sz w:val="18"/>
                                <w:lang w:val="es-ES"/>
                              </w:rPr>
                              <w:t>(c) portaherramientas convencional</w:t>
                            </w:r>
                          </w:p>
                        </w:txbxContent>
                      </wps:txbx>
                      <wps:bodyPr rot="0" vert="horz" wrap="square" lIns="36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BD015" id="_x0000_s1027" type="#_x0000_t202" style="position:absolute;left:0;text-align:left;margin-left:0;margin-top:29.65pt;width:218.25pt;height:330.9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" stroked="f">
                <v:textbox inset=".1mm,0,0,0">
                  <w:txbxContent>
                    <w:p w14:paraId="5DD811E7" w14:textId="77777777" w:rsidR="009F1865" w:rsidRPr="00B55967" w:rsidRDefault="009F1865">
                      <w:pPr>
                        <w:rPr>
                          <w:sz w:val="6"/>
                        </w:rPr>
                      </w:pPr>
                    </w:p>
                    <w:p w14:paraId="2EE0706D" w14:textId="1CDBD10C" w:rsidR="009F1865" w:rsidRDefault="009F1865">
                      <w:pPr>
                        <w:rPr>
                          <w:sz w:val="12"/>
                        </w:rPr>
                      </w:pPr>
                      <w:r>
                        <w:rPr>
                          <w:noProof/>
                          <w:lang w:val="es-ES" w:eastAsia="es-ES"/>
                        </w:rPr>
                        <w:drawing>
                          <wp:inline distT="0" distB="0" distL="0" distR="0" wp14:anchorId="37EF7A9F" wp14:editId="78F3EF2C">
                            <wp:extent cx="2759075" cy="2265045"/>
                            <wp:effectExtent l="0" t="0" r="3175" b="1905"/>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9075" cy="2265045"/>
                                    </a:xfrm>
                                    <a:prstGeom prst="rect">
                                      <a:avLst/>
                                    </a:prstGeom>
                                  </pic:spPr>
                                </pic:pic>
                              </a:graphicData>
                            </a:graphic>
                          </wp:inline>
                        </w:drawing>
                      </w:r>
                    </w:p>
                    <w:p w14:paraId="27255D34" w14:textId="29709196" w:rsidR="009F1865" w:rsidRDefault="009F1865" w:rsidP="00284807">
                      <w:pPr>
                        <w:keepNext/>
                      </w:pPr>
                      <w:r w:rsidRPr="00CB0F8C">
                        <w:rPr>
                          <w:noProof/>
                          <w:lang w:val="es-ES" w:eastAsia="es-ES"/>
                        </w:rPr>
                        <w:drawing>
                          <wp:inline distT="0" distB="0" distL="0" distR="0" wp14:anchorId="5E8E0048" wp14:editId="6520D0ED">
                            <wp:extent cx="2759075" cy="1567815"/>
                            <wp:effectExtent l="0" t="0" r="3175"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9075" cy="1567815"/>
                                    </a:xfrm>
                                    <a:prstGeom prst="rect">
                                      <a:avLst/>
                                    </a:prstGeom>
                                  </pic:spPr>
                                </pic:pic>
                              </a:graphicData>
                            </a:graphic>
                          </wp:inline>
                        </w:drawing>
                      </w:r>
                    </w:p>
                    <w:p w14:paraId="5F756D21" w14:textId="5A65C076" w:rsidR="009F1865" w:rsidRPr="0000653E" w:rsidRDefault="009F1865" w:rsidP="00CB0F8C">
                      <w:pPr>
                        <w:pStyle w:val="Descripcin"/>
                        <w:spacing w:before="0"/>
                        <w:jc w:val="center"/>
                        <w:rPr>
                          <w:sz w:val="18"/>
                          <w:lang w:val="es-ES"/>
                        </w:rPr>
                      </w:pPr>
                      <w:bookmarkStart w:id="3" w:name="_Ref109032714"/>
                      <w:r w:rsidRPr="0000653E">
                        <w:rPr>
                          <w:b/>
                          <w:sz w:val="18"/>
                          <w:lang w:val="es-ES"/>
                        </w:rPr>
                        <w:t xml:space="preserve">Figura </w:t>
                      </w:r>
                      <w:r w:rsidRPr="0000653E">
                        <w:rPr>
                          <w:b/>
                          <w:sz w:val="18"/>
                        </w:rPr>
                        <w:fldChar w:fldCharType="begin"/>
                      </w:r>
                      <w:r w:rsidRPr="0000653E">
                        <w:rPr>
                          <w:b/>
                          <w:sz w:val="18"/>
                          <w:lang w:val="es-ES"/>
                        </w:rPr>
                        <w:instrText xml:space="preserve"> SEQ Figura \* ARABIC </w:instrText>
                      </w:r>
                      <w:r w:rsidRPr="0000653E">
                        <w:rPr>
                          <w:b/>
                          <w:sz w:val="18"/>
                        </w:rPr>
                        <w:fldChar w:fldCharType="separate"/>
                      </w:r>
                      <w:r>
                        <w:rPr>
                          <w:b/>
                          <w:noProof/>
                          <w:sz w:val="18"/>
                          <w:lang w:val="es-ES"/>
                        </w:rPr>
                        <w:t>1</w:t>
                      </w:r>
                      <w:r w:rsidRPr="0000653E">
                        <w:rPr>
                          <w:b/>
                          <w:sz w:val="18"/>
                        </w:rPr>
                        <w:fldChar w:fldCharType="end"/>
                      </w:r>
                      <w:bookmarkEnd w:id="3"/>
                      <w:r w:rsidRPr="0000653E">
                        <w:rPr>
                          <w:b/>
                          <w:sz w:val="18"/>
                          <w:lang w:val="es-ES"/>
                        </w:rPr>
                        <w:t xml:space="preserve">. </w:t>
                      </w:r>
                      <w:r w:rsidRPr="0000653E">
                        <w:rPr>
                          <w:sz w:val="18"/>
                          <w:lang w:val="es-ES"/>
                        </w:rPr>
                        <w:t>(a)</w:t>
                      </w:r>
                      <w:r w:rsidRPr="0000653E">
                        <w:rPr>
                          <w:b/>
                          <w:sz w:val="18"/>
                          <w:lang w:val="es-ES"/>
                        </w:rPr>
                        <w:t xml:space="preserve"> </w:t>
                      </w:r>
                      <w:r w:rsidRPr="0000653E">
                        <w:rPr>
                          <w:sz w:val="18"/>
                          <w:lang w:val="es-ES"/>
                        </w:rPr>
                        <w:t xml:space="preserve">Set-up, (b) </w:t>
                      </w:r>
                      <w:proofErr w:type="spellStart"/>
                      <w:r w:rsidRPr="0000653E">
                        <w:rPr>
                          <w:sz w:val="18"/>
                          <w:lang w:val="es-ES"/>
                        </w:rPr>
                        <w:t>portaherrambientas</w:t>
                      </w:r>
                      <w:proofErr w:type="spellEnd"/>
                      <w:r w:rsidRPr="0000653E">
                        <w:rPr>
                          <w:sz w:val="18"/>
                          <w:lang w:val="es-ES"/>
                        </w:rPr>
                        <w:t xml:space="preserve"> </w:t>
                      </w:r>
                      <w:proofErr w:type="gramStart"/>
                      <w:r w:rsidRPr="0000653E">
                        <w:rPr>
                          <w:sz w:val="18"/>
                          <w:lang w:val="es-ES"/>
                        </w:rPr>
                        <w:t xml:space="preserve">criogénico, </w:t>
                      </w:r>
                      <w:r>
                        <w:rPr>
                          <w:sz w:val="18"/>
                          <w:lang w:val="es-ES"/>
                        </w:rPr>
                        <w:t xml:space="preserve">  </w:t>
                      </w:r>
                      <w:proofErr w:type="gramEnd"/>
                      <w:r w:rsidRPr="0000653E">
                        <w:rPr>
                          <w:sz w:val="18"/>
                          <w:lang w:val="es-ES"/>
                        </w:rPr>
                        <w:t>(c) portaherramientas convencional</w:t>
                      </w:r>
                    </w:p>
                  </w:txbxContent>
                </v:textbox>
                <w10:wrap type="square" anchorx="margin"/>
              </v:shape>
            </w:pict>
          </mc:Fallback>
        </mc:AlternateContent>
      </w:r>
      <w:r>
        <w:t>montaje experimental se muestra en</w:t>
      </w:r>
      <w:r w:rsidRPr="00FA6DE4">
        <w:rPr>
          <w:b/>
        </w:rPr>
        <w:t xml:space="preserve"> </w:t>
      </w:r>
      <w:r w:rsidR="001D6CB9" w:rsidRPr="00FA6DE4">
        <w:rPr>
          <w:b/>
        </w:rPr>
        <w:fldChar w:fldCharType="begin"/>
      </w:r>
      <w:r w:rsidR="001D6CB9" w:rsidRPr="00FA6DE4">
        <w:rPr>
          <w:b/>
        </w:rPr>
        <w:instrText xml:space="preserve"> REF _Ref109032714 \h </w:instrText>
      </w:r>
      <w:r w:rsidR="00FA6DE4">
        <w:rPr>
          <w:b/>
        </w:rPr>
        <w:instrText xml:space="preserve"> \* MERGEFORMAT </w:instrText>
      </w:r>
      <w:r w:rsidR="001D6CB9" w:rsidRPr="00FA6DE4">
        <w:rPr>
          <w:b/>
        </w:rPr>
      </w:r>
      <w:r w:rsidR="001D6CB9" w:rsidRPr="00FA6DE4">
        <w:rPr>
          <w:b/>
        </w:rPr>
        <w:fldChar w:fldCharType="separate"/>
      </w:r>
      <w:r w:rsidR="00960617" w:rsidRPr="0000653E">
        <w:rPr>
          <w:b/>
          <w:sz w:val="18"/>
          <w:lang w:val="es-ES"/>
        </w:rPr>
        <w:t xml:space="preserve">Figura </w:t>
      </w:r>
      <w:r w:rsidR="00960617">
        <w:rPr>
          <w:b/>
          <w:noProof/>
          <w:sz w:val="18"/>
          <w:lang w:val="es-ES"/>
        </w:rPr>
        <w:t>1</w:t>
      </w:r>
      <w:r w:rsidR="001D6CB9" w:rsidRPr="00FA6DE4">
        <w:rPr>
          <w:b/>
        </w:rPr>
        <w:fldChar w:fldCharType="end"/>
      </w:r>
      <w:r w:rsidR="00905F26">
        <w:rPr>
          <w:b/>
        </w:rPr>
        <w:t>.</w:t>
      </w:r>
      <w:r w:rsidR="00FA6DE4" w:rsidRPr="006743C9">
        <w:rPr>
          <w:b/>
        </w:rPr>
        <w:t>a</w:t>
      </w:r>
      <w:r w:rsidRPr="00FA6DE4">
        <w:rPr>
          <w:b/>
        </w:rPr>
        <w:t xml:space="preserve">. </w:t>
      </w:r>
    </w:p>
    <w:p w14:paraId="661D4639" w14:textId="55CD3A31" w:rsidR="00A859F1" w:rsidRDefault="00A859F1" w:rsidP="00A859F1">
      <w:pPr>
        <w:pStyle w:val="Default"/>
        <w:jc w:val="both"/>
        <w:rPr>
          <w:sz w:val="20"/>
        </w:rPr>
      </w:pPr>
      <w:r>
        <w:rPr>
          <w:rFonts w:cstheme="minorBidi"/>
          <w:color w:val="auto"/>
          <w:sz w:val="20"/>
          <w:szCs w:val="20"/>
        </w:rPr>
        <w:t xml:space="preserve">En cuanto a las condiciones de corte utilizadas, estas se muestran en la </w:t>
      </w:r>
      <w:r w:rsidRPr="007E4E51">
        <w:rPr>
          <w:rFonts w:cstheme="minorBidi"/>
          <w:b/>
          <w:color w:val="auto"/>
          <w:sz w:val="18"/>
          <w:szCs w:val="20"/>
        </w:rPr>
        <w:t>Tabla 2.</w:t>
      </w:r>
      <w:r w:rsidR="00A001E2">
        <w:rPr>
          <w:rFonts w:cstheme="minorBidi"/>
          <w:color w:val="auto"/>
          <w:sz w:val="20"/>
          <w:szCs w:val="20"/>
        </w:rPr>
        <w:t xml:space="preserve"> Y sus valores son</w:t>
      </w:r>
      <w:r>
        <w:rPr>
          <w:rFonts w:cstheme="minorBidi"/>
          <w:color w:val="auto"/>
          <w:sz w:val="20"/>
          <w:szCs w:val="20"/>
        </w:rPr>
        <w:t xml:space="preserve"> determinados basándose </w:t>
      </w:r>
      <w:r>
        <w:rPr>
          <w:sz w:val="20"/>
        </w:rPr>
        <w:t>en experienci</w:t>
      </w:r>
      <w:r w:rsidR="00A001E2">
        <w:rPr>
          <w:sz w:val="20"/>
        </w:rPr>
        <w:t>as previas de tal modo que se parte</w:t>
      </w:r>
      <w:r>
        <w:rPr>
          <w:sz w:val="20"/>
        </w:rPr>
        <w:t xml:space="preserve"> de condicione</w:t>
      </w:r>
      <w:r w:rsidR="00A001E2">
        <w:rPr>
          <w:sz w:val="20"/>
        </w:rPr>
        <w:t>s de corte industriales y se aumentan</w:t>
      </w:r>
      <w:r>
        <w:rPr>
          <w:sz w:val="20"/>
        </w:rPr>
        <w:t xml:space="preserve"> posteriormente </w:t>
      </w:r>
      <w:r w:rsidRPr="00D20358">
        <w:rPr>
          <w:sz w:val="20"/>
        </w:rPr>
        <w:t>un 12% y un 18%</w:t>
      </w:r>
      <w:r>
        <w:rPr>
          <w:sz w:val="20"/>
        </w:rPr>
        <w:t>, respectivamente,</w:t>
      </w:r>
      <w:r w:rsidRPr="00D20358">
        <w:rPr>
          <w:sz w:val="20"/>
        </w:rPr>
        <w:t xml:space="preserve"> para evaluar </w:t>
      </w:r>
      <w:r>
        <w:rPr>
          <w:sz w:val="20"/>
        </w:rPr>
        <w:t>la influencia de las tecnologías de refrigeración/lubricación bajo c</w:t>
      </w:r>
      <w:r w:rsidRPr="00D20358">
        <w:rPr>
          <w:sz w:val="20"/>
        </w:rPr>
        <w:t>ondiciones</w:t>
      </w:r>
      <w:r>
        <w:rPr>
          <w:sz w:val="20"/>
        </w:rPr>
        <w:t xml:space="preserve"> de corte</w:t>
      </w:r>
      <w:r w:rsidRPr="00D20358">
        <w:rPr>
          <w:sz w:val="20"/>
        </w:rPr>
        <w:t xml:space="preserve"> más agresivas</w:t>
      </w:r>
      <w:r w:rsidR="00A001E2">
        <w:rPr>
          <w:rFonts w:cstheme="minorBidi"/>
          <w:color w:val="auto"/>
          <w:sz w:val="20"/>
          <w:szCs w:val="20"/>
        </w:rPr>
        <w:t>. Cada ensayo</w:t>
      </w:r>
      <w:r>
        <w:rPr>
          <w:rFonts w:cstheme="minorBidi"/>
          <w:color w:val="auto"/>
          <w:sz w:val="20"/>
          <w:szCs w:val="20"/>
        </w:rPr>
        <w:t xml:space="preserve"> </w:t>
      </w:r>
      <w:r w:rsidR="00AD3DF1">
        <w:rPr>
          <w:rFonts w:cstheme="minorBidi"/>
          <w:color w:val="auto"/>
          <w:sz w:val="20"/>
          <w:szCs w:val="20"/>
        </w:rPr>
        <w:t>es</w:t>
      </w:r>
      <w:r w:rsidR="006C0107">
        <w:rPr>
          <w:rFonts w:cstheme="minorBidi"/>
          <w:color w:val="auto"/>
          <w:sz w:val="20"/>
          <w:szCs w:val="20"/>
        </w:rPr>
        <w:t xml:space="preserve"> realizado 3 veces, obteniéndose</w:t>
      </w:r>
      <w:r>
        <w:rPr>
          <w:rFonts w:cstheme="minorBidi"/>
          <w:color w:val="auto"/>
          <w:sz w:val="20"/>
          <w:szCs w:val="20"/>
        </w:rPr>
        <w:t xml:space="preserve"> los valores medios para su análisis con </w:t>
      </w:r>
      <w:r w:rsidRPr="00D20358">
        <w:rPr>
          <w:sz w:val="20"/>
        </w:rPr>
        <w:t>el fin de eliminar posibles distorsiones debidas a la aleatoriedad del propio mecanizado en sí.</w:t>
      </w:r>
    </w:p>
    <w:p w14:paraId="7A435366" w14:textId="3ADCC3DB" w:rsidR="00D20358" w:rsidRDefault="00D20358" w:rsidP="00D20358">
      <w:pPr>
        <w:pStyle w:val="Default"/>
        <w:jc w:val="both"/>
        <w:rPr>
          <w:sz w:val="20"/>
        </w:rPr>
      </w:pPr>
    </w:p>
    <w:p w14:paraId="49A70313" w14:textId="425279A2" w:rsidR="00A859F1" w:rsidRDefault="0093309C" w:rsidP="00D20358">
      <w:r>
        <w:rPr>
          <w:noProof/>
          <w:lang w:val="es-ES" w:eastAsia="es-ES"/>
        </w:rPr>
        <mc:AlternateContent>
          <mc:Choice Requires="wps">
            <w:drawing>
              <wp:anchor distT="45720" distB="45720" distL="114300" distR="114300" simplePos="0" relativeHeight="251664384" behindDoc="0" locked="0" layoutInCell="1" allowOverlap="1" wp14:anchorId="570477CD" wp14:editId="27964627">
                <wp:simplePos x="0" y="0"/>
                <wp:positionH relativeFrom="margin">
                  <wp:align>left</wp:align>
                </wp:positionH>
                <wp:positionV relativeFrom="paragraph">
                  <wp:posOffset>527050</wp:posOffset>
                </wp:positionV>
                <wp:extent cx="5782310" cy="1515110"/>
                <wp:effectExtent l="0" t="0" r="8890" b="889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515110"/>
                        </a:xfrm>
                        <a:prstGeom prst="rect">
                          <a:avLst/>
                        </a:prstGeom>
                        <a:solidFill>
                          <a:srgbClr val="FFFFFF"/>
                        </a:solidFill>
                        <a:ln w="9525">
                          <a:noFill/>
                          <a:miter lim="800000"/>
                          <a:headEnd/>
                          <a:tailEnd/>
                        </a:ln>
                      </wps:spPr>
                      <wps:txbx>
                        <w:txbxContent>
                          <w:p w14:paraId="660BA449" w14:textId="1183D775" w:rsidR="009F1865" w:rsidRPr="001D6CB9" w:rsidRDefault="009F1865" w:rsidP="00284807">
                            <w:pPr>
                              <w:pStyle w:val="Descripcin"/>
                              <w:keepNext/>
                              <w:spacing w:before="0"/>
                              <w:rPr>
                                <w:sz w:val="18"/>
                              </w:rPr>
                            </w:pPr>
                            <w:bookmarkStart w:id="3" w:name="_Ref109032827"/>
                            <w:r w:rsidRPr="001D6CB9">
                              <w:rPr>
                                <w:b/>
                                <w:sz w:val="18"/>
                              </w:rPr>
                              <w:t xml:space="preserve">Tabla </w:t>
                            </w:r>
                            <w:r w:rsidRPr="001D6CB9">
                              <w:rPr>
                                <w:b/>
                                <w:sz w:val="18"/>
                              </w:rPr>
                              <w:fldChar w:fldCharType="begin"/>
                            </w:r>
                            <w:r w:rsidRPr="001D6CB9">
                              <w:rPr>
                                <w:b/>
                                <w:sz w:val="18"/>
                              </w:rPr>
                              <w:instrText xml:space="preserve"> SEQ Tabla \* ARABIC </w:instrText>
                            </w:r>
                            <w:r w:rsidRPr="001D6CB9">
                              <w:rPr>
                                <w:b/>
                                <w:sz w:val="18"/>
                              </w:rPr>
                              <w:fldChar w:fldCharType="separate"/>
                            </w:r>
                            <w:r w:rsidR="0027798A">
                              <w:rPr>
                                <w:b/>
                                <w:noProof/>
                                <w:sz w:val="18"/>
                              </w:rPr>
                              <w:t>2</w:t>
                            </w:r>
                            <w:r w:rsidRPr="001D6CB9">
                              <w:rPr>
                                <w:b/>
                                <w:sz w:val="18"/>
                              </w:rPr>
                              <w:fldChar w:fldCharType="end"/>
                            </w:r>
                            <w:bookmarkEnd w:id="3"/>
                            <w:r w:rsidRPr="001D6CB9">
                              <w:rPr>
                                <w:b/>
                                <w:sz w:val="18"/>
                              </w:rPr>
                              <w:t>.</w:t>
                            </w:r>
                            <w:r w:rsidRPr="001D6CB9">
                              <w:rPr>
                                <w:sz w:val="18"/>
                              </w:rPr>
                              <w:t xml:space="preserve"> Condiciones de corte ensayos</w:t>
                            </w:r>
                          </w:p>
                          <w:tbl>
                            <w:tblPr>
                              <w:tblStyle w:val="Tablaconcuadrcula"/>
                              <w:tblW w:w="9067" w:type="dxa"/>
                              <w:tblLook w:val="04A0" w:firstRow="1" w:lastRow="0" w:firstColumn="1" w:lastColumn="0" w:noHBand="0" w:noVBand="1"/>
                            </w:tblPr>
                            <w:tblGrid>
                              <w:gridCol w:w="2405"/>
                              <w:gridCol w:w="2126"/>
                              <w:gridCol w:w="2127"/>
                              <w:gridCol w:w="2409"/>
                            </w:tblGrid>
                            <w:tr w:rsidR="009F1865" w14:paraId="7F3506A4" w14:textId="77777777" w:rsidTr="0006645A">
                              <w:trPr>
                                <w:trHeight w:val="165"/>
                              </w:trPr>
                              <w:tc>
                                <w:tcPr>
                                  <w:tcW w:w="9067" w:type="dxa"/>
                                  <w:gridSpan w:val="4"/>
                                  <w:tcBorders>
                                    <w:left w:val="single" w:sz="4" w:space="0" w:color="auto"/>
                                    <w:right w:val="single" w:sz="4" w:space="0" w:color="auto"/>
                                  </w:tcBorders>
                                  <w:shd w:val="clear" w:color="auto" w:fill="E7E6E6" w:themeFill="background2"/>
                                </w:tcPr>
                                <w:p w14:paraId="2D0A4CE7" w14:textId="77777777" w:rsidR="009F1865" w:rsidRDefault="009F1865" w:rsidP="00284807">
                                  <w:pPr>
                                    <w:jc w:val="center"/>
                                    <w:rPr>
                                      <w:noProof/>
                                      <w:lang w:eastAsia="es-CO"/>
                                    </w:rPr>
                                  </w:pPr>
                                  <w:r>
                                    <w:rPr>
                                      <w:noProof/>
                                      <w:lang w:eastAsia="es-CO"/>
                                    </w:rPr>
                                    <w:t>Ensayos</w:t>
                                  </w:r>
                                </w:p>
                              </w:tc>
                            </w:tr>
                            <w:tr w:rsidR="009F1865" w14:paraId="51424B2E" w14:textId="77777777" w:rsidTr="0006645A">
                              <w:trPr>
                                <w:trHeight w:val="333"/>
                              </w:trPr>
                              <w:tc>
                                <w:tcPr>
                                  <w:tcW w:w="2405" w:type="dxa"/>
                                  <w:tcBorders>
                                    <w:left w:val="single" w:sz="4" w:space="0" w:color="auto"/>
                                    <w:right w:val="single" w:sz="4" w:space="0" w:color="auto"/>
                                  </w:tcBorders>
                                  <w:vAlign w:val="center"/>
                                </w:tcPr>
                                <w:p w14:paraId="304CC1C8" w14:textId="77777777" w:rsidR="009F1865" w:rsidRDefault="009F1865" w:rsidP="00284807">
                                  <w:pPr>
                                    <w:rPr>
                                      <w:noProof/>
                                      <w:lang w:eastAsia="es-CO"/>
                                    </w:rPr>
                                  </w:pPr>
                                  <w:r w:rsidRPr="006300C5">
                                    <w:rPr>
                                      <w:bCs/>
                                      <w:iCs/>
                                    </w:rPr>
                                    <w:t>Pasadas</w:t>
                                  </w:r>
                                </w:p>
                              </w:tc>
                              <w:tc>
                                <w:tcPr>
                                  <w:tcW w:w="2126" w:type="dxa"/>
                                  <w:tcBorders>
                                    <w:left w:val="single" w:sz="4" w:space="0" w:color="auto"/>
                                    <w:right w:val="single" w:sz="4" w:space="0" w:color="auto"/>
                                  </w:tcBorders>
                                  <w:vAlign w:val="center"/>
                                </w:tcPr>
                                <w:p w14:paraId="0BB2E768" w14:textId="77777777" w:rsidR="009F1865" w:rsidRDefault="009F1865" w:rsidP="00284807">
                                  <w:pPr>
                                    <w:jc w:val="center"/>
                                    <w:rPr>
                                      <w:noProof/>
                                      <w:lang w:eastAsia="es-CO"/>
                                    </w:rPr>
                                  </w:pPr>
                                  <w:r w:rsidRPr="006300C5">
                                    <w:rPr>
                                      <w:bCs/>
                                      <w:iCs/>
                                    </w:rPr>
                                    <w:t>16 (1-16)</w:t>
                                  </w:r>
                                </w:p>
                              </w:tc>
                              <w:tc>
                                <w:tcPr>
                                  <w:tcW w:w="2127" w:type="dxa"/>
                                  <w:tcBorders>
                                    <w:left w:val="single" w:sz="4" w:space="0" w:color="auto"/>
                                    <w:right w:val="single" w:sz="4" w:space="0" w:color="auto"/>
                                  </w:tcBorders>
                                  <w:vAlign w:val="center"/>
                                </w:tcPr>
                                <w:p w14:paraId="69643AC6" w14:textId="77777777" w:rsidR="009F1865" w:rsidRDefault="009F1865" w:rsidP="00284807">
                                  <w:pPr>
                                    <w:jc w:val="center"/>
                                    <w:rPr>
                                      <w:noProof/>
                                      <w:lang w:eastAsia="es-CO"/>
                                    </w:rPr>
                                  </w:pPr>
                                  <w:r w:rsidRPr="006300C5">
                                    <w:rPr>
                                      <w:bCs/>
                                      <w:iCs/>
                                    </w:rPr>
                                    <w:t>4 (17-20)</w:t>
                                  </w:r>
                                </w:p>
                              </w:tc>
                              <w:tc>
                                <w:tcPr>
                                  <w:tcW w:w="2409" w:type="dxa"/>
                                  <w:tcBorders>
                                    <w:left w:val="single" w:sz="4" w:space="0" w:color="auto"/>
                                    <w:right w:val="single" w:sz="4" w:space="0" w:color="auto"/>
                                  </w:tcBorders>
                                  <w:vAlign w:val="center"/>
                                </w:tcPr>
                                <w:p w14:paraId="452FAE66" w14:textId="77777777" w:rsidR="009F1865" w:rsidRDefault="009F1865" w:rsidP="00284807">
                                  <w:pPr>
                                    <w:jc w:val="center"/>
                                    <w:rPr>
                                      <w:noProof/>
                                      <w:lang w:eastAsia="es-CO"/>
                                    </w:rPr>
                                  </w:pPr>
                                  <w:r w:rsidRPr="006300C5">
                                    <w:rPr>
                                      <w:bCs/>
                                      <w:iCs/>
                                    </w:rPr>
                                    <w:t>3 (21-23)</w:t>
                                  </w:r>
                                </w:p>
                              </w:tc>
                            </w:tr>
                            <w:tr w:rsidR="009F1865" w14:paraId="7D296CE8" w14:textId="77777777" w:rsidTr="0006645A">
                              <w:trPr>
                                <w:trHeight w:val="333"/>
                              </w:trPr>
                              <w:tc>
                                <w:tcPr>
                                  <w:tcW w:w="2405" w:type="dxa"/>
                                  <w:tcBorders>
                                    <w:left w:val="single" w:sz="4" w:space="0" w:color="auto"/>
                                    <w:right w:val="single" w:sz="4" w:space="0" w:color="auto"/>
                                  </w:tcBorders>
                                  <w:vAlign w:val="center"/>
                                </w:tcPr>
                                <w:p w14:paraId="774B1287" w14:textId="77777777" w:rsidR="009F1865" w:rsidRDefault="009F1865" w:rsidP="00284807">
                                  <w:pPr>
                                    <w:rPr>
                                      <w:noProof/>
                                      <w:lang w:eastAsia="es-CO"/>
                                    </w:rPr>
                                  </w:pPr>
                                  <w:r w:rsidRPr="006300C5">
                                    <w:t>Velocidad de corte (v</w:t>
                                  </w:r>
                                  <w:r w:rsidRPr="006300C5">
                                    <w:rPr>
                                      <w:vertAlign w:val="subscript"/>
                                    </w:rPr>
                                    <w:t>c</w:t>
                                  </w:r>
                                  <w:r w:rsidRPr="006300C5">
                                    <w:t>)</w:t>
                                  </w:r>
                                </w:p>
                              </w:tc>
                              <w:tc>
                                <w:tcPr>
                                  <w:tcW w:w="2126" w:type="dxa"/>
                                  <w:tcBorders>
                                    <w:left w:val="single" w:sz="4" w:space="0" w:color="auto"/>
                                    <w:right w:val="single" w:sz="4" w:space="0" w:color="auto"/>
                                  </w:tcBorders>
                                  <w:vAlign w:val="center"/>
                                </w:tcPr>
                                <w:p w14:paraId="1612B7B0" w14:textId="77777777" w:rsidR="009F1865" w:rsidRDefault="009F1865" w:rsidP="00284807">
                                  <w:pPr>
                                    <w:jc w:val="center"/>
                                    <w:rPr>
                                      <w:noProof/>
                                      <w:lang w:eastAsia="es-CO"/>
                                    </w:rPr>
                                  </w:pPr>
                                  <w:r w:rsidRPr="006300C5">
                                    <w:t>340</w:t>
                                  </w:r>
                                  <w:r>
                                    <w:t xml:space="preserve"> </w:t>
                                  </w:r>
                                  <w:r w:rsidRPr="006300C5">
                                    <w:t>m/min (6000 rpm)</w:t>
                                  </w:r>
                                </w:p>
                              </w:tc>
                              <w:tc>
                                <w:tcPr>
                                  <w:tcW w:w="2127" w:type="dxa"/>
                                  <w:tcBorders>
                                    <w:left w:val="single" w:sz="4" w:space="0" w:color="auto"/>
                                    <w:right w:val="single" w:sz="4" w:space="0" w:color="auto"/>
                                  </w:tcBorders>
                                  <w:vAlign w:val="center"/>
                                </w:tcPr>
                                <w:p w14:paraId="671D8B1D" w14:textId="77777777" w:rsidR="009F1865" w:rsidRDefault="009F1865" w:rsidP="00284807">
                                  <w:pPr>
                                    <w:jc w:val="center"/>
                                    <w:rPr>
                                      <w:noProof/>
                                      <w:lang w:eastAsia="es-CO"/>
                                    </w:rPr>
                                  </w:pPr>
                                  <w:r w:rsidRPr="006300C5">
                                    <w:rPr>
                                      <w:rFonts w:eastAsia="Times New Roman"/>
                                    </w:rPr>
                                    <w:t>380 m/min (6700 rpm)</w:t>
                                  </w:r>
                                </w:p>
                              </w:tc>
                              <w:tc>
                                <w:tcPr>
                                  <w:tcW w:w="2409" w:type="dxa"/>
                                  <w:tcBorders>
                                    <w:left w:val="single" w:sz="4" w:space="0" w:color="auto"/>
                                    <w:right w:val="single" w:sz="4" w:space="0" w:color="auto"/>
                                  </w:tcBorders>
                                  <w:vAlign w:val="center"/>
                                </w:tcPr>
                                <w:p w14:paraId="736ECFDE" w14:textId="77777777" w:rsidR="009F1865" w:rsidRDefault="009F1865" w:rsidP="00284807">
                                  <w:pPr>
                                    <w:overflowPunct w:val="0"/>
                                    <w:autoSpaceDE w:val="0"/>
                                    <w:autoSpaceDN w:val="0"/>
                                    <w:adjustRightInd w:val="0"/>
                                    <w:spacing w:line="240" w:lineRule="atLeast"/>
                                    <w:jc w:val="center"/>
                                    <w:textAlignment w:val="baseline"/>
                                    <w:rPr>
                                      <w:noProof/>
                                      <w:lang w:eastAsia="es-CO"/>
                                    </w:rPr>
                                  </w:pPr>
                                  <w:r w:rsidRPr="006300C5">
                                    <w:rPr>
                                      <w:rFonts w:eastAsia="Times New Roman"/>
                                    </w:rPr>
                                    <w:t>400 m/min</w:t>
                                  </w:r>
                                  <w:r>
                                    <w:rPr>
                                      <w:rFonts w:eastAsia="Times New Roman"/>
                                    </w:rPr>
                                    <w:t xml:space="preserve"> </w:t>
                                  </w:r>
                                  <w:r w:rsidRPr="006300C5">
                                    <w:rPr>
                                      <w:rFonts w:eastAsia="Times New Roman"/>
                                    </w:rPr>
                                    <w:t>(7000 rpm)</w:t>
                                  </w:r>
                                </w:p>
                              </w:tc>
                            </w:tr>
                            <w:tr w:rsidR="009F1865" w14:paraId="408B180F" w14:textId="77777777" w:rsidTr="0006645A">
                              <w:trPr>
                                <w:trHeight w:val="333"/>
                              </w:trPr>
                              <w:tc>
                                <w:tcPr>
                                  <w:tcW w:w="2405" w:type="dxa"/>
                                  <w:tcBorders>
                                    <w:left w:val="single" w:sz="4" w:space="0" w:color="auto"/>
                                    <w:right w:val="single" w:sz="4" w:space="0" w:color="auto"/>
                                  </w:tcBorders>
                                  <w:vAlign w:val="center"/>
                                </w:tcPr>
                                <w:p w14:paraId="39440AD3" w14:textId="77777777" w:rsidR="009F1865" w:rsidRDefault="009F1865" w:rsidP="00284807">
                                  <w:pPr>
                                    <w:rPr>
                                      <w:noProof/>
                                      <w:lang w:eastAsia="es-CO"/>
                                    </w:rPr>
                                  </w:pPr>
                                  <w:r w:rsidRPr="006300C5">
                                    <w:t>Avance por diente (</w:t>
                                  </w:r>
                                  <w:proofErr w:type="spellStart"/>
                                  <w:r w:rsidRPr="006300C5">
                                    <w:t>f</w:t>
                                  </w:r>
                                  <w:r w:rsidRPr="006300C5">
                                    <w:rPr>
                                      <w:vertAlign w:val="subscript"/>
                                    </w:rPr>
                                    <w:t>z</w:t>
                                  </w:r>
                                  <w:proofErr w:type="spellEnd"/>
                                  <w:r w:rsidRPr="006300C5">
                                    <w:t>)</w:t>
                                  </w:r>
                                </w:p>
                              </w:tc>
                              <w:tc>
                                <w:tcPr>
                                  <w:tcW w:w="2126" w:type="dxa"/>
                                  <w:tcBorders>
                                    <w:left w:val="single" w:sz="4" w:space="0" w:color="auto"/>
                                    <w:right w:val="single" w:sz="4" w:space="0" w:color="auto"/>
                                  </w:tcBorders>
                                  <w:vAlign w:val="center"/>
                                </w:tcPr>
                                <w:p w14:paraId="026014F3" w14:textId="08A9BA2C" w:rsidR="009F1865" w:rsidRDefault="009F1865" w:rsidP="00284807">
                                  <w:pPr>
                                    <w:jc w:val="center"/>
                                    <w:rPr>
                                      <w:noProof/>
                                      <w:lang w:eastAsia="es-CO"/>
                                    </w:rPr>
                                  </w:pPr>
                                  <w:r>
                                    <w:t>0,15 mm/filo</w:t>
                                  </w:r>
                                </w:p>
                              </w:tc>
                              <w:tc>
                                <w:tcPr>
                                  <w:tcW w:w="2127" w:type="dxa"/>
                                  <w:tcBorders>
                                    <w:left w:val="single" w:sz="4" w:space="0" w:color="auto"/>
                                    <w:right w:val="single" w:sz="4" w:space="0" w:color="auto"/>
                                  </w:tcBorders>
                                  <w:vAlign w:val="center"/>
                                </w:tcPr>
                                <w:p w14:paraId="3B106F04" w14:textId="7F9FCF1C" w:rsidR="009F1865" w:rsidRDefault="009F1865" w:rsidP="00284807">
                                  <w:pPr>
                                    <w:jc w:val="center"/>
                                    <w:rPr>
                                      <w:noProof/>
                                      <w:lang w:eastAsia="es-CO"/>
                                    </w:rPr>
                                  </w:pPr>
                                  <w:r>
                                    <w:rPr>
                                      <w:rFonts w:eastAsia="Times New Roman"/>
                                    </w:rPr>
                                    <w:t>0,15 mm/filo</w:t>
                                  </w:r>
                                </w:p>
                              </w:tc>
                              <w:tc>
                                <w:tcPr>
                                  <w:tcW w:w="2409" w:type="dxa"/>
                                  <w:tcBorders>
                                    <w:left w:val="single" w:sz="4" w:space="0" w:color="auto"/>
                                    <w:right w:val="single" w:sz="4" w:space="0" w:color="auto"/>
                                  </w:tcBorders>
                                  <w:vAlign w:val="center"/>
                                </w:tcPr>
                                <w:p w14:paraId="007FC3E7" w14:textId="21757FED" w:rsidR="009F1865" w:rsidRDefault="009F1865" w:rsidP="00284807">
                                  <w:pPr>
                                    <w:jc w:val="center"/>
                                    <w:rPr>
                                      <w:noProof/>
                                      <w:lang w:eastAsia="es-CO"/>
                                    </w:rPr>
                                  </w:pPr>
                                  <w:r>
                                    <w:rPr>
                                      <w:rFonts w:eastAsia="Times New Roman"/>
                                    </w:rPr>
                                    <w:t>0,15 mm/filo</w:t>
                                  </w:r>
                                </w:p>
                              </w:tc>
                            </w:tr>
                            <w:tr w:rsidR="009F1865" w14:paraId="3B0A5BCD" w14:textId="77777777" w:rsidTr="0006645A">
                              <w:trPr>
                                <w:trHeight w:val="333"/>
                              </w:trPr>
                              <w:tc>
                                <w:tcPr>
                                  <w:tcW w:w="2405" w:type="dxa"/>
                                  <w:tcBorders>
                                    <w:left w:val="single" w:sz="4" w:space="0" w:color="auto"/>
                                    <w:right w:val="single" w:sz="4" w:space="0" w:color="auto"/>
                                  </w:tcBorders>
                                  <w:vAlign w:val="center"/>
                                </w:tcPr>
                                <w:p w14:paraId="3326D88F" w14:textId="77777777" w:rsidR="009F1865" w:rsidRDefault="009F1865" w:rsidP="00284807">
                                  <w:pPr>
                                    <w:rPr>
                                      <w:noProof/>
                                      <w:lang w:eastAsia="es-CO"/>
                                    </w:rPr>
                                  </w:pPr>
                                  <w:r w:rsidRPr="006300C5">
                                    <w:t>Profundidad de pasada (</w:t>
                                  </w:r>
                                  <w:proofErr w:type="spellStart"/>
                                  <w:r w:rsidRPr="006300C5">
                                    <w:t>a</w:t>
                                  </w:r>
                                  <w:r w:rsidRPr="006300C5">
                                    <w:rPr>
                                      <w:vertAlign w:val="subscript"/>
                                    </w:rPr>
                                    <w:t>p</w:t>
                                  </w:r>
                                  <w:proofErr w:type="spellEnd"/>
                                  <w:r w:rsidRPr="006300C5">
                                    <w:t>)</w:t>
                                  </w:r>
                                </w:p>
                              </w:tc>
                              <w:tc>
                                <w:tcPr>
                                  <w:tcW w:w="2126" w:type="dxa"/>
                                  <w:tcBorders>
                                    <w:left w:val="single" w:sz="4" w:space="0" w:color="auto"/>
                                    <w:right w:val="single" w:sz="4" w:space="0" w:color="auto"/>
                                  </w:tcBorders>
                                  <w:vAlign w:val="center"/>
                                </w:tcPr>
                                <w:p w14:paraId="744EB479" w14:textId="77777777" w:rsidR="009F1865" w:rsidRDefault="009F1865" w:rsidP="00284807">
                                  <w:pPr>
                                    <w:jc w:val="center"/>
                                    <w:rPr>
                                      <w:noProof/>
                                      <w:lang w:eastAsia="es-CO"/>
                                    </w:rPr>
                                  </w:pPr>
                                  <w:r w:rsidRPr="006300C5">
                                    <w:t>3 mm</w:t>
                                  </w:r>
                                </w:p>
                              </w:tc>
                              <w:tc>
                                <w:tcPr>
                                  <w:tcW w:w="2127" w:type="dxa"/>
                                  <w:tcBorders>
                                    <w:left w:val="single" w:sz="4" w:space="0" w:color="auto"/>
                                    <w:right w:val="single" w:sz="4" w:space="0" w:color="auto"/>
                                  </w:tcBorders>
                                  <w:vAlign w:val="center"/>
                                </w:tcPr>
                                <w:p w14:paraId="0A6E6D96" w14:textId="77777777" w:rsidR="009F1865" w:rsidRDefault="009F1865" w:rsidP="00284807">
                                  <w:pPr>
                                    <w:jc w:val="center"/>
                                    <w:rPr>
                                      <w:noProof/>
                                      <w:lang w:eastAsia="es-CO"/>
                                    </w:rPr>
                                  </w:pPr>
                                  <w:r w:rsidRPr="006300C5">
                                    <w:t>3 mm</w:t>
                                  </w:r>
                                </w:p>
                              </w:tc>
                              <w:tc>
                                <w:tcPr>
                                  <w:tcW w:w="2409" w:type="dxa"/>
                                  <w:tcBorders>
                                    <w:left w:val="single" w:sz="4" w:space="0" w:color="auto"/>
                                    <w:right w:val="single" w:sz="4" w:space="0" w:color="auto"/>
                                  </w:tcBorders>
                                  <w:vAlign w:val="center"/>
                                </w:tcPr>
                                <w:p w14:paraId="496ECF0F" w14:textId="77777777" w:rsidR="009F1865" w:rsidRDefault="009F1865" w:rsidP="00284807">
                                  <w:pPr>
                                    <w:jc w:val="center"/>
                                    <w:rPr>
                                      <w:noProof/>
                                      <w:lang w:eastAsia="es-CO"/>
                                    </w:rPr>
                                  </w:pPr>
                                  <w:r w:rsidRPr="006300C5">
                                    <w:rPr>
                                      <w:rFonts w:eastAsia="Times New Roman"/>
                                    </w:rPr>
                                    <w:t>3 mm</w:t>
                                  </w:r>
                                </w:p>
                              </w:tc>
                            </w:tr>
                            <w:tr w:rsidR="009F1865" w14:paraId="44E70725" w14:textId="77777777" w:rsidTr="0006645A">
                              <w:trPr>
                                <w:trHeight w:val="39"/>
                              </w:trPr>
                              <w:tc>
                                <w:tcPr>
                                  <w:tcW w:w="2405" w:type="dxa"/>
                                  <w:tcBorders>
                                    <w:left w:val="single" w:sz="4" w:space="0" w:color="auto"/>
                                    <w:right w:val="single" w:sz="4" w:space="0" w:color="auto"/>
                                  </w:tcBorders>
                                  <w:vAlign w:val="center"/>
                                </w:tcPr>
                                <w:p w14:paraId="177089C9" w14:textId="77777777" w:rsidR="009F1865" w:rsidRDefault="009F1865" w:rsidP="00284807">
                                  <w:pPr>
                                    <w:rPr>
                                      <w:noProof/>
                                      <w:lang w:eastAsia="es-CO"/>
                                    </w:rPr>
                                  </w:pPr>
                                  <w:r w:rsidRPr="006300C5">
                                    <w:t>Ancho de pasada (</w:t>
                                  </w:r>
                                  <w:proofErr w:type="spellStart"/>
                                  <w:r w:rsidRPr="006300C5">
                                    <w:t>a</w:t>
                                  </w:r>
                                  <w:r w:rsidRPr="006300C5">
                                    <w:rPr>
                                      <w:vertAlign w:val="subscript"/>
                                    </w:rPr>
                                    <w:t>e</w:t>
                                  </w:r>
                                  <w:proofErr w:type="spellEnd"/>
                                  <w:r w:rsidRPr="006300C5">
                                    <w:t>)</w:t>
                                  </w:r>
                                </w:p>
                              </w:tc>
                              <w:tc>
                                <w:tcPr>
                                  <w:tcW w:w="2126" w:type="dxa"/>
                                  <w:tcBorders>
                                    <w:left w:val="single" w:sz="4" w:space="0" w:color="auto"/>
                                    <w:right w:val="single" w:sz="4" w:space="0" w:color="auto"/>
                                  </w:tcBorders>
                                  <w:vAlign w:val="center"/>
                                </w:tcPr>
                                <w:p w14:paraId="5362B458" w14:textId="77777777" w:rsidR="009F1865" w:rsidRDefault="009F1865" w:rsidP="00284807">
                                  <w:pPr>
                                    <w:jc w:val="center"/>
                                    <w:rPr>
                                      <w:noProof/>
                                      <w:lang w:eastAsia="es-CO"/>
                                    </w:rPr>
                                  </w:pPr>
                                  <w:r w:rsidRPr="006300C5">
                                    <w:t>9 mm</w:t>
                                  </w:r>
                                </w:p>
                              </w:tc>
                              <w:tc>
                                <w:tcPr>
                                  <w:tcW w:w="2127" w:type="dxa"/>
                                  <w:tcBorders>
                                    <w:left w:val="single" w:sz="4" w:space="0" w:color="auto"/>
                                    <w:right w:val="single" w:sz="4" w:space="0" w:color="auto"/>
                                  </w:tcBorders>
                                  <w:vAlign w:val="center"/>
                                </w:tcPr>
                                <w:p w14:paraId="0CAD6306" w14:textId="77777777" w:rsidR="009F1865" w:rsidRDefault="009F1865" w:rsidP="00284807">
                                  <w:pPr>
                                    <w:jc w:val="center"/>
                                    <w:rPr>
                                      <w:noProof/>
                                      <w:lang w:eastAsia="es-CO"/>
                                    </w:rPr>
                                  </w:pPr>
                                  <w:r w:rsidRPr="006300C5">
                                    <w:rPr>
                                      <w:rFonts w:eastAsia="Times New Roman"/>
                                    </w:rPr>
                                    <w:t>9 mm</w:t>
                                  </w:r>
                                </w:p>
                              </w:tc>
                              <w:tc>
                                <w:tcPr>
                                  <w:tcW w:w="2409" w:type="dxa"/>
                                  <w:tcBorders>
                                    <w:left w:val="single" w:sz="4" w:space="0" w:color="auto"/>
                                    <w:right w:val="single" w:sz="4" w:space="0" w:color="auto"/>
                                  </w:tcBorders>
                                  <w:vAlign w:val="center"/>
                                </w:tcPr>
                                <w:p w14:paraId="72BC827E" w14:textId="77777777" w:rsidR="009F1865" w:rsidRDefault="009F1865" w:rsidP="00284807">
                                  <w:pPr>
                                    <w:jc w:val="center"/>
                                    <w:rPr>
                                      <w:noProof/>
                                      <w:lang w:eastAsia="es-CO"/>
                                    </w:rPr>
                                  </w:pPr>
                                  <w:r w:rsidRPr="006300C5">
                                    <w:rPr>
                                      <w:rFonts w:eastAsia="Times New Roman"/>
                                    </w:rPr>
                                    <w:t>9 mm</w:t>
                                  </w:r>
                                </w:p>
                              </w:tc>
                            </w:tr>
                            <w:tr w:rsidR="009F1865" w14:paraId="455CA2D4" w14:textId="77777777" w:rsidTr="0006645A">
                              <w:trPr>
                                <w:trHeight w:val="165"/>
                              </w:trPr>
                              <w:tc>
                                <w:tcPr>
                                  <w:tcW w:w="2405" w:type="dxa"/>
                                  <w:tcBorders>
                                    <w:left w:val="single" w:sz="4" w:space="0" w:color="auto"/>
                                    <w:right w:val="single" w:sz="4" w:space="0" w:color="auto"/>
                                  </w:tcBorders>
                                  <w:vAlign w:val="center"/>
                                </w:tcPr>
                                <w:p w14:paraId="6E09FB84" w14:textId="77777777" w:rsidR="009F1865" w:rsidRDefault="009F1865" w:rsidP="00284807">
                                  <w:pPr>
                                    <w:rPr>
                                      <w:noProof/>
                                      <w:lang w:eastAsia="es-CO"/>
                                    </w:rPr>
                                  </w:pPr>
                                  <w:r w:rsidRPr="006300C5">
                                    <w:t>Longitud de corte (</w:t>
                                  </w:r>
                                  <w:proofErr w:type="spellStart"/>
                                  <w:r w:rsidRPr="006300C5">
                                    <w:t>L</w:t>
                                  </w:r>
                                  <w:r w:rsidRPr="006300C5">
                                    <w:rPr>
                                      <w:vertAlign w:val="subscript"/>
                                    </w:rPr>
                                    <w:t>c</w:t>
                                  </w:r>
                                  <w:proofErr w:type="spellEnd"/>
                                  <w:r w:rsidRPr="006300C5">
                                    <w:t>)</w:t>
                                  </w:r>
                                </w:p>
                              </w:tc>
                              <w:tc>
                                <w:tcPr>
                                  <w:tcW w:w="2126" w:type="dxa"/>
                                  <w:tcBorders>
                                    <w:left w:val="single" w:sz="4" w:space="0" w:color="auto"/>
                                    <w:right w:val="single" w:sz="4" w:space="0" w:color="auto"/>
                                  </w:tcBorders>
                                  <w:vAlign w:val="center"/>
                                </w:tcPr>
                                <w:p w14:paraId="1002F86F" w14:textId="77777777" w:rsidR="009F1865" w:rsidRDefault="009F1865" w:rsidP="00284807">
                                  <w:pPr>
                                    <w:jc w:val="center"/>
                                    <w:rPr>
                                      <w:noProof/>
                                      <w:lang w:eastAsia="es-CO"/>
                                    </w:rPr>
                                  </w:pPr>
                                  <w:r w:rsidRPr="006300C5">
                                    <w:t>315 mm</w:t>
                                  </w:r>
                                </w:p>
                              </w:tc>
                              <w:tc>
                                <w:tcPr>
                                  <w:tcW w:w="2127" w:type="dxa"/>
                                  <w:tcBorders>
                                    <w:left w:val="single" w:sz="4" w:space="0" w:color="auto"/>
                                    <w:right w:val="single" w:sz="4" w:space="0" w:color="auto"/>
                                  </w:tcBorders>
                                  <w:vAlign w:val="center"/>
                                </w:tcPr>
                                <w:p w14:paraId="5D016901" w14:textId="77777777" w:rsidR="009F1865" w:rsidRDefault="009F1865" w:rsidP="00284807">
                                  <w:pPr>
                                    <w:jc w:val="center"/>
                                    <w:rPr>
                                      <w:noProof/>
                                      <w:lang w:eastAsia="es-CO"/>
                                    </w:rPr>
                                  </w:pPr>
                                  <w:r w:rsidRPr="006300C5">
                                    <w:rPr>
                                      <w:rFonts w:eastAsia="Times New Roman"/>
                                    </w:rPr>
                                    <w:t>315 mm</w:t>
                                  </w:r>
                                </w:p>
                              </w:tc>
                              <w:tc>
                                <w:tcPr>
                                  <w:tcW w:w="2409" w:type="dxa"/>
                                  <w:tcBorders>
                                    <w:left w:val="single" w:sz="4" w:space="0" w:color="auto"/>
                                    <w:right w:val="single" w:sz="4" w:space="0" w:color="auto"/>
                                  </w:tcBorders>
                                  <w:vAlign w:val="center"/>
                                </w:tcPr>
                                <w:p w14:paraId="1A262B6D" w14:textId="77777777" w:rsidR="009F1865" w:rsidRDefault="009F1865" w:rsidP="00284807">
                                  <w:pPr>
                                    <w:jc w:val="center"/>
                                    <w:rPr>
                                      <w:noProof/>
                                      <w:lang w:eastAsia="es-CO"/>
                                    </w:rPr>
                                  </w:pPr>
                                  <w:r w:rsidRPr="006300C5">
                                    <w:rPr>
                                      <w:rFonts w:eastAsia="Times New Roman"/>
                                    </w:rPr>
                                    <w:t>315 mm</w:t>
                                  </w:r>
                                </w:p>
                              </w:tc>
                            </w:tr>
                          </w:tbl>
                          <w:p w14:paraId="0AE36351" w14:textId="19166DC8" w:rsidR="009F1865" w:rsidRDefault="009F186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477CD" id="_x0000_s1028" type="#_x0000_t202" style="position:absolute;left:0;text-align:left;margin-left:0;margin-top:41.5pt;width:455.3pt;height:119.3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" stroked="f">
                <v:textbox inset="0,0,0,0">
                  <w:txbxContent>
                    <w:p w14:paraId="660BA449" w14:textId="1183D775" w:rsidR="009F1865" w:rsidRPr="001D6CB9" w:rsidRDefault="009F1865" w:rsidP="00284807">
                      <w:pPr>
                        <w:pStyle w:val="Descripcin"/>
                        <w:keepNext/>
                        <w:spacing w:before="0"/>
                        <w:rPr>
                          <w:sz w:val="18"/>
                        </w:rPr>
                      </w:pPr>
                      <w:bookmarkStart w:id="4" w:name="_Ref109032827"/>
                      <w:r w:rsidRPr="001D6CB9">
                        <w:rPr>
                          <w:b/>
                          <w:sz w:val="18"/>
                        </w:rPr>
                        <w:t xml:space="preserve">Tabla </w:t>
                      </w:r>
                      <w:r w:rsidRPr="001D6CB9">
                        <w:rPr>
                          <w:b/>
                          <w:sz w:val="18"/>
                        </w:rPr>
                        <w:fldChar w:fldCharType="begin"/>
                      </w:r>
                      <w:r w:rsidRPr="001D6CB9">
                        <w:rPr>
                          <w:b/>
                          <w:sz w:val="18"/>
                        </w:rPr>
                        <w:instrText xml:space="preserve"> SEQ Tabla \* ARABIC </w:instrText>
                      </w:r>
                      <w:r w:rsidRPr="001D6CB9">
                        <w:rPr>
                          <w:b/>
                          <w:sz w:val="18"/>
                        </w:rPr>
                        <w:fldChar w:fldCharType="separate"/>
                      </w:r>
                      <w:r w:rsidR="0027798A">
                        <w:rPr>
                          <w:b/>
                          <w:noProof/>
                          <w:sz w:val="18"/>
                        </w:rPr>
                        <w:t>2</w:t>
                      </w:r>
                      <w:r w:rsidRPr="001D6CB9">
                        <w:rPr>
                          <w:b/>
                          <w:sz w:val="18"/>
                        </w:rPr>
                        <w:fldChar w:fldCharType="end"/>
                      </w:r>
                      <w:bookmarkEnd w:id="4"/>
                      <w:r w:rsidRPr="001D6CB9">
                        <w:rPr>
                          <w:b/>
                          <w:sz w:val="18"/>
                        </w:rPr>
                        <w:t>.</w:t>
                      </w:r>
                      <w:r w:rsidRPr="001D6CB9">
                        <w:rPr>
                          <w:sz w:val="18"/>
                        </w:rPr>
                        <w:t xml:space="preserve"> Condiciones de corte ensayos</w:t>
                      </w:r>
                    </w:p>
                    <w:tbl>
                      <w:tblPr>
                        <w:tblStyle w:val="Tablaconcuadrcula"/>
                        <w:tblW w:w="9067" w:type="dxa"/>
                        <w:tblLook w:val="04A0" w:firstRow="1" w:lastRow="0" w:firstColumn="1" w:lastColumn="0" w:noHBand="0" w:noVBand="1"/>
                      </w:tblPr>
                      <w:tblGrid>
                        <w:gridCol w:w="2405"/>
                        <w:gridCol w:w="2126"/>
                        <w:gridCol w:w="2127"/>
                        <w:gridCol w:w="2409"/>
                      </w:tblGrid>
                      <w:tr w:rsidR="009F1865" w14:paraId="7F3506A4" w14:textId="77777777" w:rsidTr="0006645A">
                        <w:trPr>
                          <w:trHeight w:val="165"/>
                        </w:trPr>
                        <w:tc>
                          <w:tcPr>
                            <w:tcW w:w="9067" w:type="dxa"/>
                            <w:gridSpan w:val="4"/>
                            <w:tcBorders>
                              <w:left w:val="single" w:sz="4" w:space="0" w:color="auto"/>
                              <w:right w:val="single" w:sz="4" w:space="0" w:color="auto"/>
                            </w:tcBorders>
                            <w:shd w:val="clear" w:color="auto" w:fill="E7E6E6" w:themeFill="background2"/>
                          </w:tcPr>
                          <w:p w14:paraId="2D0A4CE7" w14:textId="77777777" w:rsidR="009F1865" w:rsidRDefault="009F1865" w:rsidP="00284807">
                            <w:pPr>
                              <w:jc w:val="center"/>
                              <w:rPr>
                                <w:noProof/>
                                <w:lang w:eastAsia="es-CO"/>
                              </w:rPr>
                            </w:pPr>
                            <w:r>
                              <w:rPr>
                                <w:noProof/>
                                <w:lang w:eastAsia="es-CO"/>
                              </w:rPr>
                              <w:t>Ensayos</w:t>
                            </w:r>
                          </w:p>
                        </w:tc>
                      </w:tr>
                      <w:tr w:rsidR="009F1865" w14:paraId="51424B2E" w14:textId="77777777" w:rsidTr="0006645A">
                        <w:trPr>
                          <w:trHeight w:val="333"/>
                        </w:trPr>
                        <w:tc>
                          <w:tcPr>
                            <w:tcW w:w="2405" w:type="dxa"/>
                            <w:tcBorders>
                              <w:left w:val="single" w:sz="4" w:space="0" w:color="auto"/>
                              <w:right w:val="single" w:sz="4" w:space="0" w:color="auto"/>
                            </w:tcBorders>
                            <w:vAlign w:val="center"/>
                          </w:tcPr>
                          <w:p w14:paraId="304CC1C8" w14:textId="77777777" w:rsidR="009F1865" w:rsidRDefault="009F1865" w:rsidP="00284807">
                            <w:pPr>
                              <w:rPr>
                                <w:noProof/>
                                <w:lang w:eastAsia="es-CO"/>
                              </w:rPr>
                            </w:pPr>
                            <w:r w:rsidRPr="006300C5">
                              <w:rPr>
                                <w:bCs/>
                                <w:iCs/>
                              </w:rPr>
                              <w:t>Pasadas</w:t>
                            </w:r>
                          </w:p>
                        </w:tc>
                        <w:tc>
                          <w:tcPr>
                            <w:tcW w:w="2126" w:type="dxa"/>
                            <w:tcBorders>
                              <w:left w:val="single" w:sz="4" w:space="0" w:color="auto"/>
                              <w:right w:val="single" w:sz="4" w:space="0" w:color="auto"/>
                            </w:tcBorders>
                            <w:vAlign w:val="center"/>
                          </w:tcPr>
                          <w:p w14:paraId="0BB2E768" w14:textId="77777777" w:rsidR="009F1865" w:rsidRDefault="009F1865" w:rsidP="00284807">
                            <w:pPr>
                              <w:jc w:val="center"/>
                              <w:rPr>
                                <w:noProof/>
                                <w:lang w:eastAsia="es-CO"/>
                              </w:rPr>
                            </w:pPr>
                            <w:r w:rsidRPr="006300C5">
                              <w:rPr>
                                <w:bCs/>
                                <w:iCs/>
                              </w:rPr>
                              <w:t>16 (1-16)</w:t>
                            </w:r>
                          </w:p>
                        </w:tc>
                        <w:tc>
                          <w:tcPr>
                            <w:tcW w:w="2127" w:type="dxa"/>
                            <w:tcBorders>
                              <w:left w:val="single" w:sz="4" w:space="0" w:color="auto"/>
                              <w:right w:val="single" w:sz="4" w:space="0" w:color="auto"/>
                            </w:tcBorders>
                            <w:vAlign w:val="center"/>
                          </w:tcPr>
                          <w:p w14:paraId="69643AC6" w14:textId="77777777" w:rsidR="009F1865" w:rsidRDefault="009F1865" w:rsidP="00284807">
                            <w:pPr>
                              <w:jc w:val="center"/>
                              <w:rPr>
                                <w:noProof/>
                                <w:lang w:eastAsia="es-CO"/>
                              </w:rPr>
                            </w:pPr>
                            <w:r w:rsidRPr="006300C5">
                              <w:rPr>
                                <w:bCs/>
                                <w:iCs/>
                              </w:rPr>
                              <w:t>4 (17-20)</w:t>
                            </w:r>
                          </w:p>
                        </w:tc>
                        <w:tc>
                          <w:tcPr>
                            <w:tcW w:w="2409" w:type="dxa"/>
                            <w:tcBorders>
                              <w:left w:val="single" w:sz="4" w:space="0" w:color="auto"/>
                              <w:right w:val="single" w:sz="4" w:space="0" w:color="auto"/>
                            </w:tcBorders>
                            <w:vAlign w:val="center"/>
                          </w:tcPr>
                          <w:p w14:paraId="452FAE66" w14:textId="77777777" w:rsidR="009F1865" w:rsidRDefault="009F1865" w:rsidP="00284807">
                            <w:pPr>
                              <w:jc w:val="center"/>
                              <w:rPr>
                                <w:noProof/>
                                <w:lang w:eastAsia="es-CO"/>
                              </w:rPr>
                            </w:pPr>
                            <w:r w:rsidRPr="006300C5">
                              <w:rPr>
                                <w:bCs/>
                                <w:iCs/>
                              </w:rPr>
                              <w:t>3 (21-23)</w:t>
                            </w:r>
                          </w:p>
                        </w:tc>
                      </w:tr>
                      <w:tr w:rsidR="009F1865" w14:paraId="7D296CE8" w14:textId="77777777" w:rsidTr="0006645A">
                        <w:trPr>
                          <w:trHeight w:val="333"/>
                        </w:trPr>
                        <w:tc>
                          <w:tcPr>
                            <w:tcW w:w="2405" w:type="dxa"/>
                            <w:tcBorders>
                              <w:left w:val="single" w:sz="4" w:space="0" w:color="auto"/>
                              <w:right w:val="single" w:sz="4" w:space="0" w:color="auto"/>
                            </w:tcBorders>
                            <w:vAlign w:val="center"/>
                          </w:tcPr>
                          <w:p w14:paraId="774B1287" w14:textId="77777777" w:rsidR="009F1865" w:rsidRDefault="009F1865" w:rsidP="00284807">
                            <w:pPr>
                              <w:rPr>
                                <w:noProof/>
                                <w:lang w:eastAsia="es-CO"/>
                              </w:rPr>
                            </w:pPr>
                            <w:r w:rsidRPr="006300C5">
                              <w:t>Velocidad de corte (v</w:t>
                            </w:r>
                            <w:r w:rsidRPr="006300C5">
                              <w:rPr>
                                <w:vertAlign w:val="subscript"/>
                              </w:rPr>
                              <w:t>c</w:t>
                            </w:r>
                            <w:r w:rsidRPr="006300C5">
                              <w:t>)</w:t>
                            </w:r>
                          </w:p>
                        </w:tc>
                        <w:tc>
                          <w:tcPr>
                            <w:tcW w:w="2126" w:type="dxa"/>
                            <w:tcBorders>
                              <w:left w:val="single" w:sz="4" w:space="0" w:color="auto"/>
                              <w:right w:val="single" w:sz="4" w:space="0" w:color="auto"/>
                            </w:tcBorders>
                            <w:vAlign w:val="center"/>
                          </w:tcPr>
                          <w:p w14:paraId="1612B7B0" w14:textId="77777777" w:rsidR="009F1865" w:rsidRDefault="009F1865" w:rsidP="00284807">
                            <w:pPr>
                              <w:jc w:val="center"/>
                              <w:rPr>
                                <w:noProof/>
                                <w:lang w:eastAsia="es-CO"/>
                              </w:rPr>
                            </w:pPr>
                            <w:r w:rsidRPr="006300C5">
                              <w:t>340</w:t>
                            </w:r>
                            <w:r>
                              <w:t xml:space="preserve"> </w:t>
                            </w:r>
                            <w:r w:rsidRPr="006300C5">
                              <w:t>m/min (6000 rpm)</w:t>
                            </w:r>
                          </w:p>
                        </w:tc>
                        <w:tc>
                          <w:tcPr>
                            <w:tcW w:w="2127" w:type="dxa"/>
                            <w:tcBorders>
                              <w:left w:val="single" w:sz="4" w:space="0" w:color="auto"/>
                              <w:right w:val="single" w:sz="4" w:space="0" w:color="auto"/>
                            </w:tcBorders>
                            <w:vAlign w:val="center"/>
                          </w:tcPr>
                          <w:p w14:paraId="671D8B1D" w14:textId="77777777" w:rsidR="009F1865" w:rsidRDefault="009F1865" w:rsidP="00284807">
                            <w:pPr>
                              <w:jc w:val="center"/>
                              <w:rPr>
                                <w:noProof/>
                                <w:lang w:eastAsia="es-CO"/>
                              </w:rPr>
                            </w:pPr>
                            <w:r w:rsidRPr="006300C5">
                              <w:rPr>
                                <w:rFonts w:eastAsia="Times New Roman"/>
                              </w:rPr>
                              <w:t>380 m/min (6700 rpm)</w:t>
                            </w:r>
                          </w:p>
                        </w:tc>
                        <w:tc>
                          <w:tcPr>
                            <w:tcW w:w="2409" w:type="dxa"/>
                            <w:tcBorders>
                              <w:left w:val="single" w:sz="4" w:space="0" w:color="auto"/>
                              <w:right w:val="single" w:sz="4" w:space="0" w:color="auto"/>
                            </w:tcBorders>
                            <w:vAlign w:val="center"/>
                          </w:tcPr>
                          <w:p w14:paraId="736ECFDE" w14:textId="77777777" w:rsidR="009F1865" w:rsidRDefault="009F1865" w:rsidP="00284807">
                            <w:pPr>
                              <w:overflowPunct w:val="0"/>
                              <w:autoSpaceDE w:val="0"/>
                              <w:autoSpaceDN w:val="0"/>
                              <w:adjustRightInd w:val="0"/>
                              <w:spacing w:line="240" w:lineRule="atLeast"/>
                              <w:jc w:val="center"/>
                              <w:textAlignment w:val="baseline"/>
                              <w:rPr>
                                <w:noProof/>
                                <w:lang w:eastAsia="es-CO"/>
                              </w:rPr>
                            </w:pPr>
                            <w:r w:rsidRPr="006300C5">
                              <w:rPr>
                                <w:rFonts w:eastAsia="Times New Roman"/>
                              </w:rPr>
                              <w:t>400 m/min</w:t>
                            </w:r>
                            <w:r>
                              <w:rPr>
                                <w:rFonts w:eastAsia="Times New Roman"/>
                              </w:rPr>
                              <w:t xml:space="preserve"> </w:t>
                            </w:r>
                            <w:r w:rsidRPr="006300C5">
                              <w:rPr>
                                <w:rFonts w:eastAsia="Times New Roman"/>
                              </w:rPr>
                              <w:t>(7000 rpm)</w:t>
                            </w:r>
                          </w:p>
                        </w:tc>
                      </w:tr>
                      <w:tr w:rsidR="009F1865" w14:paraId="408B180F" w14:textId="77777777" w:rsidTr="0006645A">
                        <w:trPr>
                          <w:trHeight w:val="333"/>
                        </w:trPr>
                        <w:tc>
                          <w:tcPr>
                            <w:tcW w:w="2405" w:type="dxa"/>
                            <w:tcBorders>
                              <w:left w:val="single" w:sz="4" w:space="0" w:color="auto"/>
                              <w:right w:val="single" w:sz="4" w:space="0" w:color="auto"/>
                            </w:tcBorders>
                            <w:vAlign w:val="center"/>
                          </w:tcPr>
                          <w:p w14:paraId="39440AD3" w14:textId="77777777" w:rsidR="009F1865" w:rsidRDefault="009F1865" w:rsidP="00284807">
                            <w:pPr>
                              <w:rPr>
                                <w:noProof/>
                                <w:lang w:eastAsia="es-CO"/>
                              </w:rPr>
                            </w:pPr>
                            <w:r w:rsidRPr="006300C5">
                              <w:t>Avance por diente (</w:t>
                            </w:r>
                            <w:proofErr w:type="spellStart"/>
                            <w:r w:rsidRPr="006300C5">
                              <w:t>f</w:t>
                            </w:r>
                            <w:r w:rsidRPr="006300C5">
                              <w:rPr>
                                <w:vertAlign w:val="subscript"/>
                              </w:rPr>
                              <w:t>z</w:t>
                            </w:r>
                            <w:proofErr w:type="spellEnd"/>
                            <w:r w:rsidRPr="006300C5">
                              <w:t>)</w:t>
                            </w:r>
                          </w:p>
                        </w:tc>
                        <w:tc>
                          <w:tcPr>
                            <w:tcW w:w="2126" w:type="dxa"/>
                            <w:tcBorders>
                              <w:left w:val="single" w:sz="4" w:space="0" w:color="auto"/>
                              <w:right w:val="single" w:sz="4" w:space="0" w:color="auto"/>
                            </w:tcBorders>
                            <w:vAlign w:val="center"/>
                          </w:tcPr>
                          <w:p w14:paraId="026014F3" w14:textId="08A9BA2C" w:rsidR="009F1865" w:rsidRDefault="009F1865" w:rsidP="00284807">
                            <w:pPr>
                              <w:jc w:val="center"/>
                              <w:rPr>
                                <w:noProof/>
                                <w:lang w:eastAsia="es-CO"/>
                              </w:rPr>
                            </w:pPr>
                            <w:r>
                              <w:t>0,15 mm/filo</w:t>
                            </w:r>
                          </w:p>
                        </w:tc>
                        <w:tc>
                          <w:tcPr>
                            <w:tcW w:w="2127" w:type="dxa"/>
                            <w:tcBorders>
                              <w:left w:val="single" w:sz="4" w:space="0" w:color="auto"/>
                              <w:right w:val="single" w:sz="4" w:space="0" w:color="auto"/>
                            </w:tcBorders>
                            <w:vAlign w:val="center"/>
                          </w:tcPr>
                          <w:p w14:paraId="3B106F04" w14:textId="7F9FCF1C" w:rsidR="009F1865" w:rsidRDefault="009F1865" w:rsidP="00284807">
                            <w:pPr>
                              <w:jc w:val="center"/>
                              <w:rPr>
                                <w:noProof/>
                                <w:lang w:eastAsia="es-CO"/>
                              </w:rPr>
                            </w:pPr>
                            <w:r>
                              <w:rPr>
                                <w:rFonts w:eastAsia="Times New Roman"/>
                              </w:rPr>
                              <w:t>0,15 mm/filo</w:t>
                            </w:r>
                          </w:p>
                        </w:tc>
                        <w:tc>
                          <w:tcPr>
                            <w:tcW w:w="2409" w:type="dxa"/>
                            <w:tcBorders>
                              <w:left w:val="single" w:sz="4" w:space="0" w:color="auto"/>
                              <w:right w:val="single" w:sz="4" w:space="0" w:color="auto"/>
                            </w:tcBorders>
                            <w:vAlign w:val="center"/>
                          </w:tcPr>
                          <w:p w14:paraId="007FC3E7" w14:textId="21757FED" w:rsidR="009F1865" w:rsidRDefault="009F1865" w:rsidP="00284807">
                            <w:pPr>
                              <w:jc w:val="center"/>
                              <w:rPr>
                                <w:noProof/>
                                <w:lang w:eastAsia="es-CO"/>
                              </w:rPr>
                            </w:pPr>
                            <w:r>
                              <w:rPr>
                                <w:rFonts w:eastAsia="Times New Roman"/>
                              </w:rPr>
                              <w:t>0,15 mm/filo</w:t>
                            </w:r>
                          </w:p>
                        </w:tc>
                      </w:tr>
                      <w:tr w:rsidR="009F1865" w14:paraId="3B0A5BCD" w14:textId="77777777" w:rsidTr="0006645A">
                        <w:trPr>
                          <w:trHeight w:val="333"/>
                        </w:trPr>
                        <w:tc>
                          <w:tcPr>
                            <w:tcW w:w="2405" w:type="dxa"/>
                            <w:tcBorders>
                              <w:left w:val="single" w:sz="4" w:space="0" w:color="auto"/>
                              <w:right w:val="single" w:sz="4" w:space="0" w:color="auto"/>
                            </w:tcBorders>
                            <w:vAlign w:val="center"/>
                          </w:tcPr>
                          <w:p w14:paraId="3326D88F" w14:textId="77777777" w:rsidR="009F1865" w:rsidRDefault="009F1865" w:rsidP="00284807">
                            <w:pPr>
                              <w:rPr>
                                <w:noProof/>
                                <w:lang w:eastAsia="es-CO"/>
                              </w:rPr>
                            </w:pPr>
                            <w:r w:rsidRPr="006300C5">
                              <w:t>Profundidad de pasada (</w:t>
                            </w:r>
                            <w:proofErr w:type="spellStart"/>
                            <w:r w:rsidRPr="006300C5">
                              <w:t>a</w:t>
                            </w:r>
                            <w:r w:rsidRPr="006300C5">
                              <w:rPr>
                                <w:vertAlign w:val="subscript"/>
                              </w:rPr>
                              <w:t>p</w:t>
                            </w:r>
                            <w:proofErr w:type="spellEnd"/>
                            <w:r w:rsidRPr="006300C5">
                              <w:t>)</w:t>
                            </w:r>
                          </w:p>
                        </w:tc>
                        <w:tc>
                          <w:tcPr>
                            <w:tcW w:w="2126" w:type="dxa"/>
                            <w:tcBorders>
                              <w:left w:val="single" w:sz="4" w:space="0" w:color="auto"/>
                              <w:right w:val="single" w:sz="4" w:space="0" w:color="auto"/>
                            </w:tcBorders>
                            <w:vAlign w:val="center"/>
                          </w:tcPr>
                          <w:p w14:paraId="744EB479" w14:textId="77777777" w:rsidR="009F1865" w:rsidRDefault="009F1865" w:rsidP="00284807">
                            <w:pPr>
                              <w:jc w:val="center"/>
                              <w:rPr>
                                <w:noProof/>
                                <w:lang w:eastAsia="es-CO"/>
                              </w:rPr>
                            </w:pPr>
                            <w:r w:rsidRPr="006300C5">
                              <w:t>3 mm</w:t>
                            </w:r>
                          </w:p>
                        </w:tc>
                        <w:tc>
                          <w:tcPr>
                            <w:tcW w:w="2127" w:type="dxa"/>
                            <w:tcBorders>
                              <w:left w:val="single" w:sz="4" w:space="0" w:color="auto"/>
                              <w:right w:val="single" w:sz="4" w:space="0" w:color="auto"/>
                            </w:tcBorders>
                            <w:vAlign w:val="center"/>
                          </w:tcPr>
                          <w:p w14:paraId="0A6E6D96" w14:textId="77777777" w:rsidR="009F1865" w:rsidRDefault="009F1865" w:rsidP="00284807">
                            <w:pPr>
                              <w:jc w:val="center"/>
                              <w:rPr>
                                <w:noProof/>
                                <w:lang w:eastAsia="es-CO"/>
                              </w:rPr>
                            </w:pPr>
                            <w:r w:rsidRPr="006300C5">
                              <w:t>3 mm</w:t>
                            </w:r>
                          </w:p>
                        </w:tc>
                        <w:tc>
                          <w:tcPr>
                            <w:tcW w:w="2409" w:type="dxa"/>
                            <w:tcBorders>
                              <w:left w:val="single" w:sz="4" w:space="0" w:color="auto"/>
                              <w:right w:val="single" w:sz="4" w:space="0" w:color="auto"/>
                            </w:tcBorders>
                            <w:vAlign w:val="center"/>
                          </w:tcPr>
                          <w:p w14:paraId="496ECF0F" w14:textId="77777777" w:rsidR="009F1865" w:rsidRDefault="009F1865" w:rsidP="00284807">
                            <w:pPr>
                              <w:jc w:val="center"/>
                              <w:rPr>
                                <w:noProof/>
                                <w:lang w:eastAsia="es-CO"/>
                              </w:rPr>
                            </w:pPr>
                            <w:r w:rsidRPr="006300C5">
                              <w:rPr>
                                <w:rFonts w:eastAsia="Times New Roman"/>
                              </w:rPr>
                              <w:t>3 mm</w:t>
                            </w:r>
                          </w:p>
                        </w:tc>
                      </w:tr>
                      <w:tr w:rsidR="009F1865" w14:paraId="44E70725" w14:textId="77777777" w:rsidTr="0006645A">
                        <w:trPr>
                          <w:trHeight w:val="39"/>
                        </w:trPr>
                        <w:tc>
                          <w:tcPr>
                            <w:tcW w:w="2405" w:type="dxa"/>
                            <w:tcBorders>
                              <w:left w:val="single" w:sz="4" w:space="0" w:color="auto"/>
                              <w:right w:val="single" w:sz="4" w:space="0" w:color="auto"/>
                            </w:tcBorders>
                            <w:vAlign w:val="center"/>
                          </w:tcPr>
                          <w:p w14:paraId="177089C9" w14:textId="77777777" w:rsidR="009F1865" w:rsidRDefault="009F1865" w:rsidP="00284807">
                            <w:pPr>
                              <w:rPr>
                                <w:noProof/>
                                <w:lang w:eastAsia="es-CO"/>
                              </w:rPr>
                            </w:pPr>
                            <w:r w:rsidRPr="006300C5">
                              <w:t>Ancho de pasada (</w:t>
                            </w:r>
                            <w:proofErr w:type="spellStart"/>
                            <w:r w:rsidRPr="006300C5">
                              <w:t>a</w:t>
                            </w:r>
                            <w:r w:rsidRPr="006300C5">
                              <w:rPr>
                                <w:vertAlign w:val="subscript"/>
                              </w:rPr>
                              <w:t>e</w:t>
                            </w:r>
                            <w:proofErr w:type="spellEnd"/>
                            <w:r w:rsidRPr="006300C5">
                              <w:t>)</w:t>
                            </w:r>
                          </w:p>
                        </w:tc>
                        <w:tc>
                          <w:tcPr>
                            <w:tcW w:w="2126" w:type="dxa"/>
                            <w:tcBorders>
                              <w:left w:val="single" w:sz="4" w:space="0" w:color="auto"/>
                              <w:right w:val="single" w:sz="4" w:space="0" w:color="auto"/>
                            </w:tcBorders>
                            <w:vAlign w:val="center"/>
                          </w:tcPr>
                          <w:p w14:paraId="5362B458" w14:textId="77777777" w:rsidR="009F1865" w:rsidRDefault="009F1865" w:rsidP="00284807">
                            <w:pPr>
                              <w:jc w:val="center"/>
                              <w:rPr>
                                <w:noProof/>
                                <w:lang w:eastAsia="es-CO"/>
                              </w:rPr>
                            </w:pPr>
                            <w:r w:rsidRPr="006300C5">
                              <w:t>9 mm</w:t>
                            </w:r>
                          </w:p>
                        </w:tc>
                        <w:tc>
                          <w:tcPr>
                            <w:tcW w:w="2127" w:type="dxa"/>
                            <w:tcBorders>
                              <w:left w:val="single" w:sz="4" w:space="0" w:color="auto"/>
                              <w:right w:val="single" w:sz="4" w:space="0" w:color="auto"/>
                            </w:tcBorders>
                            <w:vAlign w:val="center"/>
                          </w:tcPr>
                          <w:p w14:paraId="0CAD6306" w14:textId="77777777" w:rsidR="009F1865" w:rsidRDefault="009F1865" w:rsidP="00284807">
                            <w:pPr>
                              <w:jc w:val="center"/>
                              <w:rPr>
                                <w:noProof/>
                                <w:lang w:eastAsia="es-CO"/>
                              </w:rPr>
                            </w:pPr>
                            <w:r w:rsidRPr="006300C5">
                              <w:rPr>
                                <w:rFonts w:eastAsia="Times New Roman"/>
                              </w:rPr>
                              <w:t>9 mm</w:t>
                            </w:r>
                          </w:p>
                        </w:tc>
                        <w:tc>
                          <w:tcPr>
                            <w:tcW w:w="2409" w:type="dxa"/>
                            <w:tcBorders>
                              <w:left w:val="single" w:sz="4" w:space="0" w:color="auto"/>
                              <w:right w:val="single" w:sz="4" w:space="0" w:color="auto"/>
                            </w:tcBorders>
                            <w:vAlign w:val="center"/>
                          </w:tcPr>
                          <w:p w14:paraId="72BC827E" w14:textId="77777777" w:rsidR="009F1865" w:rsidRDefault="009F1865" w:rsidP="00284807">
                            <w:pPr>
                              <w:jc w:val="center"/>
                              <w:rPr>
                                <w:noProof/>
                                <w:lang w:eastAsia="es-CO"/>
                              </w:rPr>
                            </w:pPr>
                            <w:r w:rsidRPr="006300C5">
                              <w:rPr>
                                <w:rFonts w:eastAsia="Times New Roman"/>
                              </w:rPr>
                              <w:t>9 mm</w:t>
                            </w:r>
                          </w:p>
                        </w:tc>
                      </w:tr>
                      <w:tr w:rsidR="009F1865" w14:paraId="455CA2D4" w14:textId="77777777" w:rsidTr="0006645A">
                        <w:trPr>
                          <w:trHeight w:val="165"/>
                        </w:trPr>
                        <w:tc>
                          <w:tcPr>
                            <w:tcW w:w="2405" w:type="dxa"/>
                            <w:tcBorders>
                              <w:left w:val="single" w:sz="4" w:space="0" w:color="auto"/>
                              <w:right w:val="single" w:sz="4" w:space="0" w:color="auto"/>
                            </w:tcBorders>
                            <w:vAlign w:val="center"/>
                          </w:tcPr>
                          <w:p w14:paraId="6E09FB84" w14:textId="77777777" w:rsidR="009F1865" w:rsidRDefault="009F1865" w:rsidP="00284807">
                            <w:pPr>
                              <w:rPr>
                                <w:noProof/>
                                <w:lang w:eastAsia="es-CO"/>
                              </w:rPr>
                            </w:pPr>
                            <w:r w:rsidRPr="006300C5">
                              <w:t>Longitud de corte (</w:t>
                            </w:r>
                            <w:proofErr w:type="spellStart"/>
                            <w:r w:rsidRPr="006300C5">
                              <w:t>L</w:t>
                            </w:r>
                            <w:r w:rsidRPr="006300C5">
                              <w:rPr>
                                <w:vertAlign w:val="subscript"/>
                              </w:rPr>
                              <w:t>c</w:t>
                            </w:r>
                            <w:proofErr w:type="spellEnd"/>
                            <w:r w:rsidRPr="006300C5">
                              <w:t>)</w:t>
                            </w:r>
                          </w:p>
                        </w:tc>
                        <w:tc>
                          <w:tcPr>
                            <w:tcW w:w="2126" w:type="dxa"/>
                            <w:tcBorders>
                              <w:left w:val="single" w:sz="4" w:space="0" w:color="auto"/>
                              <w:right w:val="single" w:sz="4" w:space="0" w:color="auto"/>
                            </w:tcBorders>
                            <w:vAlign w:val="center"/>
                          </w:tcPr>
                          <w:p w14:paraId="1002F86F" w14:textId="77777777" w:rsidR="009F1865" w:rsidRDefault="009F1865" w:rsidP="00284807">
                            <w:pPr>
                              <w:jc w:val="center"/>
                              <w:rPr>
                                <w:noProof/>
                                <w:lang w:eastAsia="es-CO"/>
                              </w:rPr>
                            </w:pPr>
                            <w:r w:rsidRPr="006300C5">
                              <w:t>315 mm</w:t>
                            </w:r>
                          </w:p>
                        </w:tc>
                        <w:tc>
                          <w:tcPr>
                            <w:tcW w:w="2127" w:type="dxa"/>
                            <w:tcBorders>
                              <w:left w:val="single" w:sz="4" w:space="0" w:color="auto"/>
                              <w:right w:val="single" w:sz="4" w:space="0" w:color="auto"/>
                            </w:tcBorders>
                            <w:vAlign w:val="center"/>
                          </w:tcPr>
                          <w:p w14:paraId="5D016901" w14:textId="77777777" w:rsidR="009F1865" w:rsidRDefault="009F1865" w:rsidP="00284807">
                            <w:pPr>
                              <w:jc w:val="center"/>
                              <w:rPr>
                                <w:noProof/>
                                <w:lang w:eastAsia="es-CO"/>
                              </w:rPr>
                            </w:pPr>
                            <w:r w:rsidRPr="006300C5">
                              <w:rPr>
                                <w:rFonts w:eastAsia="Times New Roman"/>
                              </w:rPr>
                              <w:t>315 mm</w:t>
                            </w:r>
                          </w:p>
                        </w:tc>
                        <w:tc>
                          <w:tcPr>
                            <w:tcW w:w="2409" w:type="dxa"/>
                            <w:tcBorders>
                              <w:left w:val="single" w:sz="4" w:space="0" w:color="auto"/>
                              <w:right w:val="single" w:sz="4" w:space="0" w:color="auto"/>
                            </w:tcBorders>
                            <w:vAlign w:val="center"/>
                          </w:tcPr>
                          <w:p w14:paraId="1A262B6D" w14:textId="77777777" w:rsidR="009F1865" w:rsidRDefault="009F1865" w:rsidP="00284807">
                            <w:pPr>
                              <w:jc w:val="center"/>
                              <w:rPr>
                                <w:noProof/>
                                <w:lang w:eastAsia="es-CO"/>
                              </w:rPr>
                            </w:pPr>
                            <w:r w:rsidRPr="006300C5">
                              <w:rPr>
                                <w:rFonts w:eastAsia="Times New Roman"/>
                              </w:rPr>
                              <w:t>315 mm</w:t>
                            </w:r>
                          </w:p>
                        </w:tc>
                      </w:tr>
                    </w:tbl>
                    <w:p w14:paraId="0AE36351" w14:textId="19166DC8" w:rsidR="009F1865" w:rsidRDefault="009F1865"/>
                  </w:txbxContent>
                </v:textbox>
                <w10:wrap type="square" anchorx="margin"/>
              </v:shape>
            </w:pict>
          </mc:Fallback>
        </mc:AlternateContent>
      </w:r>
      <w:r w:rsidR="00D20358">
        <w:t xml:space="preserve">En </w:t>
      </w:r>
      <w:r w:rsidR="00D20358" w:rsidRPr="00CC7751">
        <w:t xml:space="preserve">relación a los fluidos de corte </w:t>
      </w:r>
      <w:r w:rsidR="00A859F1" w:rsidRPr="00CC7751">
        <w:t>utilizado</w:t>
      </w:r>
      <w:r w:rsidR="00A001E2" w:rsidRPr="00CC7751">
        <w:t xml:space="preserve">s, se  </w:t>
      </w:r>
      <w:r w:rsidR="006C0107" w:rsidRPr="00CC7751">
        <w:t>ha analizado</w:t>
      </w:r>
      <w:r w:rsidR="00A859F1" w:rsidRPr="00CC7751">
        <w:t xml:space="preserve"> el comportamiento</w:t>
      </w:r>
      <w:r w:rsidR="00A859F1">
        <w:t xml:space="preserve"> de la taladrina compuesta por una emulsión de agua y aceite sintético </w:t>
      </w:r>
      <w:proofErr w:type="spellStart"/>
      <w:r w:rsidR="00A859F1" w:rsidRPr="0094702B">
        <w:t>Horocut</w:t>
      </w:r>
      <w:proofErr w:type="spellEnd"/>
      <w:r w:rsidR="00A859F1">
        <w:t xml:space="preserve"> </w:t>
      </w:r>
      <w:r w:rsidR="00A859F1">
        <w:lastRenderedPageBreak/>
        <w:t xml:space="preserve">9560 al 9% </w:t>
      </w:r>
      <w:r w:rsidR="00FA6DE4">
        <w:t>(</w:t>
      </w:r>
      <w:r w:rsidR="00FA6DE4">
        <w:fldChar w:fldCharType="begin"/>
      </w:r>
      <w:r w:rsidR="00FA6DE4">
        <w:instrText xml:space="preserve"> REF _Ref109032714 \h </w:instrText>
      </w:r>
      <w:r w:rsidR="00FA6DE4">
        <w:fldChar w:fldCharType="separate"/>
      </w:r>
      <w:r w:rsidR="00960617" w:rsidRPr="0000653E">
        <w:rPr>
          <w:b/>
          <w:sz w:val="18"/>
          <w:lang w:val="es-ES"/>
        </w:rPr>
        <w:t xml:space="preserve">Figura </w:t>
      </w:r>
      <w:r w:rsidR="00960617">
        <w:rPr>
          <w:b/>
          <w:noProof/>
          <w:sz w:val="18"/>
          <w:lang w:val="es-ES"/>
        </w:rPr>
        <w:t>1</w:t>
      </w:r>
      <w:r w:rsidR="00FA6DE4">
        <w:fldChar w:fldCharType="end"/>
      </w:r>
      <w:r w:rsidR="00AD3DF1">
        <w:t>.</w:t>
      </w:r>
      <w:r w:rsidR="00AD3DF1" w:rsidRPr="006743C9">
        <w:rPr>
          <w:b/>
        </w:rPr>
        <w:t>c</w:t>
      </w:r>
      <w:r w:rsidR="00AD3DF1">
        <w:t>) la cual es</w:t>
      </w:r>
      <w:r w:rsidR="00FA6DE4">
        <w:t xml:space="preserve"> inyectada externamente a la herramienta a 10 bares </w:t>
      </w:r>
      <w:r w:rsidR="00A859F1">
        <w:t>y la tecnología CryoMQL con un caudal de aceite biodegradable de 100 ml/h y una presión de inyección de CO2 de 10 bares y -78ºC en la punta de la herramienta. Para la aplicació</w:t>
      </w:r>
      <w:r w:rsidR="00A001E2">
        <w:t>n de la tecnología CryoM</w:t>
      </w:r>
      <w:r w:rsidR="00A001E2" w:rsidRPr="00CC7751">
        <w:t xml:space="preserve">QL se </w:t>
      </w:r>
      <w:r w:rsidR="006C0107" w:rsidRPr="00CC7751">
        <w:t>ha utilizado</w:t>
      </w:r>
      <w:r w:rsidR="00A859F1">
        <w:t xml:space="preserve"> un portaherramientas especial el cual permite el uso de dicha tecnología sin que se generen congelaciones previas del aerosol de </w:t>
      </w:r>
      <w:proofErr w:type="spellStart"/>
      <w:r w:rsidR="00A859F1">
        <w:t>micropartículas</w:t>
      </w:r>
      <w:proofErr w:type="spellEnd"/>
      <w:r w:rsidR="00A859F1">
        <w:t xml:space="preserve"> en el interior de la herramienta </w:t>
      </w:r>
      <w:r w:rsidR="00FA6DE4">
        <w:t>y por tanto su uso sea eficiente (</w:t>
      </w:r>
      <w:r w:rsidR="00FA6DE4">
        <w:fldChar w:fldCharType="begin"/>
      </w:r>
      <w:r w:rsidR="00FA6DE4">
        <w:instrText xml:space="preserve"> REF _Ref109032714 \h </w:instrText>
      </w:r>
      <w:r w:rsidR="00FA6DE4">
        <w:fldChar w:fldCharType="separate"/>
      </w:r>
      <w:r w:rsidR="00960617" w:rsidRPr="0000653E">
        <w:rPr>
          <w:b/>
          <w:sz w:val="18"/>
          <w:lang w:val="es-ES"/>
        </w:rPr>
        <w:t xml:space="preserve">Figura </w:t>
      </w:r>
      <w:r w:rsidR="00960617">
        <w:rPr>
          <w:b/>
          <w:noProof/>
          <w:sz w:val="18"/>
          <w:lang w:val="es-ES"/>
        </w:rPr>
        <w:t>1</w:t>
      </w:r>
      <w:r w:rsidR="00FA6DE4">
        <w:fldChar w:fldCharType="end"/>
      </w:r>
      <w:r w:rsidR="00905F26">
        <w:t>.</w:t>
      </w:r>
      <w:r w:rsidR="00905F26" w:rsidRPr="006743C9">
        <w:rPr>
          <w:b/>
        </w:rPr>
        <w:t>b</w:t>
      </w:r>
      <w:r w:rsidR="00905F26">
        <w:t>).</w:t>
      </w:r>
    </w:p>
    <w:p w14:paraId="5A057D7D" w14:textId="32FED952" w:rsidR="00D20358" w:rsidRPr="00760E5A" w:rsidRDefault="00D20358" w:rsidP="00760E5A"/>
    <w:p w14:paraId="3DD8EDB3" w14:textId="1F3C9BF9" w:rsidR="00A84CB6" w:rsidRPr="00960B8F" w:rsidRDefault="00DE56C5" w:rsidP="00DE56C5">
      <w:pPr>
        <w:pStyle w:val="Ttulo1"/>
      </w:pPr>
      <w:r>
        <w:t>Resultados</w:t>
      </w:r>
    </w:p>
    <w:p w14:paraId="7477B589" w14:textId="21B38EB9" w:rsidR="00EE6D20" w:rsidRDefault="00573658" w:rsidP="000E4ECC">
      <w:pPr>
        <w:rPr>
          <w:color w:val="C00000"/>
        </w:rPr>
      </w:pPr>
      <w:r w:rsidRPr="00573658">
        <w:rPr>
          <w:noProof/>
          <w:color w:val="C00000"/>
          <w:lang w:val="es-ES" w:eastAsia="es-ES"/>
        </w:rPr>
        <mc:AlternateContent>
          <mc:Choice Requires="wps">
            <w:drawing>
              <wp:anchor distT="45720" distB="45720" distL="114300" distR="114300" simplePos="0" relativeHeight="251799552" behindDoc="0" locked="0" layoutInCell="1" allowOverlap="1" wp14:anchorId="6271C3BD" wp14:editId="7A2C0FFB">
                <wp:simplePos x="0" y="0"/>
                <wp:positionH relativeFrom="column">
                  <wp:posOffset>15240</wp:posOffset>
                </wp:positionH>
                <wp:positionV relativeFrom="paragraph">
                  <wp:posOffset>2425700</wp:posOffset>
                </wp:positionV>
                <wp:extent cx="2780030" cy="800100"/>
                <wp:effectExtent l="0" t="0" r="127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800100"/>
                        </a:xfrm>
                        <a:prstGeom prst="rect">
                          <a:avLst/>
                        </a:prstGeom>
                        <a:solidFill>
                          <a:srgbClr val="FFFFFF"/>
                        </a:solidFill>
                        <a:ln w="9525">
                          <a:noFill/>
                          <a:miter lim="800000"/>
                          <a:headEnd/>
                          <a:tailEnd/>
                        </a:ln>
                      </wps:spPr>
                      <wps:txbx>
                        <w:txbxContent>
                          <w:tbl>
                            <w:tblPr>
                              <w:tblStyle w:val="Tablaconcuadrcula"/>
                              <w:tblW w:w="4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76"/>
                            </w:tblGrid>
                            <w:tr w:rsidR="00573658" w14:paraId="3BD7FC0D" w14:textId="77777777" w:rsidTr="00573658">
                              <w:tc>
                                <w:tcPr>
                                  <w:tcW w:w="3681" w:type="dxa"/>
                                  <w:vAlign w:val="center"/>
                                </w:tcPr>
                                <w:p w14:paraId="0827006B" w14:textId="77777777" w:rsidR="00573658" w:rsidRPr="00EE6D20" w:rsidRDefault="00573658" w:rsidP="00573658">
                                  <w:pPr>
                                    <w:jc w:val="center"/>
                                    <w:rPr>
                                      <w:rFonts w:eastAsiaTheme="minorEastAsia"/>
                                      <w:color w:val="C00000"/>
                                    </w:rPr>
                                  </w:pPr>
                                  <m:oMathPara>
                                    <m:oMath>
                                      <m:r>
                                        <w:rPr>
                                          <w:rFonts w:ascii="Cambria Math" w:hAnsi="Cambria Math"/>
                                          <w:color w:val="C00000"/>
                                        </w:rPr>
                                        <m:t>Y</m:t>
                                      </m:r>
                                      <m:d>
                                        <m:dPr>
                                          <m:ctrlPr>
                                            <w:rPr>
                                              <w:rFonts w:ascii="Cambria Math" w:hAnsi="Cambria Math"/>
                                              <w:i/>
                                              <w:color w:val="C00000"/>
                                            </w:rPr>
                                          </m:ctrlPr>
                                        </m:dPr>
                                        <m:e>
                                          <m:r>
                                            <w:rPr>
                                              <w:rFonts w:ascii="Cambria Math" w:hAnsi="Cambria Math"/>
                                              <w:color w:val="C00000"/>
                                            </w:rPr>
                                            <m:t>k</m:t>
                                          </m:r>
                                        </m:e>
                                      </m:d>
                                      <m:r>
                                        <w:rPr>
                                          <w:rFonts w:ascii="Cambria Math" w:hAnsi="Cambria Math"/>
                                          <w:color w:val="C00000"/>
                                        </w:rPr>
                                        <m:t>=</m:t>
                                      </m:r>
                                      <m:nary>
                                        <m:naryPr>
                                          <m:chr m:val="∑"/>
                                          <m:limLoc m:val="undOvr"/>
                                          <m:ctrlPr>
                                            <w:rPr>
                                              <w:rFonts w:ascii="Cambria Math" w:hAnsi="Cambria Math"/>
                                              <w:i/>
                                              <w:color w:val="C00000"/>
                                            </w:rPr>
                                          </m:ctrlPr>
                                        </m:naryPr>
                                        <m:sub>
                                          <m:r>
                                            <w:rPr>
                                              <w:rFonts w:ascii="Cambria Math" w:hAnsi="Cambria Math"/>
                                              <w:color w:val="C00000"/>
                                            </w:rPr>
                                            <m:t>j=1</m:t>
                                          </m:r>
                                        </m:sub>
                                        <m:sup>
                                          <m:r>
                                            <w:rPr>
                                              <w:rFonts w:ascii="Cambria Math" w:hAnsi="Cambria Math"/>
                                              <w:color w:val="C00000"/>
                                            </w:rPr>
                                            <m:t>n</m:t>
                                          </m:r>
                                        </m:sup>
                                        <m:e>
                                          <m:r>
                                            <w:rPr>
                                              <w:rFonts w:ascii="Cambria Math" w:hAnsi="Cambria Math"/>
                                              <w:color w:val="C00000"/>
                                            </w:rPr>
                                            <m:t>X</m:t>
                                          </m:r>
                                          <m:d>
                                            <m:dPr>
                                              <m:ctrlPr>
                                                <w:rPr>
                                                  <w:rFonts w:ascii="Cambria Math" w:hAnsi="Cambria Math"/>
                                                  <w:i/>
                                                  <w:color w:val="C00000"/>
                                                </w:rPr>
                                              </m:ctrlPr>
                                            </m:dPr>
                                            <m:e>
                                              <m:r>
                                                <w:rPr>
                                                  <w:rFonts w:ascii="Cambria Math" w:hAnsi="Cambria Math"/>
                                                  <w:color w:val="C00000"/>
                                                </w:rPr>
                                                <m:t>j</m:t>
                                              </m:r>
                                            </m:e>
                                          </m:d>
                                          <m:sSubSup>
                                            <m:sSubSupPr>
                                              <m:ctrlPr>
                                                <w:rPr>
                                                  <w:rFonts w:ascii="Cambria Math" w:hAnsi="Cambria Math"/>
                                                  <w:i/>
                                                  <w:color w:val="C00000"/>
                                                </w:rPr>
                                              </m:ctrlPr>
                                            </m:sSubSupPr>
                                            <m:e>
                                              <m:r>
                                                <w:rPr>
                                                  <w:rFonts w:ascii="Cambria Math" w:hAnsi="Cambria Math"/>
                                                  <w:color w:val="C00000"/>
                                                </w:rPr>
                                                <m:t>W</m:t>
                                              </m:r>
                                            </m:e>
                                            <m:sub>
                                              <m:r>
                                                <w:rPr>
                                                  <w:rFonts w:ascii="Cambria Math" w:hAnsi="Cambria Math"/>
                                                  <w:color w:val="C00000"/>
                                                </w:rPr>
                                                <m:t>n</m:t>
                                              </m:r>
                                            </m:sub>
                                            <m:sup>
                                              <m:d>
                                                <m:dPr>
                                                  <m:ctrlPr>
                                                    <w:rPr>
                                                      <w:rFonts w:ascii="Cambria Math" w:hAnsi="Cambria Math"/>
                                                      <w:i/>
                                                      <w:color w:val="C00000"/>
                                                    </w:rPr>
                                                  </m:ctrlPr>
                                                </m:dPr>
                                                <m:e>
                                                  <m:r>
                                                    <w:rPr>
                                                      <w:rFonts w:ascii="Cambria Math" w:hAnsi="Cambria Math"/>
                                                      <w:color w:val="C00000"/>
                                                    </w:rPr>
                                                    <m:t>j-1</m:t>
                                                  </m:r>
                                                </m:e>
                                              </m:d>
                                              <m:d>
                                                <m:dPr>
                                                  <m:ctrlPr>
                                                    <w:rPr>
                                                      <w:rFonts w:ascii="Cambria Math" w:hAnsi="Cambria Math"/>
                                                      <w:i/>
                                                      <w:color w:val="C00000"/>
                                                    </w:rPr>
                                                  </m:ctrlPr>
                                                </m:dPr>
                                                <m:e>
                                                  <m:r>
                                                    <w:rPr>
                                                      <w:rFonts w:ascii="Cambria Math" w:hAnsi="Cambria Math"/>
                                                      <w:color w:val="C00000"/>
                                                    </w:rPr>
                                                    <m:t>k-1</m:t>
                                                  </m:r>
                                                </m:e>
                                              </m:d>
                                            </m:sup>
                                          </m:sSubSup>
                                        </m:e>
                                      </m:nary>
                                    </m:oMath>
                                  </m:oMathPara>
                                </w:p>
                                <w:p w14:paraId="5B47CE2E" w14:textId="77777777" w:rsidR="00573658" w:rsidRPr="00573658" w:rsidRDefault="00573658" w:rsidP="00573658">
                                  <w:pPr>
                                    <w:jc w:val="center"/>
                                    <w:rPr>
                                      <w:rFonts w:eastAsiaTheme="minorEastAsia"/>
                                      <w:color w:val="C00000"/>
                                      <w:sz w:val="4"/>
                                    </w:rPr>
                                  </w:pPr>
                                </w:p>
                                <w:p w14:paraId="6CBD9539" w14:textId="7058AC72" w:rsidR="00573658" w:rsidRPr="00EE6D20" w:rsidRDefault="00573658" w:rsidP="00573658">
                                  <w:pPr>
                                    <w:jc w:val="center"/>
                                    <w:rPr>
                                      <w:color w:val="C00000"/>
                                    </w:rPr>
                                  </w:pPr>
                                  <m:oMathPara>
                                    <m:oMath>
                                      <m:r>
                                        <w:rPr>
                                          <w:rFonts w:ascii="Cambria Math" w:hAnsi="Cambria Math"/>
                                          <w:color w:val="C00000"/>
                                        </w:rPr>
                                        <m:t xml:space="preserve">donde   </m:t>
                                      </m:r>
                                      <m:sSub>
                                        <m:sSubPr>
                                          <m:ctrlPr>
                                            <w:rPr>
                                              <w:rFonts w:ascii="Cambria Math" w:hAnsi="Cambria Math"/>
                                              <w:i/>
                                              <w:color w:val="C00000"/>
                                            </w:rPr>
                                          </m:ctrlPr>
                                        </m:sSubPr>
                                        <m:e>
                                          <m:r>
                                            <w:rPr>
                                              <w:rFonts w:ascii="Cambria Math" w:hAnsi="Cambria Math"/>
                                              <w:color w:val="C00000"/>
                                            </w:rPr>
                                            <m:t>W</m:t>
                                          </m:r>
                                        </m:e>
                                        <m:sub>
                                          <m:r>
                                            <w:rPr>
                                              <w:rFonts w:ascii="Cambria Math" w:hAnsi="Cambria Math"/>
                                              <w:color w:val="C00000"/>
                                            </w:rPr>
                                            <m:t>n</m:t>
                                          </m:r>
                                        </m:sub>
                                      </m:sSub>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e</m:t>
                                          </m:r>
                                        </m:e>
                                        <m:sup>
                                          <m:r>
                                            <w:rPr>
                                              <w:rFonts w:ascii="Cambria Math" w:hAnsi="Cambria Math"/>
                                              <w:color w:val="C00000"/>
                                            </w:rPr>
                                            <m:t>(-2πi)/n</m:t>
                                          </m:r>
                                        </m:sup>
                                      </m:sSup>
                                    </m:oMath>
                                  </m:oMathPara>
                                </w:p>
                                <w:p w14:paraId="401295BB" w14:textId="77777777" w:rsidR="00573658" w:rsidRPr="00EE6D20" w:rsidRDefault="00573658" w:rsidP="00573658">
                                  <w:pPr>
                                    <w:jc w:val="center"/>
                                    <w:rPr>
                                      <w:color w:val="C00000"/>
                                    </w:rPr>
                                  </w:pPr>
                                </w:p>
                              </w:tc>
                              <w:tc>
                                <w:tcPr>
                                  <w:tcW w:w="676" w:type="dxa"/>
                                  <w:vAlign w:val="center"/>
                                </w:tcPr>
                                <w:p w14:paraId="240701AC" w14:textId="77777777" w:rsidR="00573658" w:rsidRPr="00EE6D20" w:rsidRDefault="00573658" w:rsidP="00573658">
                                  <w:pPr>
                                    <w:jc w:val="center"/>
                                    <w:rPr>
                                      <w:color w:val="C00000"/>
                                    </w:rPr>
                                  </w:pPr>
                                  <w:r w:rsidRPr="00EE6D20">
                                    <w:rPr>
                                      <w:color w:val="C00000"/>
                                    </w:rPr>
                                    <w:t>(1)</w:t>
                                  </w:r>
                                </w:p>
                              </w:tc>
                            </w:tr>
                          </w:tbl>
                          <w:p w14:paraId="50F03453" w14:textId="029645F8" w:rsidR="00573658" w:rsidRDefault="005736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1C3BD" id="_x0000_s1029" type="#_x0000_t202" style="position:absolute;left:0;text-align:left;margin-left:1.2pt;margin-top:191pt;width:218.9pt;height:63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" stroked="f">
                <v:textbox>
                  <w:txbxContent>
                    <w:tbl>
                      <w:tblPr>
                        <w:tblStyle w:val="Tablaconcuadrcula"/>
                        <w:tblW w:w="4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76"/>
                      </w:tblGrid>
                      <w:tr w:rsidR="00573658" w14:paraId="3BD7FC0D" w14:textId="77777777" w:rsidTr="00573658">
                        <w:tc>
                          <w:tcPr>
                            <w:tcW w:w="3681" w:type="dxa"/>
                            <w:vAlign w:val="center"/>
                          </w:tcPr>
                          <w:p w14:paraId="0827006B" w14:textId="77777777" w:rsidR="00573658" w:rsidRPr="00EE6D20" w:rsidRDefault="00573658" w:rsidP="00573658">
                            <w:pPr>
                              <w:jc w:val="center"/>
                              <w:rPr>
                                <w:rFonts w:eastAsiaTheme="minorEastAsia"/>
                                <w:color w:val="C00000"/>
                              </w:rPr>
                            </w:pPr>
                            <m:oMathPara>
                              <m:oMath>
                                <m:r>
                                  <w:rPr>
                                    <w:rFonts w:ascii="Cambria Math" w:hAnsi="Cambria Math"/>
                                    <w:color w:val="C00000"/>
                                  </w:rPr>
                                  <m:t>Y</m:t>
                                </m:r>
                                <m:d>
                                  <m:dPr>
                                    <m:ctrlPr>
                                      <w:rPr>
                                        <w:rFonts w:ascii="Cambria Math" w:hAnsi="Cambria Math"/>
                                        <w:i/>
                                        <w:color w:val="C00000"/>
                                      </w:rPr>
                                    </m:ctrlPr>
                                  </m:dPr>
                                  <m:e>
                                    <m:r>
                                      <w:rPr>
                                        <w:rFonts w:ascii="Cambria Math" w:hAnsi="Cambria Math"/>
                                        <w:color w:val="C00000"/>
                                      </w:rPr>
                                      <m:t>k</m:t>
                                    </m:r>
                                  </m:e>
                                </m:d>
                                <m:r>
                                  <w:rPr>
                                    <w:rFonts w:ascii="Cambria Math" w:hAnsi="Cambria Math"/>
                                    <w:color w:val="C00000"/>
                                  </w:rPr>
                                  <m:t>=</m:t>
                                </m:r>
                                <m:nary>
                                  <m:naryPr>
                                    <m:chr m:val="∑"/>
                                    <m:limLoc m:val="undOvr"/>
                                    <m:ctrlPr>
                                      <w:rPr>
                                        <w:rFonts w:ascii="Cambria Math" w:hAnsi="Cambria Math"/>
                                        <w:i/>
                                        <w:color w:val="C00000"/>
                                      </w:rPr>
                                    </m:ctrlPr>
                                  </m:naryPr>
                                  <m:sub>
                                    <m:r>
                                      <w:rPr>
                                        <w:rFonts w:ascii="Cambria Math" w:hAnsi="Cambria Math"/>
                                        <w:color w:val="C00000"/>
                                      </w:rPr>
                                      <m:t>j=1</m:t>
                                    </m:r>
                                  </m:sub>
                                  <m:sup>
                                    <m:r>
                                      <w:rPr>
                                        <w:rFonts w:ascii="Cambria Math" w:hAnsi="Cambria Math"/>
                                        <w:color w:val="C00000"/>
                                      </w:rPr>
                                      <m:t>n</m:t>
                                    </m:r>
                                  </m:sup>
                                  <m:e>
                                    <m:r>
                                      <w:rPr>
                                        <w:rFonts w:ascii="Cambria Math" w:hAnsi="Cambria Math"/>
                                        <w:color w:val="C00000"/>
                                      </w:rPr>
                                      <m:t>X</m:t>
                                    </m:r>
                                    <m:d>
                                      <m:dPr>
                                        <m:ctrlPr>
                                          <w:rPr>
                                            <w:rFonts w:ascii="Cambria Math" w:hAnsi="Cambria Math"/>
                                            <w:i/>
                                            <w:color w:val="C00000"/>
                                          </w:rPr>
                                        </m:ctrlPr>
                                      </m:dPr>
                                      <m:e>
                                        <m:r>
                                          <w:rPr>
                                            <w:rFonts w:ascii="Cambria Math" w:hAnsi="Cambria Math"/>
                                            <w:color w:val="C00000"/>
                                          </w:rPr>
                                          <m:t>j</m:t>
                                        </m:r>
                                      </m:e>
                                    </m:d>
                                    <m:sSubSup>
                                      <m:sSubSupPr>
                                        <m:ctrlPr>
                                          <w:rPr>
                                            <w:rFonts w:ascii="Cambria Math" w:hAnsi="Cambria Math"/>
                                            <w:i/>
                                            <w:color w:val="C00000"/>
                                          </w:rPr>
                                        </m:ctrlPr>
                                      </m:sSubSupPr>
                                      <m:e>
                                        <m:r>
                                          <w:rPr>
                                            <w:rFonts w:ascii="Cambria Math" w:hAnsi="Cambria Math"/>
                                            <w:color w:val="C00000"/>
                                          </w:rPr>
                                          <m:t>W</m:t>
                                        </m:r>
                                      </m:e>
                                      <m:sub>
                                        <m:r>
                                          <w:rPr>
                                            <w:rFonts w:ascii="Cambria Math" w:hAnsi="Cambria Math"/>
                                            <w:color w:val="C00000"/>
                                          </w:rPr>
                                          <m:t>n</m:t>
                                        </m:r>
                                      </m:sub>
                                      <m:sup>
                                        <m:d>
                                          <m:dPr>
                                            <m:ctrlPr>
                                              <w:rPr>
                                                <w:rFonts w:ascii="Cambria Math" w:hAnsi="Cambria Math"/>
                                                <w:i/>
                                                <w:color w:val="C00000"/>
                                              </w:rPr>
                                            </m:ctrlPr>
                                          </m:dPr>
                                          <m:e>
                                            <m:r>
                                              <w:rPr>
                                                <w:rFonts w:ascii="Cambria Math" w:hAnsi="Cambria Math"/>
                                                <w:color w:val="C00000"/>
                                              </w:rPr>
                                              <m:t>j-1</m:t>
                                            </m:r>
                                          </m:e>
                                        </m:d>
                                        <m:d>
                                          <m:dPr>
                                            <m:ctrlPr>
                                              <w:rPr>
                                                <w:rFonts w:ascii="Cambria Math" w:hAnsi="Cambria Math"/>
                                                <w:i/>
                                                <w:color w:val="C00000"/>
                                              </w:rPr>
                                            </m:ctrlPr>
                                          </m:dPr>
                                          <m:e>
                                            <m:r>
                                              <w:rPr>
                                                <w:rFonts w:ascii="Cambria Math" w:hAnsi="Cambria Math"/>
                                                <w:color w:val="C00000"/>
                                              </w:rPr>
                                              <m:t>k-1</m:t>
                                            </m:r>
                                          </m:e>
                                        </m:d>
                                      </m:sup>
                                    </m:sSubSup>
                                  </m:e>
                                </m:nary>
                              </m:oMath>
                            </m:oMathPara>
                          </w:p>
                          <w:p w14:paraId="5B47CE2E" w14:textId="77777777" w:rsidR="00573658" w:rsidRPr="00573658" w:rsidRDefault="00573658" w:rsidP="00573658">
                            <w:pPr>
                              <w:jc w:val="center"/>
                              <w:rPr>
                                <w:rFonts w:eastAsiaTheme="minorEastAsia"/>
                                <w:color w:val="C00000"/>
                                <w:sz w:val="4"/>
                              </w:rPr>
                            </w:pPr>
                          </w:p>
                          <w:p w14:paraId="6CBD9539" w14:textId="7058AC72" w:rsidR="00573658" w:rsidRPr="00EE6D20" w:rsidRDefault="00573658" w:rsidP="00573658">
                            <w:pPr>
                              <w:jc w:val="center"/>
                              <w:rPr>
                                <w:color w:val="C00000"/>
                              </w:rPr>
                            </w:pPr>
                            <m:oMathPara>
                              <m:oMath>
                                <m:r>
                                  <w:rPr>
                                    <w:rFonts w:ascii="Cambria Math" w:hAnsi="Cambria Math"/>
                                    <w:color w:val="C00000"/>
                                  </w:rPr>
                                  <m:t xml:space="preserve">donde   </m:t>
                                </m:r>
                                <m:sSub>
                                  <m:sSubPr>
                                    <m:ctrlPr>
                                      <w:rPr>
                                        <w:rFonts w:ascii="Cambria Math" w:hAnsi="Cambria Math"/>
                                        <w:i/>
                                        <w:color w:val="C00000"/>
                                      </w:rPr>
                                    </m:ctrlPr>
                                  </m:sSubPr>
                                  <m:e>
                                    <m:r>
                                      <w:rPr>
                                        <w:rFonts w:ascii="Cambria Math" w:hAnsi="Cambria Math"/>
                                        <w:color w:val="C00000"/>
                                      </w:rPr>
                                      <m:t>W</m:t>
                                    </m:r>
                                  </m:e>
                                  <m:sub>
                                    <m:r>
                                      <w:rPr>
                                        <w:rFonts w:ascii="Cambria Math" w:hAnsi="Cambria Math"/>
                                        <w:color w:val="C00000"/>
                                      </w:rPr>
                                      <m:t>n</m:t>
                                    </m:r>
                                  </m:sub>
                                </m:sSub>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e</m:t>
                                    </m:r>
                                  </m:e>
                                  <m:sup>
                                    <m:r>
                                      <w:rPr>
                                        <w:rFonts w:ascii="Cambria Math" w:hAnsi="Cambria Math"/>
                                        <w:color w:val="C00000"/>
                                      </w:rPr>
                                      <m:t>(-2πi)/n</m:t>
                                    </m:r>
                                  </m:sup>
                                </m:sSup>
                              </m:oMath>
                            </m:oMathPara>
                          </w:p>
                          <w:p w14:paraId="401295BB" w14:textId="77777777" w:rsidR="00573658" w:rsidRPr="00EE6D20" w:rsidRDefault="00573658" w:rsidP="00573658">
                            <w:pPr>
                              <w:jc w:val="center"/>
                              <w:rPr>
                                <w:color w:val="C00000"/>
                              </w:rPr>
                            </w:pPr>
                          </w:p>
                        </w:tc>
                        <w:tc>
                          <w:tcPr>
                            <w:tcW w:w="676" w:type="dxa"/>
                            <w:vAlign w:val="center"/>
                          </w:tcPr>
                          <w:p w14:paraId="240701AC" w14:textId="77777777" w:rsidR="00573658" w:rsidRPr="00EE6D20" w:rsidRDefault="00573658" w:rsidP="00573658">
                            <w:pPr>
                              <w:jc w:val="center"/>
                              <w:rPr>
                                <w:color w:val="C00000"/>
                              </w:rPr>
                            </w:pPr>
                            <w:r w:rsidRPr="00EE6D20">
                              <w:rPr>
                                <w:color w:val="C00000"/>
                              </w:rPr>
                              <w:t>(1)</w:t>
                            </w:r>
                          </w:p>
                        </w:tc>
                      </w:tr>
                    </w:tbl>
                    <w:p w14:paraId="50F03453" w14:textId="029645F8" w:rsidR="00573658" w:rsidRDefault="00573658"/>
                  </w:txbxContent>
                </v:textbox>
                <w10:wrap type="square"/>
              </v:shape>
            </w:pict>
          </mc:Fallback>
        </mc:AlternateContent>
      </w:r>
      <w:r w:rsidR="000E4ECC">
        <w:t xml:space="preserve">La medición de las fuerzas de corte es un buen indicador para analizar la viabilidad de utilizar el CryoMQL en materiales como el acero F114. Las </w:t>
      </w:r>
      <w:r w:rsidR="000E4ECC" w:rsidRPr="00CC7751">
        <w:t xml:space="preserve">fuerzas </w:t>
      </w:r>
      <w:r w:rsidR="00FA6DE4" w:rsidRPr="00CC7751">
        <w:t xml:space="preserve">mostradas en la </w:t>
      </w:r>
      <w:r w:rsidR="00FA6DE4" w:rsidRPr="007E4E51">
        <w:rPr>
          <w:b/>
          <w:sz w:val="18"/>
        </w:rPr>
        <w:t>Figura 2</w:t>
      </w:r>
      <w:r w:rsidR="007E4E51">
        <w:rPr>
          <w:b/>
          <w:sz w:val="18"/>
        </w:rPr>
        <w:t>.</w:t>
      </w:r>
      <w:r w:rsidR="00FA6DE4" w:rsidRPr="007E4E51">
        <w:rPr>
          <w:sz w:val="18"/>
        </w:rPr>
        <w:t xml:space="preserve"> </w:t>
      </w:r>
      <w:r w:rsidR="00FA6DE4" w:rsidRPr="00CC7751">
        <w:t xml:space="preserve">representan el </w:t>
      </w:r>
      <w:r w:rsidR="000E4ECC" w:rsidRPr="00CC7751">
        <w:t>módulo de las 3 componentes cartesianas de las fuerzas de corte</w:t>
      </w:r>
      <w:r w:rsidR="00A001E2" w:rsidRPr="00CC7751">
        <w:t xml:space="preserve"> obtenidas. Las fuerzas </w:t>
      </w:r>
      <w:r w:rsidR="00E57A42">
        <w:t xml:space="preserve">de corte </w:t>
      </w:r>
      <w:r w:rsidR="006C0107" w:rsidRPr="00CC7751">
        <w:t xml:space="preserve">se han filtrado a través de </w:t>
      </w:r>
      <w:r w:rsidR="000E4ECC" w:rsidRPr="00CC7751">
        <w:t>Matlab</w:t>
      </w:r>
      <w:r w:rsidR="006C0107" w:rsidRPr="00CC7751">
        <w:t>®</w:t>
      </w:r>
      <w:r w:rsidR="000E4ECC" w:rsidRPr="00CC7751">
        <w:t xml:space="preserve"> para eliminar el ruido</w:t>
      </w:r>
      <w:r w:rsidR="0094755D">
        <w:t xml:space="preserve"> </w:t>
      </w:r>
      <w:r w:rsidR="00E57A42">
        <w:rPr>
          <w:color w:val="C00000"/>
        </w:rPr>
        <w:t>utilizando</w:t>
      </w:r>
      <w:r w:rsidR="0094755D" w:rsidRPr="00BA609D">
        <w:rPr>
          <w:color w:val="C00000"/>
        </w:rPr>
        <w:t xml:space="preserve"> un filtro</w:t>
      </w:r>
      <w:r w:rsidR="00E57A42">
        <w:rPr>
          <w:color w:val="C00000"/>
        </w:rPr>
        <w:t xml:space="preserve"> de</w:t>
      </w:r>
      <w:r w:rsidR="0094755D" w:rsidRPr="00BA609D">
        <w:rPr>
          <w:color w:val="C00000"/>
        </w:rPr>
        <w:t xml:space="preserve"> paso bajo</w:t>
      </w:r>
      <w:r w:rsidR="000E4ECC" w:rsidRPr="00EE6D20">
        <w:rPr>
          <w:color w:val="C00000"/>
        </w:rPr>
        <w:t xml:space="preserve">, </w:t>
      </w:r>
      <w:r w:rsidR="00E57A42" w:rsidRPr="00EE6D20">
        <w:rPr>
          <w:color w:val="C00000"/>
        </w:rPr>
        <w:t>de tal modo que no se modifique</w:t>
      </w:r>
      <w:r w:rsidR="000E4ECC" w:rsidRPr="00EE6D20">
        <w:rPr>
          <w:color w:val="C00000"/>
        </w:rPr>
        <w:t xml:space="preserve"> la forma original de las mismas. </w:t>
      </w:r>
      <w:r w:rsidR="00EE6D20">
        <w:rPr>
          <w:color w:val="C00000"/>
        </w:rPr>
        <w:t>Además, se ha utilizado</w:t>
      </w:r>
      <w:r w:rsidR="00FE0320">
        <w:rPr>
          <w:color w:val="C00000"/>
        </w:rPr>
        <w:t xml:space="preserve"> la</w:t>
      </w:r>
      <w:r w:rsidR="00EF6E9F">
        <w:rPr>
          <w:color w:val="C00000"/>
        </w:rPr>
        <w:t xml:space="preserve"> Transformada discreta de F</w:t>
      </w:r>
      <w:r w:rsidR="00FE0320">
        <w:rPr>
          <w:color w:val="C00000"/>
        </w:rPr>
        <w:t>o</w:t>
      </w:r>
      <w:r w:rsidR="00EF6E9F">
        <w:rPr>
          <w:color w:val="C00000"/>
        </w:rPr>
        <w:t xml:space="preserve">urier </w:t>
      </w:r>
      <w:r w:rsidR="00EE6D20">
        <w:rPr>
          <w:color w:val="C00000"/>
        </w:rPr>
        <w:t>de un vector, mostrada e</w:t>
      </w:r>
      <w:r w:rsidR="0079131B">
        <w:rPr>
          <w:color w:val="C00000"/>
        </w:rPr>
        <w:t>n la ecuación 1, con la que se consiguiero</w:t>
      </w:r>
      <w:r w:rsidR="00EE6D20">
        <w:rPr>
          <w:color w:val="C00000"/>
        </w:rPr>
        <w:t xml:space="preserve">n </w:t>
      </w:r>
      <w:r w:rsidR="00FE0320">
        <w:rPr>
          <w:color w:val="C00000"/>
        </w:rPr>
        <w:t>los armónicos más representati</w:t>
      </w:r>
      <w:r w:rsidR="000B2DCC">
        <w:rPr>
          <w:color w:val="C00000"/>
        </w:rPr>
        <w:t>vos de las fuerzas. Estos</w:t>
      </w:r>
      <w:r w:rsidR="00FE0320">
        <w:rPr>
          <w:color w:val="C00000"/>
        </w:rPr>
        <w:t xml:space="preserve"> son los que permiten quitar el ruido </w:t>
      </w:r>
      <w:r w:rsidR="00EE6D20">
        <w:rPr>
          <w:color w:val="C00000"/>
        </w:rPr>
        <w:t>debido</w:t>
      </w:r>
      <w:r w:rsidR="006B26B4">
        <w:rPr>
          <w:color w:val="C00000"/>
        </w:rPr>
        <w:t xml:space="preserve"> a las </w:t>
      </w:r>
      <w:r w:rsidR="006B26B4" w:rsidRPr="006B26B4">
        <w:rPr>
          <w:color w:val="C00000"/>
        </w:rPr>
        <w:t>perturbaciones que se introducen en el sistema físico pieza-herramienta-cable-</w:t>
      </w:r>
      <w:r w:rsidR="00EE6D20" w:rsidRPr="006B26B4">
        <w:rPr>
          <w:color w:val="C00000"/>
        </w:rPr>
        <w:t>capt</w:t>
      </w:r>
      <w:r w:rsidR="00EE6D20">
        <w:rPr>
          <w:color w:val="C00000"/>
        </w:rPr>
        <w:t>ur</w:t>
      </w:r>
      <w:r w:rsidR="00EE6D20" w:rsidRPr="006B26B4">
        <w:rPr>
          <w:color w:val="C00000"/>
        </w:rPr>
        <w:t>ado</w:t>
      </w:r>
      <w:r w:rsidR="00EE6D20">
        <w:rPr>
          <w:color w:val="C00000"/>
        </w:rPr>
        <w:t>r</w:t>
      </w:r>
      <w:r w:rsidR="001E1559" w:rsidRPr="006B26B4">
        <w:rPr>
          <w:color w:val="C00000"/>
        </w:rPr>
        <w:t>,</w:t>
      </w:r>
      <w:r w:rsidR="00FE0320" w:rsidRPr="006B26B4">
        <w:rPr>
          <w:color w:val="C00000"/>
        </w:rPr>
        <w:t xml:space="preserve"> pero manteniendo la form</w:t>
      </w:r>
      <w:r w:rsidR="00FE0320">
        <w:rPr>
          <w:color w:val="C00000"/>
        </w:rPr>
        <w:t xml:space="preserve">a original de la señal. </w:t>
      </w:r>
    </w:p>
    <w:p w14:paraId="4FF3246A" w14:textId="2939ADB8" w:rsidR="0027798A" w:rsidRPr="0027798A" w:rsidRDefault="0027798A" w:rsidP="00C04F72">
      <w:pPr>
        <w:jc w:val="center"/>
        <w:rPr>
          <w:sz w:val="6"/>
        </w:rPr>
      </w:pPr>
    </w:p>
    <w:p w14:paraId="2BF55BE9" w14:textId="5969D470" w:rsidR="000E4ECC" w:rsidRPr="00FE0320" w:rsidRDefault="000E4ECC" w:rsidP="000E4ECC">
      <w:pPr>
        <w:rPr>
          <w:color w:val="C00000"/>
        </w:rPr>
      </w:pPr>
      <w:r w:rsidRPr="00CC7751">
        <w:t>El módulo de las fuerzas grafica</w:t>
      </w:r>
      <w:r w:rsidR="008D5F7E" w:rsidRPr="00CC7751">
        <w:t>do</w:t>
      </w:r>
      <w:r w:rsidRPr="00CC7751">
        <w:t xml:space="preserve"> </w:t>
      </w:r>
      <w:r w:rsidR="00FA6DE4" w:rsidRPr="00CC7751">
        <w:t>corresponde a</w:t>
      </w:r>
      <w:r w:rsidRPr="00CC7751">
        <w:t xml:space="preserve"> 3 vueltas</w:t>
      </w:r>
      <w:r w:rsidR="006C0107" w:rsidRPr="00CC7751">
        <w:t xml:space="preserve"> de la herramienta</w:t>
      </w:r>
      <w:r w:rsidRPr="00CC7751">
        <w:t xml:space="preserve"> para poder analizar las fuerzas que genera cada diente por </w:t>
      </w:r>
      <w:r w:rsidRPr="00EE6D20">
        <w:rPr>
          <w:color w:val="C00000"/>
        </w:rPr>
        <w:t>vuelta.</w:t>
      </w:r>
      <w:r w:rsidR="00FE0320" w:rsidRPr="00EE6D20">
        <w:rPr>
          <w:color w:val="C00000"/>
        </w:rPr>
        <w:t xml:space="preserve"> </w:t>
      </w:r>
      <w:r w:rsidR="00CB745A" w:rsidRPr="00EE6D20">
        <w:rPr>
          <w:color w:val="C00000"/>
        </w:rPr>
        <w:t>En</w:t>
      </w:r>
      <w:r w:rsidR="00FE0320" w:rsidRPr="00EE6D20">
        <w:rPr>
          <w:color w:val="C00000"/>
        </w:rPr>
        <w:t xml:space="preserve"> la </w:t>
      </w:r>
      <w:r w:rsidR="00CB745A" w:rsidRPr="00EE6D20">
        <w:rPr>
          <w:color w:val="C00000"/>
        </w:rPr>
        <w:fldChar w:fldCharType="begin"/>
      </w:r>
      <w:r w:rsidR="00CB745A" w:rsidRPr="00EE6D20">
        <w:rPr>
          <w:color w:val="C00000"/>
        </w:rPr>
        <w:instrText xml:space="preserve"> REF _Ref113971176 \h </w:instrText>
      </w:r>
      <w:r w:rsidR="00CB745A" w:rsidRPr="00EE6D20">
        <w:rPr>
          <w:color w:val="C00000"/>
        </w:rPr>
      </w:r>
      <w:r w:rsidR="00CB745A" w:rsidRPr="00EE6D20">
        <w:rPr>
          <w:color w:val="C00000"/>
        </w:rPr>
        <w:fldChar w:fldCharType="separate"/>
      </w:r>
      <w:r w:rsidR="00CB745A" w:rsidRPr="00EE6D20">
        <w:rPr>
          <w:b/>
          <w:color w:val="C00000"/>
          <w:sz w:val="18"/>
        </w:rPr>
        <w:t xml:space="preserve">Tabla </w:t>
      </w:r>
      <w:r w:rsidR="00CB745A" w:rsidRPr="00EE6D20">
        <w:rPr>
          <w:b/>
          <w:noProof/>
          <w:color w:val="C00000"/>
          <w:sz w:val="18"/>
        </w:rPr>
        <w:t>3</w:t>
      </w:r>
      <w:r w:rsidR="00CB745A" w:rsidRPr="00EE6D20">
        <w:rPr>
          <w:color w:val="C00000"/>
        </w:rPr>
        <w:fldChar w:fldCharType="end"/>
      </w:r>
      <w:r w:rsidR="00CB745A" w:rsidRPr="00EE6D20">
        <w:rPr>
          <w:color w:val="C00000"/>
        </w:rPr>
        <w:t xml:space="preserve"> </w:t>
      </w:r>
      <w:r w:rsidR="00FE0320" w:rsidRPr="00EE6D20">
        <w:rPr>
          <w:color w:val="C00000"/>
        </w:rPr>
        <w:t xml:space="preserve">se observa </w:t>
      </w:r>
      <w:r w:rsidR="00E15A22" w:rsidRPr="00EE6D20">
        <w:rPr>
          <w:color w:val="C00000"/>
        </w:rPr>
        <w:t>cual e</w:t>
      </w:r>
      <w:r w:rsidR="00CB745A" w:rsidRPr="00EE6D20">
        <w:rPr>
          <w:color w:val="C00000"/>
        </w:rPr>
        <w:t>s el valor eficaz de las fuerzas</w:t>
      </w:r>
      <w:r w:rsidR="00CB745A">
        <w:rPr>
          <w:color w:val="C00000"/>
        </w:rPr>
        <w:t>.</w:t>
      </w:r>
      <w:r w:rsidR="00E15A22">
        <w:rPr>
          <w:color w:val="C00000"/>
        </w:rPr>
        <w:t xml:space="preserve"> </w:t>
      </w:r>
    </w:p>
    <w:p w14:paraId="7ED3D0C8" w14:textId="77777777" w:rsidR="000E4ECC" w:rsidRPr="00CC7751" w:rsidRDefault="000E4ECC" w:rsidP="000E4ECC"/>
    <w:p w14:paraId="6F74EC61" w14:textId="5F584A46" w:rsidR="00F63229" w:rsidRDefault="00FA6DE4" w:rsidP="000E4ECC">
      <w:pPr>
        <w:rPr>
          <w:color w:val="C00000"/>
        </w:rPr>
      </w:pPr>
      <w:r w:rsidRPr="00CC7751">
        <w:t>Como se puede observar e</w:t>
      </w:r>
      <w:r w:rsidR="000E4ECC" w:rsidRPr="00CC7751">
        <w:t xml:space="preserve">n la </w:t>
      </w:r>
      <w:r w:rsidR="00055367" w:rsidRPr="00CC7751">
        <w:fldChar w:fldCharType="begin"/>
      </w:r>
      <w:r w:rsidR="00055367" w:rsidRPr="00CC7751">
        <w:instrText xml:space="preserve"> REF _Ref109033310 \h </w:instrText>
      </w:r>
      <w:r w:rsidR="00CC7751">
        <w:instrText xml:space="preserve"> \* MERGEFORMAT </w:instrText>
      </w:r>
      <w:r w:rsidR="00055367" w:rsidRPr="00CC7751">
        <w:fldChar w:fldCharType="separate"/>
      </w:r>
      <w:r w:rsidR="00960617" w:rsidRPr="000E4ECC">
        <w:rPr>
          <w:b/>
          <w:sz w:val="18"/>
        </w:rPr>
        <w:t xml:space="preserve">Figura </w:t>
      </w:r>
      <w:r w:rsidR="00960617">
        <w:rPr>
          <w:b/>
          <w:noProof/>
          <w:sz w:val="18"/>
        </w:rPr>
        <w:t>2</w:t>
      </w:r>
      <w:r w:rsidR="00055367" w:rsidRPr="00CC7751">
        <w:fldChar w:fldCharType="end"/>
      </w:r>
      <w:r w:rsidR="00C62FBB">
        <w:t>,</w:t>
      </w:r>
      <w:r w:rsidR="00A001E2" w:rsidRPr="00CC7751">
        <w:t xml:space="preserve"> se </w:t>
      </w:r>
      <w:r w:rsidR="006C0107" w:rsidRPr="00CC7751">
        <w:t>han obtenido</w:t>
      </w:r>
      <w:r w:rsidR="000E4ECC" w:rsidRPr="00CC7751">
        <w:t xml:space="preserve"> 4</w:t>
      </w:r>
      <w:r w:rsidR="000E4ECC">
        <w:t xml:space="preserve"> gráficas d</w:t>
      </w:r>
      <w:r w:rsidR="008D5F7E">
        <w:t>e las pasadas más relevantes</w:t>
      </w:r>
      <w:r>
        <w:t>, es decir</w:t>
      </w:r>
      <w:r w:rsidR="008D5F7E">
        <w:t xml:space="preserve">, </w:t>
      </w:r>
      <w:r w:rsidR="000E4ECC">
        <w:t>al inicio y</w:t>
      </w:r>
      <w:r w:rsidR="008D5F7E">
        <w:t xml:space="preserve"> al</w:t>
      </w:r>
      <w:r w:rsidR="000E4ECC">
        <w:t xml:space="preserve"> final de las condiciones de corte industriales y al final de las condiciones más agresivas</w:t>
      </w:r>
      <w:r w:rsidR="008D5F7E">
        <w:t xml:space="preserve">. De este modo se </w:t>
      </w:r>
      <w:r w:rsidR="006C0107">
        <w:t>puede observar</w:t>
      </w:r>
      <w:r w:rsidR="00A001E2">
        <w:t xml:space="preserve"> cómo afecta</w:t>
      </w:r>
      <w:r w:rsidR="000E4ECC">
        <w:t xml:space="preserve"> un aumento de la vel</w:t>
      </w:r>
      <w:r w:rsidR="006C0107">
        <w:t xml:space="preserve">ocidad de </w:t>
      </w:r>
      <w:r w:rsidR="0079131B">
        <w:t xml:space="preserve">corte en las fuerzas </w:t>
      </w:r>
      <w:r w:rsidR="0079131B" w:rsidRPr="0079131B">
        <w:rPr>
          <w:color w:val="C00000"/>
        </w:rPr>
        <w:t>ya que</w:t>
      </w:r>
      <w:r w:rsidR="0079131B">
        <w:t xml:space="preserve"> </w:t>
      </w:r>
      <w:r w:rsidR="00F63229">
        <w:rPr>
          <w:color w:val="C00000"/>
        </w:rPr>
        <w:t xml:space="preserve">según la </w:t>
      </w:r>
      <w:r w:rsidR="00F63229">
        <w:rPr>
          <w:color w:val="C00000"/>
        </w:rPr>
        <w:lastRenderedPageBreak/>
        <w:t>ecuación de Taylor (ecuaci</w:t>
      </w:r>
      <w:r w:rsidR="00BA609D">
        <w:rPr>
          <w:color w:val="C00000"/>
        </w:rPr>
        <w:t xml:space="preserve">ón </w:t>
      </w:r>
      <w:r w:rsidR="00573658">
        <w:rPr>
          <w:color w:val="C00000"/>
        </w:rPr>
        <w:t>2</w:t>
      </w:r>
      <w:r w:rsidR="00F63229">
        <w:rPr>
          <w:color w:val="C00000"/>
        </w:rPr>
        <w:t xml:space="preserve">), </w:t>
      </w:r>
      <w:r w:rsidR="00CF6B8C">
        <w:rPr>
          <w:color w:val="C00000"/>
        </w:rPr>
        <w:t xml:space="preserve">el </w:t>
      </w:r>
      <w:r w:rsidR="005D7A2E">
        <w:rPr>
          <w:noProof/>
          <w:lang w:val="es-ES" w:eastAsia="es-ES"/>
        </w:rPr>
        <mc:AlternateContent>
          <mc:Choice Requires="wpg">
            <w:drawing>
              <wp:anchor distT="0" distB="0" distL="114300" distR="114300" simplePos="0" relativeHeight="251791360" behindDoc="0" locked="0" layoutInCell="1" allowOverlap="1" wp14:anchorId="6ECD4AE2" wp14:editId="6A3E36BA">
                <wp:simplePos x="0" y="0"/>
                <wp:positionH relativeFrom="column">
                  <wp:posOffset>3497580</wp:posOffset>
                </wp:positionH>
                <wp:positionV relativeFrom="paragraph">
                  <wp:posOffset>1120775</wp:posOffset>
                </wp:positionV>
                <wp:extent cx="2139950" cy="981075"/>
                <wp:effectExtent l="0" t="0" r="0" b="28575"/>
                <wp:wrapNone/>
                <wp:docPr id="294" name="Grupo 294"/>
                <wp:cNvGraphicFramePr/>
                <a:graphic xmlns:a="http://schemas.openxmlformats.org/drawingml/2006/main">
                  <a:graphicData uri="http://schemas.microsoft.com/office/word/2010/wordprocessingGroup">
                    <wpg:wgp>
                      <wpg:cNvGrpSpPr/>
                      <wpg:grpSpPr>
                        <a:xfrm>
                          <a:off x="0" y="0"/>
                          <a:ext cx="2139950" cy="981075"/>
                          <a:chOff x="0" y="0"/>
                          <a:chExt cx="2140125" cy="981155"/>
                        </a:xfrm>
                      </wpg:grpSpPr>
                      <wps:wsp>
                        <wps:cNvPr id="295" name="Conector recto 295"/>
                        <wps:cNvCnPr/>
                        <wps:spPr>
                          <a:xfrm flipV="1">
                            <a:off x="352800" y="158400"/>
                            <a:ext cx="0" cy="802005"/>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296" name="Conector recto 296"/>
                        <wps:cNvCnPr/>
                        <wps:spPr>
                          <a:xfrm flipV="1">
                            <a:off x="705600" y="151200"/>
                            <a:ext cx="5715" cy="81407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297" name="Conector recto 297"/>
                        <wps:cNvCnPr/>
                        <wps:spPr>
                          <a:xfrm flipV="1">
                            <a:off x="1058400" y="172800"/>
                            <a:ext cx="0" cy="808355"/>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298" name="Conector recto 298"/>
                        <wps:cNvCnPr/>
                        <wps:spPr>
                          <a:xfrm flipV="1">
                            <a:off x="1411200" y="158400"/>
                            <a:ext cx="5715" cy="82042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299" name="Conector recto 299"/>
                        <wps:cNvCnPr/>
                        <wps:spPr>
                          <a:xfrm flipH="1" flipV="1">
                            <a:off x="1778400" y="187200"/>
                            <a:ext cx="13380" cy="79162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00" name="Cuadro de texto 1"/>
                        <wps:cNvSpPr txBox="1"/>
                        <wps:spPr>
                          <a:xfrm>
                            <a:off x="338400" y="7200"/>
                            <a:ext cx="390525" cy="257810"/>
                          </a:xfrm>
                          <a:prstGeom prst="rect">
                            <a:avLst/>
                          </a:prstGeom>
                        </wps:spPr>
                        <wps:txbx>
                          <w:txbxContent>
                            <w:p w14:paraId="20431C92" w14:textId="77777777" w:rsidR="001D1486" w:rsidRDefault="001D1486" w:rsidP="001D1486">
                              <w:pPr>
                                <w:pStyle w:val="Default"/>
                              </w:pPr>
                              <w:r>
                                <w:rPr>
                                  <w:rFonts w:eastAsia="Times New Roman" w:cstheme="minorBidi"/>
                                  <w:color w:val="171717"/>
                                  <w:sz w:val="14"/>
                                  <w:szCs w:val="14"/>
                                </w:rPr>
                                <w:t>filo 2</w:t>
                              </w:r>
                            </w:p>
                          </w:txbxContent>
                        </wps:txbx>
                        <wps:bodyPr wrap="square" rtlCol="0"/>
                      </wps:wsp>
                      <wps:wsp>
                        <wps:cNvPr id="301" name="Cuadro de texto 1"/>
                        <wps:cNvSpPr txBox="1"/>
                        <wps:spPr>
                          <a:xfrm>
                            <a:off x="1036800" y="7200"/>
                            <a:ext cx="443230" cy="228600"/>
                          </a:xfrm>
                          <a:prstGeom prst="rect">
                            <a:avLst/>
                          </a:prstGeom>
                        </wps:spPr>
                        <wps:txbx>
                          <w:txbxContent>
                            <w:p w14:paraId="49ABDA97" w14:textId="77777777" w:rsidR="001D1486" w:rsidRDefault="001D1486" w:rsidP="001D1486">
                              <w:pPr>
                                <w:pStyle w:val="Default"/>
                              </w:pPr>
                              <w:r>
                                <w:rPr>
                                  <w:rFonts w:eastAsia="Times New Roman" w:cstheme="minorBidi"/>
                                  <w:color w:val="171717"/>
                                  <w:sz w:val="14"/>
                                  <w:szCs w:val="14"/>
                                </w:rPr>
                                <w:t>filo 2</w:t>
                              </w:r>
                            </w:p>
                          </w:txbxContent>
                        </wps:txbx>
                        <wps:bodyPr wrap="square" rtlCol="0">
                          <a:noAutofit/>
                        </wps:bodyPr>
                      </wps:wsp>
                      <wps:wsp>
                        <wps:cNvPr id="302" name="Cuadro de texto 1"/>
                        <wps:cNvSpPr txBox="1"/>
                        <wps:spPr>
                          <a:xfrm>
                            <a:off x="1749600" y="14400"/>
                            <a:ext cx="390525" cy="257810"/>
                          </a:xfrm>
                          <a:prstGeom prst="rect">
                            <a:avLst/>
                          </a:prstGeom>
                        </wps:spPr>
                        <wps:txbx>
                          <w:txbxContent>
                            <w:p w14:paraId="60EDAC9E" w14:textId="77777777" w:rsidR="001D1486" w:rsidRDefault="001D1486" w:rsidP="001D1486">
                              <w:pPr>
                                <w:pStyle w:val="Default"/>
                              </w:pPr>
                              <w:r>
                                <w:rPr>
                                  <w:rFonts w:eastAsia="Times New Roman" w:cstheme="minorBidi"/>
                                  <w:color w:val="171717"/>
                                  <w:sz w:val="14"/>
                                  <w:szCs w:val="14"/>
                                </w:rPr>
                                <w:t>filo 2</w:t>
                              </w:r>
                            </w:p>
                          </w:txbxContent>
                        </wps:txbx>
                        <wps:bodyPr wrap="square" rtlCol="0"/>
                      </wps:wsp>
                      <wps:wsp>
                        <wps:cNvPr id="303" name="Cuadro de texto 1"/>
                        <wps:cNvSpPr txBox="1"/>
                        <wps:spPr>
                          <a:xfrm>
                            <a:off x="684000" y="7200"/>
                            <a:ext cx="390525" cy="257810"/>
                          </a:xfrm>
                          <a:prstGeom prst="rect">
                            <a:avLst/>
                          </a:prstGeom>
                        </wps:spPr>
                        <wps:txbx>
                          <w:txbxContent>
                            <w:p w14:paraId="19041A78" w14:textId="77777777" w:rsidR="001D1486" w:rsidRDefault="001D1486" w:rsidP="001D1486">
                              <w:pPr>
                                <w:pStyle w:val="Default"/>
                              </w:pPr>
                              <w:r>
                                <w:rPr>
                                  <w:rFonts w:eastAsia="Times New Roman" w:cstheme="minorBidi"/>
                                  <w:color w:val="171717"/>
                                  <w:sz w:val="14"/>
                                  <w:szCs w:val="14"/>
                                </w:rPr>
                                <w:t>filo 1</w:t>
                              </w:r>
                            </w:p>
                          </w:txbxContent>
                        </wps:txbx>
                        <wps:bodyPr wrap="square" rtlCol="0"/>
                      </wps:wsp>
                      <wps:wsp>
                        <wps:cNvPr id="304" name="Cuadro de texto 1"/>
                        <wps:cNvSpPr txBox="1"/>
                        <wps:spPr>
                          <a:xfrm>
                            <a:off x="1396800" y="7200"/>
                            <a:ext cx="390525" cy="257810"/>
                          </a:xfrm>
                          <a:prstGeom prst="rect">
                            <a:avLst/>
                          </a:prstGeom>
                        </wps:spPr>
                        <wps:txbx>
                          <w:txbxContent>
                            <w:p w14:paraId="4D7824BE" w14:textId="77777777" w:rsidR="001D1486" w:rsidRDefault="001D1486" w:rsidP="001D1486">
                              <w:pPr>
                                <w:pStyle w:val="Default"/>
                              </w:pPr>
                              <w:r>
                                <w:rPr>
                                  <w:rFonts w:eastAsia="Times New Roman" w:cstheme="minorBidi"/>
                                  <w:color w:val="171717"/>
                                  <w:sz w:val="14"/>
                                  <w:szCs w:val="14"/>
                                </w:rPr>
                                <w:t>filo 1</w:t>
                              </w:r>
                            </w:p>
                          </w:txbxContent>
                        </wps:txbx>
                        <wps:bodyPr wrap="square" rtlCol="0"/>
                      </wps:wsp>
                      <wps:wsp>
                        <wps:cNvPr id="305" name="Cuadro de texto 1"/>
                        <wps:cNvSpPr txBox="1"/>
                        <wps:spPr>
                          <a:xfrm>
                            <a:off x="0" y="0"/>
                            <a:ext cx="390525" cy="257810"/>
                          </a:xfrm>
                          <a:prstGeom prst="rect">
                            <a:avLst/>
                          </a:prstGeom>
                        </wps:spPr>
                        <wps:txbx>
                          <w:txbxContent>
                            <w:p w14:paraId="15265AE0" w14:textId="77777777" w:rsidR="001D1486" w:rsidRDefault="001D1486" w:rsidP="001D1486">
                              <w:pPr>
                                <w:pStyle w:val="Default"/>
                              </w:pPr>
                              <w:r>
                                <w:rPr>
                                  <w:rFonts w:eastAsia="Times New Roman" w:cstheme="minorBidi"/>
                                  <w:color w:val="171717"/>
                                  <w:sz w:val="14"/>
                                  <w:szCs w:val="14"/>
                                </w:rPr>
                                <w:t>filo 1</w:t>
                              </w:r>
                            </w:p>
                          </w:txbxContent>
                        </wps:txbx>
                        <wps:bodyPr wrap="square" rtlCol="0"/>
                      </wps:wsp>
                    </wpg:wgp>
                  </a:graphicData>
                </a:graphic>
              </wp:anchor>
            </w:drawing>
          </mc:Choice>
          <mc:Fallback>
            <w:pict>
              <v:group w14:anchorId="6ECD4AE2" id="Grupo 294" o:spid="_x0000_s1030" style="position:absolute;left:0;text-align:left;margin-left:275.4pt;margin-top:88.25pt;width:168.5pt;height:77.25pt;z-index:251791360" coordsize="21401,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">
                <v:line id="Conector recto 295" o:spid="_x0000_s1031" style="position:absolute;flip:y;visibility:visible;mso-wrap-style:square" from="3528,1584" to="3528,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" strokecolor="windowText" strokeweight="1pt">
                  <v:stroke dashstyle="dash"/>
                </v:line>
                <v:line id="Conector recto 296" o:spid="_x0000_s1032" style="position:absolute;flip:y;visibility:visible;mso-wrap-style:square" from="7056,1512" to="7113,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" strokecolor="windowText" strokeweight="1pt">
                  <v:stroke dashstyle="dash"/>
                </v:line>
                <v:line id="Conector recto 297" o:spid="_x0000_s1033" style="position:absolute;flip:y;visibility:visible;mso-wrap-style:square" from="10584,1728" to="10584,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" strokecolor="windowText" strokeweight="1pt">
                  <v:stroke dashstyle="dash"/>
                </v:line>
                <v:line id="Conector recto 298" o:spid="_x0000_s1034" style="position:absolute;flip:y;visibility:visible;mso-wrap-style:square" from="14112,1584" to="14169,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" strokecolor="windowText" strokeweight="1pt">
                  <v:stroke dashstyle="dash"/>
                </v:line>
                <v:line id="Conector recto 299" o:spid="_x0000_s1035" style="position:absolute;flip:x y;visibility:visible;mso-wrap-style:square" from="17784,1872" to="17917,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" strokecolor="windowText" strokeweight="1pt">
                  <v:stroke dashstyle="dash"/>
                </v:line>
                <v:shape id="Cuadro de texto 1" o:spid="_x0000_s1036" type="#_x0000_t202" style="position:absolute;left:3384;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20431C92" w14:textId="77777777" w:rsidR="001D1486" w:rsidRDefault="001D1486" w:rsidP="001D1486">
                        <w:pPr>
                          <w:pStyle w:val="Default"/>
                        </w:pPr>
                        <w:r>
                          <w:rPr>
                            <w:rFonts w:eastAsia="Times New Roman" w:cstheme="minorBidi"/>
                            <w:color w:val="171717"/>
                            <w:sz w:val="14"/>
                            <w:szCs w:val="14"/>
                          </w:rPr>
                          <w:t>filo 2</w:t>
                        </w:r>
                      </w:p>
                    </w:txbxContent>
                  </v:textbox>
                </v:shape>
                <v:shape id="Cuadro de texto 1" o:spid="_x0000_s1037" type="#_x0000_t202" style="position:absolute;left:10368;top:72;width:4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49ABDA97" w14:textId="77777777" w:rsidR="001D1486" w:rsidRDefault="001D1486" w:rsidP="001D1486">
                        <w:pPr>
                          <w:pStyle w:val="Default"/>
                        </w:pPr>
                        <w:r>
                          <w:rPr>
                            <w:rFonts w:eastAsia="Times New Roman" w:cstheme="minorBidi"/>
                            <w:color w:val="171717"/>
                            <w:sz w:val="14"/>
                            <w:szCs w:val="14"/>
                          </w:rPr>
                          <w:t>filo 2</w:t>
                        </w:r>
                      </w:p>
                    </w:txbxContent>
                  </v:textbox>
                </v:shape>
                <v:shape id="Cuadro de texto 1" o:spid="_x0000_s1038" type="#_x0000_t202" style="position:absolute;left:17496;top:144;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60EDAC9E" w14:textId="77777777" w:rsidR="001D1486" w:rsidRDefault="001D1486" w:rsidP="001D1486">
                        <w:pPr>
                          <w:pStyle w:val="Default"/>
                        </w:pPr>
                        <w:r>
                          <w:rPr>
                            <w:rFonts w:eastAsia="Times New Roman" w:cstheme="minorBidi"/>
                            <w:color w:val="171717"/>
                            <w:sz w:val="14"/>
                            <w:szCs w:val="14"/>
                          </w:rPr>
                          <w:t>filo 2</w:t>
                        </w:r>
                      </w:p>
                    </w:txbxContent>
                  </v:textbox>
                </v:shape>
                <v:shape id="Cuadro de texto 1" o:spid="_x0000_s1039" type="#_x0000_t202" style="position:absolute;left:6840;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19041A78" w14:textId="77777777" w:rsidR="001D1486" w:rsidRDefault="001D1486" w:rsidP="001D1486">
                        <w:pPr>
                          <w:pStyle w:val="Default"/>
                        </w:pPr>
                        <w:r>
                          <w:rPr>
                            <w:rFonts w:eastAsia="Times New Roman" w:cstheme="minorBidi"/>
                            <w:color w:val="171717"/>
                            <w:sz w:val="14"/>
                            <w:szCs w:val="14"/>
                          </w:rPr>
                          <w:t>filo 1</w:t>
                        </w:r>
                      </w:p>
                    </w:txbxContent>
                  </v:textbox>
                </v:shape>
                <v:shape id="Cuadro de texto 1" o:spid="_x0000_s1040" type="#_x0000_t202" style="position:absolute;left:13968;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4D7824BE" w14:textId="77777777" w:rsidR="001D1486" w:rsidRDefault="001D1486" w:rsidP="001D1486">
                        <w:pPr>
                          <w:pStyle w:val="Default"/>
                        </w:pPr>
                        <w:r>
                          <w:rPr>
                            <w:rFonts w:eastAsia="Times New Roman" w:cstheme="minorBidi"/>
                            <w:color w:val="171717"/>
                            <w:sz w:val="14"/>
                            <w:szCs w:val="14"/>
                          </w:rPr>
                          <w:t>filo 1</w:t>
                        </w:r>
                      </w:p>
                    </w:txbxContent>
                  </v:textbox>
                </v:shape>
                <v:shape id="Cuadro de texto 1" o:spid="_x0000_s1041" type="#_x0000_t202" style="position:absolute;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15265AE0" w14:textId="77777777" w:rsidR="001D1486" w:rsidRDefault="001D1486" w:rsidP="001D1486">
                        <w:pPr>
                          <w:pStyle w:val="Default"/>
                        </w:pPr>
                        <w:r>
                          <w:rPr>
                            <w:rFonts w:eastAsia="Times New Roman" w:cstheme="minorBidi"/>
                            <w:color w:val="171717"/>
                            <w:sz w:val="14"/>
                            <w:szCs w:val="14"/>
                          </w:rPr>
                          <w:t>filo 1</w:t>
                        </w:r>
                      </w:p>
                    </w:txbxContent>
                  </v:textbox>
                </v:shape>
              </v:group>
            </w:pict>
          </mc:Fallback>
        </mc:AlternateContent>
      </w:r>
      <w:r w:rsidR="005D7A2E">
        <w:rPr>
          <w:noProof/>
          <w:lang w:val="es-ES" w:eastAsia="es-ES"/>
        </w:rPr>
        <mc:AlternateContent>
          <mc:Choice Requires="wps">
            <w:drawing>
              <wp:anchor distT="45720" distB="45720" distL="114300" distR="114300" simplePos="0" relativeHeight="251658240" behindDoc="0" locked="0" layoutInCell="1" allowOverlap="1" wp14:anchorId="5D2978C9" wp14:editId="5D2DE29A">
                <wp:simplePos x="0" y="0"/>
                <wp:positionH relativeFrom="margin">
                  <wp:posOffset>2957195</wp:posOffset>
                </wp:positionH>
                <wp:positionV relativeFrom="paragraph">
                  <wp:posOffset>964565</wp:posOffset>
                </wp:positionV>
                <wp:extent cx="2771775" cy="7040880"/>
                <wp:effectExtent l="0" t="0" r="9525" b="762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040880"/>
                        </a:xfrm>
                        <a:prstGeom prst="rect">
                          <a:avLst/>
                        </a:prstGeom>
                        <a:solidFill>
                          <a:srgbClr val="FFFFFF"/>
                        </a:solidFill>
                        <a:ln w="9525">
                          <a:noFill/>
                          <a:miter lim="800000"/>
                          <a:headEnd/>
                          <a:tailEnd/>
                        </a:ln>
                      </wps:spPr>
                      <wps:txbx>
                        <w:txbxContent>
                          <w:p w14:paraId="18D965C7" w14:textId="53ACEBEB" w:rsidR="009F1865" w:rsidRDefault="009F1865" w:rsidP="003176D1">
                            <w:pPr>
                              <w:keepNext/>
                              <w:rPr>
                                <w:sz w:val="8"/>
                              </w:rPr>
                            </w:pPr>
                            <w:r>
                              <w:rPr>
                                <w:noProof/>
                                <w:lang w:val="es-ES" w:eastAsia="es-ES"/>
                              </w:rPr>
                              <w:drawing>
                                <wp:inline distT="0" distB="0" distL="0" distR="0" wp14:anchorId="2BE36951" wp14:editId="67FA59D0">
                                  <wp:extent cx="2750820" cy="1642533"/>
                                  <wp:effectExtent l="0" t="0" r="11430" b="15240"/>
                                  <wp:docPr id="343" name="Gráfico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DF02C3" w14:textId="47EA7ABF" w:rsidR="009F1865" w:rsidRDefault="009F1865" w:rsidP="003176D1">
                            <w:pPr>
                              <w:keepNext/>
                              <w:rPr>
                                <w:sz w:val="8"/>
                              </w:rPr>
                            </w:pPr>
                          </w:p>
                          <w:p w14:paraId="0973D246" w14:textId="00168364" w:rsidR="009F1865" w:rsidRDefault="009F1865" w:rsidP="003176D1">
                            <w:pPr>
                              <w:keepNext/>
                              <w:rPr>
                                <w:sz w:val="8"/>
                              </w:rPr>
                            </w:pPr>
                            <w:r>
                              <w:rPr>
                                <w:noProof/>
                                <w:lang w:val="es-ES" w:eastAsia="es-ES"/>
                              </w:rPr>
                              <w:drawing>
                                <wp:inline distT="0" distB="0" distL="0" distR="0" wp14:anchorId="7ABB34E5" wp14:editId="127A0A68">
                                  <wp:extent cx="2750820" cy="1615440"/>
                                  <wp:effectExtent l="0" t="0" r="11430" b="3810"/>
                                  <wp:docPr id="344" name="Gráfico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2AE3D6" w14:textId="496F2882" w:rsidR="009F1865" w:rsidRDefault="009F1865" w:rsidP="003176D1">
                            <w:pPr>
                              <w:keepNext/>
                              <w:rPr>
                                <w:sz w:val="8"/>
                              </w:rPr>
                            </w:pPr>
                          </w:p>
                          <w:p w14:paraId="4871E276" w14:textId="25D70472" w:rsidR="009F1865" w:rsidRDefault="009F1865" w:rsidP="003176D1">
                            <w:pPr>
                              <w:keepNext/>
                              <w:rPr>
                                <w:sz w:val="8"/>
                              </w:rPr>
                            </w:pPr>
                            <w:r>
                              <w:rPr>
                                <w:noProof/>
                                <w:lang w:val="es-ES" w:eastAsia="es-ES"/>
                              </w:rPr>
                              <w:drawing>
                                <wp:inline distT="0" distB="0" distL="0" distR="0" wp14:anchorId="44D2540B" wp14:editId="0152502B">
                                  <wp:extent cx="2750820" cy="1651000"/>
                                  <wp:effectExtent l="0" t="0" r="11430" b="6350"/>
                                  <wp:docPr id="345" name="Gráfico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39A56E" w14:textId="77777777" w:rsidR="009F1865" w:rsidRPr="001D5014" w:rsidRDefault="009F1865" w:rsidP="003176D1">
                            <w:pPr>
                              <w:keepNext/>
                              <w:rPr>
                                <w:sz w:val="8"/>
                              </w:rPr>
                            </w:pPr>
                          </w:p>
                          <w:p w14:paraId="187FA8BE" w14:textId="2697728D" w:rsidR="009F1865" w:rsidRDefault="009F1865" w:rsidP="00284807">
                            <w:pPr>
                              <w:keepNext/>
                              <w:ind w:left="708" w:hanging="708"/>
                            </w:pPr>
                            <w:r w:rsidRPr="0082789E">
                              <w:rPr>
                                <w:noProof/>
                                <w:color w:val="FFFFFF" w:themeColor="background1"/>
                                <w:lang w:val="es-ES" w:eastAsia="es-ES"/>
                              </w:rPr>
                              <w:drawing>
                                <wp:inline distT="0" distB="0" distL="0" distR="0" wp14:anchorId="1238E635" wp14:editId="27133FFC">
                                  <wp:extent cx="2750820" cy="1676400"/>
                                  <wp:effectExtent l="0" t="0" r="11430" b="0"/>
                                  <wp:docPr id="346" name="Gráfico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9D6193" w14:textId="6F1C5323" w:rsidR="009F1865" w:rsidRPr="000E4ECC" w:rsidRDefault="009F1865" w:rsidP="00806A75">
                            <w:pPr>
                              <w:pStyle w:val="Descripcin"/>
                              <w:spacing w:before="0"/>
                              <w:jc w:val="center"/>
                              <w:rPr>
                                <w:b/>
                                <w:sz w:val="18"/>
                              </w:rPr>
                            </w:pPr>
                            <w:bookmarkStart w:id="5" w:name="_Ref109033310"/>
                            <w:r w:rsidRPr="000E4ECC">
                              <w:rPr>
                                <w:b/>
                                <w:sz w:val="18"/>
                              </w:rPr>
                              <w:t xml:space="preserve">Figura </w:t>
                            </w:r>
                            <w:r w:rsidRPr="000E4ECC">
                              <w:rPr>
                                <w:b/>
                                <w:sz w:val="18"/>
                              </w:rPr>
                              <w:fldChar w:fldCharType="begin"/>
                            </w:r>
                            <w:r w:rsidRPr="000E4ECC">
                              <w:rPr>
                                <w:b/>
                                <w:sz w:val="18"/>
                              </w:rPr>
                              <w:instrText xml:space="preserve"> SEQ Figura \* ARABIC </w:instrText>
                            </w:r>
                            <w:r w:rsidRPr="000E4ECC">
                              <w:rPr>
                                <w:b/>
                                <w:sz w:val="18"/>
                              </w:rPr>
                              <w:fldChar w:fldCharType="separate"/>
                            </w:r>
                            <w:r>
                              <w:rPr>
                                <w:b/>
                                <w:noProof/>
                                <w:sz w:val="18"/>
                              </w:rPr>
                              <w:t>2</w:t>
                            </w:r>
                            <w:r w:rsidRPr="000E4ECC">
                              <w:rPr>
                                <w:b/>
                                <w:sz w:val="18"/>
                              </w:rPr>
                              <w:fldChar w:fldCharType="end"/>
                            </w:r>
                            <w:bookmarkEnd w:id="5"/>
                            <w:r w:rsidRPr="000E4ECC">
                              <w:rPr>
                                <w:b/>
                                <w:sz w:val="18"/>
                              </w:rPr>
                              <w:t xml:space="preserve">. </w:t>
                            </w:r>
                            <w:r w:rsidRPr="000E4ECC">
                              <w:rPr>
                                <w:sz w:val="18"/>
                              </w:rPr>
                              <w:t xml:space="preserve">Fuerzas de corte </w:t>
                            </w:r>
                          </w:p>
                          <w:p w14:paraId="44C045C0" w14:textId="70A8D852" w:rsidR="009F1865" w:rsidRPr="0082789E" w:rsidRDefault="009F1865" w:rsidP="00C06861">
                            <w:pPr>
                              <w:rPr>
                                <w:color w:val="FFFFFF" w:themeColor="background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978C9" id="_x0000_s1042" type="#_x0000_t202" style="position:absolute;left:0;text-align:left;margin-left:232.85pt;margin-top:75.95pt;width:218.25pt;height:554.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" stroked="f">
                <v:textbox inset="0,0,0,0">
                  <w:txbxContent>
                    <w:p w14:paraId="18D965C7" w14:textId="53ACEBEB" w:rsidR="009F1865" w:rsidRDefault="009F1865" w:rsidP="003176D1">
                      <w:pPr>
                        <w:keepNext/>
                        <w:rPr>
                          <w:sz w:val="8"/>
                        </w:rPr>
                      </w:pPr>
                      <w:r>
                        <w:rPr>
                          <w:noProof/>
                          <w:lang w:val="es-ES" w:eastAsia="es-ES"/>
                        </w:rPr>
                        <w:drawing>
                          <wp:inline distT="0" distB="0" distL="0" distR="0" wp14:anchorId="2BE36951" wp14:editId="67FA59D0">
                            <wp:extent cx="2750820" cy="1642533"/>
                            <wp:effectExtent l="0" t="0" r="11430" b="15240"/>
                            <wp:docPr id="343" name="Gráfico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DF02C3" w14:textId="47EA7ABF" w:rsidR="009F1865" w:rsidRDefault="009F1865" w:rsidP="003176D1">
                      <w:pPr>
                        <w:keepNext/>
                        <w:rPr>
                          <w:sz w:val="8"/>
                        </w:rPr>
                      </w:pPr>
                    </w:p>
                    <w:p w14:paraId="0973D246" w14:textId="00168364" w:rsidR="009F1865" w:rsidRDefault="009F1865" w:rsidP="003176D1">
                      <w:pPr>
                        <w:keepNext/>
                        <w:rPr>
                          <w:sz w:val="8"/>
                        </w:rPr>
                      </w:pPr>
                      <w:r>
                        <w:rPr>
                          <w:noProof/>
                          <w:lang w:val="es-ES" w:eastAsia="es-ES"/>
                        </w:rPr>
                        <w:drawing>
                          <wp:inline distT="0" distB="0" distL="0" distR="0" wp14:anchorId="7ABB34E5" wp14:editId="127A0A68">
                            <wp:extent cx="2750820" cy="1615440"/>
                            <wp:effectExtent l="0" t="0" r="11430" b="3810"/>
                            <wp:docPr id="344" name="Gráfico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2AE3D6" w14:textId="496F2882" w:rsidR="009F1865" w:rsidRDefault="009F1865" w:rsidP="003176D1">
                      <w:pPr>
                        <w:keepNext/>
                        <w:rPr>
                          <w:sz w:val="8"/>
                        </w:rPr>
                      </w:pPr>
                    </w:p>
                    <w:p w14:paraId="4871E276" w14:textId="25D70472" w:rsidR="009F1865" w:rsidRDefault="009F1865" w:rsidP="003176D1">
                      <w:pPr>
                        <w:keepNext/>
                        <w:rPr>
                          <w:sz w:val="8"/>
                        </w:rPr>
                      </w:pPr>
                      <w:r>
                        <w:rPr>
                          <w:noProof/>
                          <w:lang w:val="es-ES" w:eastAsia="es-ES"/>
                        </w:rPr>
                        <w:drawing>
                          <wp:inline distT="0" distB="0" distL="0" distR="0" wp14:anchorId="44D2540B" wp14:editId="0152502B">
                            <wp:extent cx="2750820" cy="1651000"/>
                            <wp:effectExtent l="0" t="0" r="11430" b="6350"/>
                            <wp:docPr id="345" name="Gráfico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39A56E" w14:textId="77777777" w:rsidR="009F1865" w:rsidRPr="001D5014" w:rsidRDefault="009F1865" w:rsidP="003176D1">
                      <w:pPr>
                        <w:keepNext/>
                        <w:rPr>
                          <w:sz w:val="8"/>
                        </w:rPr>
                      </w:pPr>
                    </w:p>
                    <w:p w14:paraId="187FA8BE" w14:textId="2697728D" w:rsidR="009F1865" w:rsidRDefault="009F1865" w:rsidP="00284807">
                      <w:pPr>
                        <w:keepNext/>
                        <w:ind w:left="708" w:hanging="708"/>
                      </w:pPr>
                      <w:r w:rsidRPr="0082789E">
                        <w:rPr>
                          <w:noProof/>
                          <w:color w:val="FFFFFF" w:themeColor="background1"/>
                          <w:lang w:val="es-ES" w:eastAsia="es-ES"/>
                        </w:rPr>
                        <w:drawing>
                          <wp:inline distT="0" distB="0" distL="0" distR="0" wp14:anchorId="1238E635" wp14:editId="27133FFC">
                            <wp:extent cx="2750820" cy="1676400"/>
                            <wp:effectExtent l="0" t="0" r="11430" b="0"/>
                            <wp:docPr id="346" name="Gráfico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9D6193" w14:textId="6F1C5323" w:rsidR="009F1865" w:rsidRPr="000E4ECC" w:rsidRDefault="009F1865" w:rsidP="00806A75">
                      <w:pPr>
                        <w:pStyle w:val="Descripcin"/>
                        <w:spacing w:before="0"/>
                        <w:jc w:val="center"/>
                        <w:rPr>
                          <w:b/>
                          <w:sz w:val="18"/>
                        </w:rPr>
                      </w:pPr>
                      <w:bookmarkStart w:id="7" w:name="_Ref109033310"/>
                      <w:r w:rsidRPr="000E4ECC">
                        <w:rPr>
                          <w:b/>
                          <w:sz w:val="18"/>
                        </w:rPr>
                        <w:t xml:space="preserve">Figura </w:t>
                      </w:r>
                      <w:r w:rsidRPr="000E4ECC">
                        <w:rPr>
                          <w:b/>
                          <w:sz w:val="18"/>
                        </w:rPr>
                        <w:fldChar w:fldCharType="begin"/>
                      </w:r>
                      <w:r w:rsidRPr="000E4ECC">
                        <w:rPr>
                          <w:b/>
                          <w:sz w:val="18"/>
                        </w:rPr>
                        <w:instrText xml:space="preserve"> SEQ Figura \* ARABIC </w:instrText>
                      </w:r>
                      <w:r w:rsidRPr="000E4ECC">
                        <w:rPr>
                          <w:b/>
                          <w:sz w:val="18"/>
                        </w:rPr>
                        <w:fldChar w:fldCharType="separate"/>
                      </w:r>
                      <w:r>
                        <w:rPr>
                          <w:b/>
                          <w:noProof/>
                          <w:sz w:val="18"/>
                        </w:rPr>
                        <w:t>2</w:t>
                      </w:r>
                      <w:r w:rsidRPr="000E4ECC">
                        <w:rPr>
                          <w:b/>
                          <w:sz w:val="18"/>
                        </w:rPr>
                        <w:fldChar w:fldCharType="end"/>
                      </w:r>
                      <w:bookmarkEnd w:id="7"/>
                      <w:r w:rsidRPr="000E4ECC">
                        <w:rPr>
                          <w:b/>
                          <w:sz w:val="18"/>
                        </w:rPr>
                        <w:t xml:space="preserve">. </w:t>
                      </w:r>
                      <w:r w:rsidRPr="000E4ECC">
                        <w:rPr>
                          <w:sz w:val="18"/>
                        </w:rPr>
                        <w:t xml:space="preserve">Fuerzas de corte </w:t>
                      </w:r>
                    </w:p>
                    <w:p w14:paraId="44C045C0" w14:textId="70A8D852" w:rsidR="009F1865" w:rsidRPr="0082789E" w:rsidRDefault="009F1865" w:rsidP="00C06861">
                      <w:pPr>
                        <w:rPr>
                          <w:color w:val="FFFFFF" w:themeColor="background1"/>
                        </w:rPr>
                      </w:pPr>
                    </w:p>
                  </w:txbxContent>
                </v:textbox>
                <w10:wrap type="square" anchorx="margin"/>
              </v:shape>
            </w:pict>
          </mc:Fallback>
        </mc:AlternateContent>
      </w:r>
      <w:r w:rsidR="00573658">
        <w:rPr>
          <w:noProof/>
          <w:lang w:val="es-ES" w:eastAsia="es-ES"/>
        </w:rPr>
        <mc:AlternateContent>
          <mc:Choice Requires="wps">
            <w:drawing>
              <wp:anchor distT="45720" distB="45720" distL="114300" distR="114300" simplePos="0" relativeHeight="251789312" behindDoc="0" locked="0" layoutInCell="1" allowOverlap="1" wp14:anchorId="34A35AAB" wp14:editId="445B0889">
                <wp:simplePos x="0" y="0"/>
                <wp:positionH relativeFrom="margin">
                  <wp:posOffset>-32385</wp:posOffset>
                </wp:positionH>
                <wp:positionV relativeFrom="paragraph">
                  <wp:posOffset>0</wp:posOffset>
                </wp:positionV>
                <wp:extent cx="5838825" cy="921385"/>
                <wp:effectExtent l="0" t="0" r="9525" b="0"/>
                <wp:wrapSquare wrapText="bothSides"/>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21385"/>
                        </a:xfrm>
                        <a:prstGeom prst="rect">
                          <a:avLst/>
                        </a:prstGeom>
                        <a:solidFill>
                          <a:srgbClr val="FFFFFF"/>
                        </a:solidFill>
                        <a:ln w="9525">
                          <a:noFill/>
                          <a:miter lim="800000"/>
                          <a:headEnd/>
                          <a:tailEnd/>
                        </a:ln>
                      </wps:spPr>
                      <wps:txbx>
                        <w:txbxContent>
                          <w:p w14:paraId="2BDCA735" w14:textId="1EA58049" w:rsidR="0027798A" w:rsidRPr="0027798A" w:rsidRDefault="0027798A" w:rsidP="0027798A">
                            <w:pPr>
                              <w:pStyle w:val="Descripcin"/>
                              <w:keepNext/>
                              <w:rPr>
                                <w:sz w:val="18"/>
                              </w:rPr>
                            </w:pPr>
                            <w:bookmarkStart w:id="6" w:name="_Ref113971176"/>
                            <w:r w:rsidRPr="0027798A">
                              <w:rPr>
                                <w:b/>
                                <w:sz w:val="18"/>
                              </w:rPr>
                              <w:t xml:space="preserve">Tabla </w:t>
                            </w:r>
                            <w:r w:rsidRPr="0027798A">
                              <w:rPr>
                                <w:b/>
                                <w:sz w:val="18"/>
                              </w:rPr>
                              <w:fldChar w:fldCharType="begin"/>
                            </w:r>
                            <w:r w:rsidRPr="0027798A">
                              <w:rPr>
                                <w:b/>
                                <w:sz w:val="18"/>
                              </w:rPr>
                              <w:instrText xml:space="preserve"> SEQ Tabla \* ARABIC </w:instrText>
                            </w:r>
                            <w:r w:rsidRPr="0027798A">
                              <w:rPr>
                                <w:b/>
                                <w:sz w:val="18"/>
                              </w:rPr>
                              <w:fldChar w:fldCharType="separate"/>
                            </w:r>
                            <w:r w:rsidRPr="0027798A">
                              <w:rPr>
                                <w:b/>
                                <w:noProof/>
                                <w:sz w:val="18"/>
                              </w:rPr>
                              <w:t>3</w:t>
                            </w:r>
                            <w:r w:rsidRPr="0027798A">
                              <w:rPr>
                                <w:b/>
                                <w:sz w:val="18"/>
                              </w:rPr>
                              <w:fldChar w:fldCharType="end"/>
                            </w:r>
                            <w:bookmarkEnd w:id="6"/>
                            <w:r w:rsidRPr="0027798A">
                              <w:rPr>
                                <w:b/>
                                <w:sz w:val="18"/>
                              </w:rPr>
                              <w:t>.</w:t>
                            </w:r>
                            <w:r w:rsidRPr="0027798A">
                              <w:rPr>
                                <w:sz w:val="18"/>
                              </w:rPr>
                              <w:t xml:space="preserve"> Valor eficaz de las fuerzas de corte</w:t>
                            </w:r>
                          </w:p>
                          <w:tbl>
                            <w:tblPr>
                              <w:tblStyle w:val="Tablaconcuadrcula"/>
                              <w:tblW w:w="8931" w:type="dxa"/>
                              <w:tblInd w:w="-5" w:type="dxa"/>
                              <w:tblLook w:val="04A0" w:firstRow="1" w:lastRow="0" w:firstColumn="1" w:lastColumn="0" w:noHBand="0" w:noVBand="1"/>
                            </w:tblPr>
                            <w:tblGrid>
                              <w:gridCol w:w="2694"/>
                              <w:gridCol w:w="1559"/>
                              <w:gridCol w:w="1559"/>
                              <w:gridCol w:w="1559"/>
                              <w:gridCol w:w="1560"/>
                            </w:tblGrid>
                            <w:tr w:rsidR="00CB745A" w14:paraId="2AC48587" w14:textId="77777777" w:rsidTr="00CB745A">
                              <w:trPr>
                                <w:trHeight w:val="247"/>
                              </w:trPr>
                              <w:tc>
                                <w:tcPr>
                                  <w:tcW w:w="2694" w:type="dxa"/>
                                  <w:shd w:val="clear" w:color="auto" w:fill="E7E6E6" w:themeFill="background2"/>
                                </w:tcPr>
                                <w:p w14:paraId="1EB246F9" w14:textId="19108993" w:rsidR="001D1486" w:rsidRDefault="00DB6C57" w:rsidP="00DB6C57">
                                  <w:pPr>
                                    <w:jc w:val="center"/>
                                  </w:pPr>
                                  <w:r>
                                    <w:t>RMS fuerzas de corte [N]</w:t>
                                  </w:r>
                                </w:p>
                              </w:tc>
                              <w:tc>
                                <w:tcPr>
                                  <w:tcW w:w="1559" w:type="dxa"/>
                                  <w:shd w:val="clear" w:color="auto" w:fill="E7E6E6" w:themeFill="background2"/>
                                </w:tcPr>
                                <w:p w14:paraId="38599021" w14:textId="6415361C" w:rsidR="001D1486" w:rsidRDefault="001D1486" w:rsidP="00DB6C57">
                                  <w:pPr>
                                    <w:jc w:val="center"/>
                                  </w:pPr>
                                  <w:r w:rsidRPr="00400994">
                                    <w:t>Pasada 2</w:t>
                                  </w:r>
                                </w:p>
                              </w:tc>
                              <w:tc>
                                <w:tcPr>
                                  <w:tcW w:w="1559" w:type="dxa"/>
                                  <w:shd w:val="clear" w:color="auto" w:fill="E7E6E6" w:themeFill="background2"/>
                                </w:tcPr>
                                <w:p w14:paraId="5EFB1B60" w14:textId="1CC9B541" w:rsidR="001D1486" w:rsidRDefault="001D1486" w:rsidP="00DB6C57">
                                  <w:pPr>
                                    <w:jc w:val="center"/>
                                  </w:pPr>
                                  <w:r w:rsidRPr="00400994">
                                    <w:t>Pasada 16</w:t>
                                  </w:r>
                                </w:p>
                              </w:tc>
                              <w:tc>
                                <w:tcPr>
                                  <w:tcW w:w="1559" w:type="dxa"/>
                                  <w:shd w:val="clear" w:color="auto" w:fill="E7E6E6" w:themeFill="background2"/>
                                </w:tcPr>
                                <w:p w14:paraId="62562676" w14:textId="013B335E" w:rsidR="001D1486" w:rsidRDefault="001D1486" w:rsidP="00DB6C57">
                                  <w:pPr>
                                    <w:jc w:val="center"/>
                                  </w:pPr>
                                  <w:r w:rsidRPr="00400994">
                                    <w:t>Pasada 20</w:t>
                                  </w:r>
                                </w:p>
                              </w:tc>
                              <w:tc>
                                <w:tcPr>
                                  <w:tcW w:w="1560" w:type="dxa"/>
                                  <w:shd w:val="clear" w:color="auto" w:fill="E7E6E6" w:themeFill="background2"/>
                                </w:tcPr>
                                <w:p w14:paraId="1E0E6EFC" w14:textId="572E4BD4" w:rsidR="001D1486" w:rsidRDefault="001D1486" w:rsidP="00DB6C57">
                                  <w:pPr>
                                    <w:jc w:val="center"/>
                                  </w:pPr>
                                  <w:r w:rsidRPr="00400994">
                                    <w:t>Pasada 23</w:t>
                                  </w:r>
                                </w:p>
                              </w:tc>
                            </w:tr>
                            <w:tr w:rsidR="00DB6C57" w14:paraId="153BC015" w14:textId="77777777" w:rsidTr="00CB745A">
                              <w:trPr>
                                <w:trHeight w:val="247"/>
                              </w:trPr>
                              <w:tc>
                                <w:tcPr>
                                  <w:tcW w:w="2694" w:type="dxa"/>
                                </w:tcPr>
                                <w:p w14:paraId="50434690" w14:textId="31A13814" w:rsidR="001D1486" w:rsidRDefault="00DB6C57" w:rsidP="00DB6C57">
                                  <w:pPr>
                                    <w:jc w:val="center"/>
                                  </w:pPr>
                                  <w:r>
                                    <w:t>T</w:t>
                                  </w:r>
                                  <w:r w:rsidR="001D1486" w:rsidRPr="00400994">
                                    <w:t>aladrina</w:t>
                                  </w:r>
                                </w:p>
                              </w:tc>
                              <w:tc>
                                <w:tcPr>
                                  <w:tcW w:w="1559" w:type="dxa"/>
                                </w:tcPr>
                                <w:p w14:paraId="3FF6D6D5" w14:textId="5ED15567" w:rsidR="001D1486" w:rsidRDefault="001D1486" w:rsidP="00DB6C57">
                                  <w:pPr>
                                    <w:jc w:val="center"/>
                                  </w:pPr>
                                  <w:r w:rsidRPr="00400994">
                                    <w:t>563,746</w:t>
                                  </w:r>
                                  <w:r w:rsidR="00DB6C57">
                                    <w:t xml:space="preserve"> </w:t>
                                  </w:r>
                                </w:p>
                              </w:tc>
                              <w:tc>
                                <w:tcPr>
                                  <w:tcW w:w="1559" w:type="dxa"/>
                                </w:tcPr>
                                <w:p w14:paraId="7B9C7F05" w14:textId="126C65C8" w:rsidR="001D1486" w:rsidRDefault="001D1486" w:rsidP="00DB6C57">
                                  <w:pPr>
                                    <w:jc w:val="center"/>
                                  </w:pPr>
                                  <w:r w:rsidRPr="00400994">
                                    <w:t>585,115</w:t>
                                  </w:r>
                                  <w:r w:rsidR="00DB6C57">
                                    <w:t xml:space="preserve"> </w:t>
                                  </w:r>
                                </w:p>
                              </w:tc>
                              <w:tc>
                                <w:tcPr>
                                  <w:tcW w:w="1559" w:type="dxa"/>
                                </w:tcPr>
                                <w:p w14:paraId="3DC1D442" w14:textId="7429B247" w:rsidR="001D1486" w:rsidRDefault="001D1486" w:rsidP="00DB6C57">
                                  <w:pPr>
                                    <w:jc w:val="center"/>
                                  </w:pPr>
                                  <w:r w:rsidRPr="00400994">
                                    <w:t>330,755</w:t>
                                  </w:r>
                                  <w:r w:rsidR="00DB6C57">
                                    <w:t xml:space="preserve"> </w:t>
                                  </w:r>
                                </w:p>
                              </w:tc>
                              <w:tc>
                                <w:tcPr>
                                  <w:tcW w:w="1560" w:type="dxa"/>
                                </w:tcPr>
                                <w:p w14:paraId="4FF8C21D" w14:textId="4EF40EA4" w:rsidR="001D1486" w:rsidRDefault="001D1486" w:rsidP="00DB6C57">
                                  <w:pPr>
                                    <w:jc w:val="center"/>
                                  </w:pPr>
                                  <w:r w:rsidRPr="00400994">
                                    <w:t>250,633</w:t>
                                  </w:r>
                                  <w:r w:rsidR="00DB6C57">
                                    <w:t xml:space="preserve"> </w:t>
                                  </w:r>
                                </w:p>
                              </w:tc>
                            </w:tr>
                            <w:tr w:rsidR="00DB6C57" w14:paraId="3AE6463E" w14:textId="77777777" w:rsidTr="00CB745A">
                              <w:trPr>
                                <w:trHeight w:val="247"/>
                              </w:trPr>
                              <w:tc>
                                <w:tcPr>
                                  <w:tcW w:w="2694" w:type="dxa"/>
                                </w:tcPr>
                                <w:p w14:paraId="3044AE89" w14:textId="64EB9571" w:rsidR="001D1486" w:rsidRDefault="001D1486" w:rsidP="00DB6C57">
                                  <w:pPr>
                                    <w:jc w:val="center"/>
                                  </w:pPr>
                                  <w:r w:rsidRPr="00400994">
                                    <w:t>CryoMQL</w:t>
                                  </w:r>
                                </w:p>
                              </w:tc>
                              <w:tc>
                                <w:tcPr>
                                  <w:tcW w:w="1559" w:type="dxa"/>
                                </w:tcPr>
                                <w:p w14:paraId="55E88D7E" w14:textId="7F5BA8BA" w:rsidR="001D1486" w:rsidRDefault="001D1486" w:rsidP="00DB6C57">
                                  <w:pPr>
                                    <w:jc w:val="center"/>
                                  </w:pPr>
                                  <w:r w:rsidRPr="00400994">
                                    <w:t>607,307</w:t>
                                  </w:r>
                                  <w:r w:rsidR="00DB6C57">
                                    <w:t xml:space="preserve"> </w:t>
                                  </w:r>
                                </w:p>
                              </w:tc>
                              <w:tc>
                                <w:tcPr>
                                  <w:tcW w:w="1559" w:type="dxa"/>
                                </w:tcPr>
                                <w:p w14:paraId="5588FECD" w14:textId="663DDAFF" w:rsidR="001D1486" w:rsidRDefault="001D1486" w:rsidP="00DB6C57">
                                  <w:pPr>
                                    <w:jc w:val="center"/>
                                  </w:pPr>
                                  <w:r w:rsidRPr="00400994">
                                    <w:t>639,624</w:t>
                                  </w:r>
                                  <w:r w:rsidR="00DB6C57">
                                    <w:t xml:space="preserve"> </w:t>
                                  </w:r>
                                </w:p>
                              </w:tc>
                              <w:tc>
                                <w:tcPr>
                                  <w:tcW w:w="1559" w:type="dxa"/>
                                </w:tcPr>
                                <w:p w14:paraId="03A3EB1F" w14:textId="42D06012" w:rsidR="001D1486" w:rsidRDefault="001D1486" w:rsidP="00DB6C57">
                                  <w:pPr>
                                    <w:jc w:val="center"/>
                                  </w:pPr>
                                  <w:r w:rsidRPr="00400994">
                                    <w:t>335,196</w:t>
                                  </w:r>
                                  <w:r w:rsidR="00DB6C57">
                                    <w:t xml:space="preserve"> </w:t>
                                  </w:r>
                                </w:p>
                              </w:tc>
                              <w:tc>
                                <w:tcPr>
                                  <w:tcW w:w="1560" w:type="dxa"/>
                                </w:tcPr>
                                <w:p w14:paraId="427FC646" w14:textId="045B06D1" w:rsidR="001D1486" w:rsidRDefault="001D1486" w:rsidP="00DB6C57">
                                  <w:pPr>
                                    <w:jc w:val="center"/>
                                  </w:pPr>
                                  <w:r w:rsidRPr="00400994">
                                    <w:t>280,013</w:t>
                                  </w:r>
                                  <w:r w:rsidR="00DB6C57">
                                    <w:t xml:space="preserve"> </w:t>
                                  </w:r>
                                </w:p>
                              </w:tc>
                            </w:tr>
                          </w:tbl>
                          <w:p w14:paraId="5E94EAF8" w14:textId="0B60B16A" w:rsidR="0027798A" w:rsidRDefault="0027798A" w:rsidP="00CB74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35AAB" id="_x0000_s1043" type="#_x0000_t202" style="position:absolute;left:0;text-align:left;margin-left:-2.55pt;margin-top:0;width:459.75pt;height:72.5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" stroked="f">
                <v:textbox>
                  <w:txbxContent>
                    <w:p w14:paraId="2BDCA735" w14:textId="1EA58049" w:rsidR="0027798A" w:rsidRPr="0027798A" w:rsidRDefault="0027798A" w:rsidP="0027798A">
                      <w:pPr>
                        <w:pStyle w:val="Descripcin"/>
                        <w:keepNext/>
                        <w:rPr>
                          <w:sz w:val="18"/>
                        </w:rPr>
                      </w:pPr>
                      <w:bookmarkStart w:id="7" w:name="_Ref113971176"/>
                      <w:r w:rsidRPr="0027798A">
                        <w:rPr>
                          <w:b/>
                          <w:sz w:val="18"/>
                        </w:rPr>
                        <w:t xml:space="preserve">Tabla </w:t>
                      </w:r>
                      <w:r w:rsidRPr="0027798A">
                        <w:rPr>
                          <w:b/>
                          <w:sz w:val="18"/>
                        </w:rPr>
                        <w:fldChar w:fldCharType="begin"/>
                      </w:r>
                      <w:r w:rsidRPr="0027798A">
                        <w:rPr>
                          <w:b/>
                          <w:sz w:val="18"/>
                        </w:rPr>
                        <w:instrText xml:space="preserve"> SEQ Tabla \* ARABIC </w:instrText>
                      </w:r>
                      <w:r w:rsidRPr="0027798A">
                        <w:rPr>
                          <w:b/>
                          <w:sz w:val="18"/>
                        </w:rPr>
                        <w:fldChar w:fldCharType="separate"/>
                      </w:r>
                      <w:r w:rsidRPr="0027798A">
                        <w:rPr>
                          <w:b/>
                          <w:noProof/>
                          <w:sz w:val="18"/>
                        </w:rPr>
                        <w:t>3</w:t>
                      </w:r>
                      <w:r w:rsidRPr="0027798A">
                        <w:rPr>
                          <w:b/>
                          <w:sz w:val="18"/>
                        </w:rPr>
                        <w:fldChar w:fldCharType="end"/>
                      </w:r>
                      <w:bookmarkEnd w:id="7"/>
                      <w:r w:rsidRPr="0027798A">
                        <w:rPr>
                          <w:b/>
                          <w:sz w:val="18"/>
                        </w:rPr>
                        <w:t>.</w:t>
                      </w:r>
                      <w:r w:rsidRPr="0027798A">
                        <w:rPr>
                          <w:sz w:val="18"/>
                        </w:rPr>
                        <w:t xml:space="preserve"> Valor eficaz de las fuerzas de corte</w:t>
                      </w:r>
                    </w:p>
                    <w:tbl>
                      <w:tblPr>
                        <w:tblStyle w:val="Tablaconcuadrcula"/>
                        <w:tblW w:w="8931" w:type="dxa"/>
                        <w:tblInd w:w="-5" w:type="dxa"/>
                        <w:tblLook w:val="04A0" w:firstRow="1" w:lastRow="0" w:firstColumn="1" w:lastColumn="0" w:noHBand="0" w:noVBand="1"/>
                      </w:tblPr>
                      <w:tblGrid>
                        <w:gridCol w:w="2694"/>
                        <w:gridCol w:w="1559"/>
                        <w:gridCol w:w="1559"/>
                        <w:gridCol w:w="1559"/>
                        <w:gridCol w:w="1560"/>
                      </w:tblGrid>
                      <w:tr w:rsidR="00CB745A" w14:paraId="2AC48587" w14:textId="77777777" w:rsidTr="00CB745A">
                        <w:trPr>
                          <w:trHeight w:val="247"/>
                        </w:trPr>
                        <w:tc>
                          <w:tcPr>
                            <w:tcW w:w="2694" w:type="dxa"/>
                            <w:shd w:val="clear" w:color="auto" w:fill="E7E6E6" w:themeFill="background2"/>
                          </w:tcPr>
                          <w:p w14:paraId="1EB246F9" w14:textId="19108993" w:rsidR="001D1486" w:rsidRDefault="00DB6C57" w:rsidP="00DB6C57">
                            <w:pPr>
                              <w:jc w:val="center"/>
                            </w:pPr>
                            <w:r>
                              <w:t>RMS fuerzas de corte [N]</w:t>
                            </w:r>
                          </w:p>
                        </w:tc>
                        <w:tc>
                          <w:tcPr>
                            <w:tcW w:w="1559" w:type="dxa"/>
                            <w:shd w:val="clear" w:color="auto" w:fill="E7E6E6" w:themeFill="background2"/>
                          </w:tcPr>
                          <w:p w14:paraId="38599021" w14:textId="6415361C" w:rsidR="001D1486" w:rsidRDefault="001D1486" w:rsidP="00DB6C57">
                            <w:pPr>
                              <w:jc w:val="center"/>
                            </w:pPr>
                            <w:r w:rsidRPr="00400994">
                              <w:t>Pasada 2</w:t>
                            </w:r>
                          </w:p>
                        </w:tc>
                        <w:tc>
                          <w:tcPr>
                            <w:tcW w:w="1559" w:type="dxa"/>
                            <w:shd w:val="clear" w:color="auto" w:fill="E7E6E6" w:themeFill="background2"/>
                          </w:tcPr>
                          <w:p w14:paraId="5EFB1B60" w14:textId="1CC9B541" w:rsidR="001D1486" w:rsidRDefault="001D1486" w:rsidP="00DB6C57">
                            <w:pPr>
                              <w:jc w:val="center"/>
                            </w:pPr>
                            <w:r w:rsidRPr="00400994">
                              <w:t>Pasada 16</w:t>
                            </w:r>
                          </w:p>
                        </w:tc>
                        <w:tc>
                          <w:tcPr>
                            <w:tcW w:w="1559" w:type="dxa"/>
                            <w:shd w:val="clear" w:color="auto" w:fill="E7E6E6" w:themeFill="background2"/>
                          </w:tcPr>
                          <w:p w14:paraId="62562676" w14:textId="013B335E" w:rsidR="001D1486" w:rsidRDefault="001D1486" w:rsidP="00DB6C57">
                            <w:pPr>
                              <w:jc w:val="center"/>
                            </w:pPr>
                            <w:r w:rsidRPr="00400994">
                              <w:t>Pasada 20</w:t>
                            </w:r>
                          </w:p>
                        </w:tc>
                        <w:tc>
                          <w:tcPr>
                            <w:tcW w:w="1560" w:type="dxa"/>
                            <w:shd w:val="clear" w:color="auto" w:fill="E7E6E6" w:themeFill="background2"/>
                          </w:tcPr>
                          <w:p w14:paraId="1E0E6EFC" w14:textId="572E4BD4" w:rsidR="001D1486" w:rsidRDefault="001D1486" w:rsidP="00DB6C57">
                            <w:pPr>
                              <w:jc w:val="center"/>
                            </w:pPr>
                            <w:r w:rsidRPr="00400994">
                              <w:t>Pasada 23</w:t>
                            </w:r>
                          </w:p>
                        </w:tc>
                      </w:tr>
                      <w:tr w:rsidR="00DB6C57" w14:paraId="153BC015" w14:textId="77777777" w:rsidTr="00CB745A">
                        <w:trPr>
                          <w:trHeight w:val="247"/>
                        </w:trPr>
                        <w:tc>
                          <w:tcPr>
                            <w:tcW w:w="2694" w:type="dxa"/>
                          </w:tcPr>
                          <w:p w14:paraId="50434690" w14:textId="31A13814" w:rsidR="001D1486" w:rsidRDefault="00DB6C57" w:rsidP="00DB6C57">
                            <w:pPr>
                              <w:jc w:val="center"/>
                            </w:pPr>
                            <w:r>
                              <w:t>T</w:t>
                            </w:r>
                            <w:r w:rsidR="001D1486" w:rsidRPr="00400994">
                              <w:t>aladrina</w:t>
                            </w:r>
                          </w:p>
                        </w:tc>
                        <w:tc>
                          <w:tcPr>
                            <w:tcW w:w="1559" w:type="dxa"/>
                          </w:tcPr>
                          <w:p w14:paraId="3FF6D6D5" w14:textId="5ED15567" w:rsidR="001D1486" w:rsidRDefault="001D1486" w:rsidP="00DB6C57">
                            <w:pPr>
                              <w:jc w:val="center"/>
                            </w:pPr>
                            <w:r w:rsidRPr="00400994">
                              <w:t>563,746</w:t>
                            </w:r>
                            <w:r w:rsidR="00DB6C57">
                              <w:t xml:space="preserve"> </w:t>
                            </w:r>
                          </w:p>
                        </w:tc>
                        <w:tc>
                          <w:tcPr>
                            <w:tcW w:w="1559" w:type="dxa"/>
                          </w:tcPr>
                          <w:p w14:paraId="7B9C7F05" w14:textId="126C65C8" w:rsidR="001D1486" w:rsidRDefault="001D1486" w:rsidP="00DB6C57">
                            <w:pPr>
                              <w:jc w:val="center"/>
                            </w:pPr>
                            <w:r w:rsidRPr="00400994">
                              <w:t>585,115</w:t>
                            </w:r>
                            <w:r w:rsidR="00DB6C57">
                              <w:t xml:space="preserve"> </w:t>
                            </w:r>
                          </w:p>
                        </w:tc>
                        <w:tc>
                          <w:tcPr>
                            <w:tcW w:w="1559" w:type="dxa"/>
                          </w:tcPr>
                          <w:p w14:paraId="3DC1D442" w14:textId="7429B247" w:rsidR="001D1486" w:rsidRDefault="001D1486" w:rsidP="00DB6C57">
                            <w:pPr>
                              <w:jc w:val="center"/>
                            </w:pPr>
                            <w:r w:rsidRPr="00400994">
                              <w:t>330,755</w:t>
                            </w:r>
                            <w:r w:rsidR="00DB6C57">
                              <w:t xml:space="preserve"> </w:t>
                            </w:r>
                          </w:p>
                        </w:tc>
                        <w:tc>
                          <w:tcPr>
                            <w:tcW w:w="1560" w:type="dxa"/>
                          </w:tcPr>
                          <w:p w14:paraId="4FF8C21D" w14:textId="4EF40EA4" w:rsidR="001D1486" w:rsidRDefault="001D1486" w:rsidP="00DB6C57">
                            <w:pPr>
                              <w:jc w:val="center"/>
                            </w:pPr>
                            <w:r w:rsidRPr="00400994">
                              <w:t>250,633</w:t>
                            </w:r>
                            <w:r w:rsidR="00DB6C57">
                              <w:t xml:space="preserve"> </w:t>
                            </w:r>
                          </w:p>
                        </w:tc>
                      </w:tr>
                      <w:tr w:rsidR="00DB6C57" w14:paraId="3AE6463E" w14:textId="77777777" w:rsidTr="00CB745A">
                        <w:trPr>
                          <w:trHeight w:val="247"/>
                        </w:trPr>
                        <w:tc>
                          <w:tcPr>
                            <w:tcW w:w="2694" w:type="dxa"/>
                          </w:tcPr>
                          <w:p w14:paraId="3044AE89" w14:textId="64EB9571" w:rsidR="001D1486" w:rsidRDefault="001D1486" w:rsidP="00DB6C57">
                            <w:pPr>
                              <w:jc w:val="center"/>
                            </w:pPr>
                            <w:r w:rsidRPr="00400994">
                              <w:t>CryoMQL</w:t>
                            </w:r>
                          </w:p>
                        </w:tc>
                        <w:tc>
                          <w:tcPr>
                            <w:tcW w:w="1559" w:type="dxa"/>
                          </w:tcPr>
                          <w:p w14:paraId="55E88D7E" w14:textId="7F5BA8BA" w:rsidR="001D1486" w:rsidRDefault="001D1486" w:rsidP="00DB6C57">
                            <w:pPr>
                              <w:jc w:val="center"/>
                            </w:pPr>
                            <w:r w:rsidRPr="00400994">
                              <w:t>607,307</w:t>
                            </w:r>
                            <w:r w:rsidR="00DB6C57">
                              <w:t xml:space="preserve"> </w:t>
                            </w:r>
                          </w:p>
                        </w:tc>
                        <w:tc>
                          <w:tcPr>
                            <w:tcW w:w="1559" w:type="dxa"/>
                          </w:tcPr>
                          <w:p w14:paraId="5588FECD" w14:textId="663DDAFF" w:rsidR="001D1486" w:rsidRDefault="001D1486" w:rsidP="00DB6C57">
                            <w:pPr>
                              <w:jc w:val="center"/>
                            </w:pPr>
                            <w:r w:rsidRPr="00400994">
                              <w:t>639,624</w:t>
                            </w:r>
                            <w:r w:rsidR="00DB6C57">
                              <w:t xml:space="preserve"> </w:t>
                            </w:r>
                          </w:p>
                        </w:tc>
                        <w:tc>
                          <w:tcPr>
                            <w:tcW w:w="1559" w:type="dxa"/>
                          </w:tcPr>
                          <w:p w14:paraId="03A3EB1F" w14:textId="42D06012" w:rsidR="001D1486" w:rsidRDefault="001D1486" w:rsidP="00DB6C57">
                            <w:pPr>
                              <w:jc w:val="center"/>
                            </w:pPr>
                            <w:r w:rsidRPr="00400994">
                              <w:t>335,196</w:t>
                            </w:r>
                            <w:r w:rsidR="00DB6C57">
                              <w:t xml:space="preserve"> </w:t>
                            </w:r>
                          </w:p>
                        </w:tc>
                        <w:tc>
                          <w:tcPr>
                            <w:tcW w:w="1560" w:type="dxa"/>
                          </w:tcPr>
                          <w:p w14:paraId="427FC646" w14:textId="045B06D1" w:rsidR="001D1486" w:rsidRDefault="001D1486" w:rsidP="00DB6C57">
                            <w:pPr>
                              <w:jc w:val="center"/>
                            </w:pPr>
                            <w:r w:rsidRPr="00400994">
                              <w:t>280,013</w:t>
                            </w:r>
                            <w:r w:rsidR="00DB6C57">
                              <w:t xml:space="preserve"> </w:t>
                            </w:r>
                          </w:p>
                        </w:tc>
                      </w:tr>
                    </w:tbl>
                    <w:p w14:paraId="5E94EAF8" w14:textId="0B60B16A" w:rsidR="0027798A" w:rsidRDefault="0027798A" w:rsidP="00CB745A"/>
                  </w:txbxContent>
                </v:textbox>
                <w10:wrap type="square" anchorx="margin"/>
              </v:shape>
            </w:pict>
          </mc:Fallback>
        </mc:AlternateContent>
      </w:r>
      <w:r w:rsidR="00CF6B8C">
        <w:rPr>
          <w:color w:val="C00000"/>
        </w:rPr>
        <w:t>parámetro de desgaste depende directamente de la</w:t>
      </w:r>
      <w:r w:rsidR="007C6E64">
        <w:rPr>
          <w:color w:val="C00000"/>
        </w:rPr>
        <w:t xml:space="preserve"> temperatura cuya variación a su vez depende de la</w:t>
      </w:r>
      <w:r w:rsidR="00CF6B8C">
        <w:rPr>
          <w:color w:val="C00000"/>
        </w:rPr>
        <w:t xml:space="preserve"> velocidad de corte y</w:t>
      </w:r>
      <w:r w:rsidR="007C6E64">
        <w:rPr>
          <w:color w:val="C00000"/>
        </w:rPr>
        <w:t xml:space="preserve"> por tanto</w:t>
      </w:r>
      <w:r w:rsidR="00CF6B8C">
        <w:rPr>
          <w:color w:val="C00000"/>
        </w:rPr>
        <w:t xml:space="preserve"> una variación en la velocidad de corte </w:t>
      </w:r>
      <w:r w:rsidR="009F1865">
        <w:rPr>
          <w:color w:val="C00000"/>
        </w:rPr>
        <w:t>incide</w:t>
      </w:r>
      <w:r w:rsidR="0093309C">
        <w:rPr>
          <w:color w:val="C00000"/>
        </w:rPr>
        <w:t xml:space="preserve"> </w:t>
      </w:r>
      <w:r w:rsidR="007C6E64" w:rsidRPr="00573658">
        <w:rPr>
          <w:noProof/>
          <w:color w:val="C00000"/>
          <w:lang w:val="es-ES" w:eastAsia="es-ES"/>
        </w:rPr>
        <mc:AlternateContent>
          <mc:Choice Requires="wps">
            <w:drawing>
              <wp:anchor distT="45720" distB="45720" distL="114300" distR="114300" simplePos="0" relativeHeight="251801600" behindDoc="0" locked="0" layoutInCell="1" allowOverlap="1" wp14:anchorId="7AF7622A" wp14:editId="52BF57D1">
                <wp:simplePos x="0" y="0"/>
                <wp:positionH relativeFrom="column">
                  <wp:posOffset>-1270</wp:posOffset>
                </wp:positionH>
                <wp:positionV relativeFrom="paragraph">
                  <wp:posOffset>1757680</wp:posOffset>
                </wp:positionV>
                <wp:extent cx="2780030" cy="259080"/>
                <wp:effectExtent l="0" t="0" r="1270" b="762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259080"/>
                        </a:xfrm>
                        <a:prstGeom prst="rect">
                          <a:avLst/>
                        </a:prstGeom>
                        <a:solidFill>
                          <a:srgbClr val="FFFFFF"/>
                        </a:solidFill>
                        <a:ln w="9525">
                          <a:noFill/>
                          <a:miter lim="800000"/>
                          <a:headEnd/>
                          <a:tailEnd/>
                        </a:ln>
                      </wps:spPr>
                      <wps:txbx>
                        <w:txbxContent>
                          <w:tbl>
                            <w:tblPr>
                              <w:tblStyle w:val="Tablaconcuadrcula"/>
                              <w:tblW w:w="4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76"/>
                            </w:tblGrid>
                            <w:tr w:rsidR="00573658" w14:paraId="756297B5" w14:textId="77777777" w:rsidTr="00573658">
                              <w:tc>
                                <w:tcPr>
                                  <w:tcW w:w="3681" w:type="dxa"/>
                                  <w:vAlign w:val="center"/>
                                </w:tcPr>
                                <w:p w14:paraId="67C02483" w14:textId="0DAB0034" w:rsidR="00573658" w:rsidRPr="00573658" w:rsidRDefault="00573658" w:rsidP="00573658">
                                  <w:pPr>
                                    <w:jc w:val="center"/>
                                    <w:rPr>
                                      <w:rFonts w:eastAsiaTheme="minorEastAsia"/>
                                      <w:color w:val="C00000"/>
                                    </w:rPr>
                                  </w:pPr>
                                  <m:oMathPara>
                                    <m:oMath>
                                      <m:r>
                                        <w:rPr>
                                          <w:rFonts w:ascii="Cambria Math" w:hAnsi="Cambria Math"/>
                                          <w:color w:val="C00000"/>
                                        </w:rPr>
                                        <m:t>vc·</m:t>
                                      </m:r>
                                      <m:sSup>
                                        <m:sSupPr>
                                          <m:ctrlPr>
                                            <w:rPr>
                                              <w:rFonts w:ascii="Cambria Math" w:hAnsi="Cambria Math"/>
                                              <w:i/>
                                              <w:color w:val="C00000"/>
                                            </w:rPr>
                                          </m:ctrlPr>
                                        </m:sSupPr>
                                        <m:e>
                                          <m:r>
                                            <w:rPr>
                                              <w:rFonts w:ascii="Cambria Math" w:hAnsi="Cambria Math"/>
                                              <w:color w:val="C00000"/>
                                            </w:rPr>
                                            <m:t>T</m:t>
                                          </m:r>
                                        </m:e>
                                        <m:sup>
                                          <m:r>
                                            <w:rPr>
                                              <w:rFonts w:ascii="Cambria Math" w:hAnsi="Cambria Math"/>
                                              <w:color w:val="C00000"/>
                                            </w:rPr>
                                            <m:t>n</m:t>
                                          </m:r>
                                        </m:sup>
                                      </m:sSup>
                                      <m:r>
                                        <w:rPr>
                                          <w:rFonts w:ascii="Cambria Math" w:hAnsi="Cambria Math"/>
                                          <w:color w:val="C00000"/>
                                        </w:rPr>
                                        <m:t xml:space="preserve">=K   </m:t>
                                      </m:r>
                                    </m:oMath>
                                  </m:oMathPara>
                                </w:p>
                              </w:tc>
                              <w:tc>
                                <w:tcPr>
                                  <w:tcW w:w="676" w:type="dxa"/>
                                  <w:vAlign w:val="center"/>
                                </w:tcPr>
                                <w:p w14:paraId="51459499" w14:textId="1740771E" w:rsidR="00573658" w:rsidRPr="00EE6D20" w:rsidRDefault="00573658" w:rsidP="00573658">
                                  <w:pPr>
                                    <w:jc w:val="center"/>
                                    <w:rPr>
                                      <w:color w:val="C00000"/>
                                    </w:rPr>
                                  </w:pPr>
                                  <w:r w:rsidRPr="00EE6D20">
                                    <w:rPr>
                                      <w:color w:val="C00000"/>
                                    </w:rPr>
                                    <w:t>(</w:t>
                                  </w:r>
                                  <w:r>
                                    <w:rPr>
                                      <w:color w:val="C00000"/>
                                    </w:rPr>
                                    <w:t>2</w:t>
                                  </w:r>
                                  <w:r w:rsidRPr="00EE6D20">
                                    <w:rPr>
                                      <w:color w:val="C00000"/>
                                    </w:rPr>
                                    <w:t>)</w:t>
                                  </w:r>
                                </w:p>
                              </w:tc>
                            </w:tr>
                          </w:tbl>
                          <w:p w14:paraId="6262EAB2" w14:textId="77777777" w:rsidR="00573658" w:rsidRDefault="00573658" w:rsidP="005736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622A" id="_x0000_s1044" type="#_x0000_t202" style="position:absolute;left:0;text-align:left;margin-left:-.1pt;margin-top:138.4pt;width:218.9pt;height:20.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" stroked="f">
                <v:textbox>
                  <w:txbxContent>
                    <w:tbl>
                      <w:tblPr>
                        <w:tblStyle w:val="Tablaconcuadrcula"/>
                        <w:tblW w:w="4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76"/>
                      </w:tblGrid>
                      <w:tr w:rsidR="00573658" w14:paraId="756297B5" w14:textId="77777777" w:rsidTr="00573658">
                        <w:tc>
                          <w:tcPr>
                            <w:tcW w:w="3681" w:type="dxa"/>
                            <w:vAlign w:val="center"/>
                          </w:tcPr>
                          <w:p w14:paraId="67C02483" w14:textId="0DAB0034" w:rsidR="00573658" w:rsidRPr="00573658" w:rsidRDefault="00573658" w:rsidP="00573658">
                            <w:pPr>
                              <w:jc w:val="center"/>
                              <w:rPr>
                                <w:rFonts w:eastAsiaTheme="minorEastAsia"/>
                                <w:color w:val="C00000"/>
                              </w:rPr>
                            </w:pPr>
                            <m:oMathPara>
                              <m:oMath>
                                <m:r>
                                  <w:rPr>
                                    <w:rFonts w:ascii="Cambria Math" w:hAnsi="Cambria Math"/>
                                    <w:color w:val="C00000"/>
                                  </w:rPr>
                                  <m:t>vc·</m:t>
                                </m:r>
                                <m:sSup>
                                  <m:sSupPr>
                                    <m:ctrlPr>
                                      <w:rPr>
                                        <w:rFonts w:ascii="Cambria Math" w:hAnsi="Cambria Math"/>
                                        <w:i/>
                                        <w:color w:val="C00000"/>
                                      </w:rPr>
                                    </m:ctrlPr>
                                  </m:sSupPr>
                                  <m:e>
                                    <m:r>
                                      <w:rPr>
                                        <w:rFonts w:ascii="Cambria Math" w:hAnsi="Cambria Math"/>
                                        <w:color w:val="C00000"/>
                                      </w:rPr>
                                      <m:t>T</m:t>
                                    </m:r>
                                  </m:e>
                                  <m:sup>
                                    <m:r>
                                      <w:rPr>
                                        <w:rFonts w:ascii="Cambria Math" w:hAnsi="Cambria Math"/>
                                        <w:color w:val="C00000"/>
                                      </w:rPr>
                                      <m:t>n</m:t>
                                    </m:r>
                                  </m:sup>
                                </m:sSup>
                                <m:r>
                                  <w:rPr>
                                    <w:rFonts w:ascii="Cambria Math" w:hAnsi="Cambria Math"/>
                                    <w:color w:val="C00000"/>
                                  </w:rPr>
                                  <m:t xml:space="preserve">=K   </m:t>
                                </m:r>
                              </m:oMath>
                            </m:oMathPara>
                          </w:p>
                        </w:tc>
                        <w:tc>
                          <w:tcPr>
                            <w:tcW w:w="676" w:type="dxa"/>
                            <w:vAlign w:val="center"/>
                          </w:tcPr>
                          <w:p w14:paraId="51459499" w14:textId="1740771E" w:rsidR="00573658" w:rsidRPr="00EE6D20" w:rsidRDefault="00573658" w:rsidP="00573658">
                            <w:pPr>
                              <w:jc w:val="center"/>
                              <w:rPr>
                                <w:color w:val="C00000"/>
                              </w:rPr>
                            </w:pPr>
                            <w:r w:rsidRPr="00EE6D20">
                              <w:rPr>
                                <w:color w:val="C00000"/>
                              </w:rPr>
                              <w:t>(</w:t>
                            </w:r>
                            <w:r>
                              <w:rPr>
                                <w:color w:val="C00000"/>
                              </w:rPr>
                              <w:t>2</w:t>
                            </w:r>
                            <w:r w:rsidRPr="00EE6D20">
                              <w:rPr>
                                <w:color w:val="C00000"/>
                              </w:rPr>
                              <w:t>)</w:t>
                            </w:r>
                          </w:p>
                        </w:tc>
                      </w:tr>
                    </w:tbl>
                    <w:p w14:paraId="6262EAB2" w14:textId="77777777" w:rsidR="00573658" w:rsidRDefault="00573658" w:rsidP="00573658"/>
                  </w:txbxContent>
                </v:textbox>
                <w10:wrap type="square"/>
              </v:shape>
            </w:pict>
          </mc:Fallback>
        </mc:AlternateContent>
      </w:r>
      <w:r w:rsidR="0093309C">
        <w:rPr>
          <w:color w:val="C00000"/>
        </w:rPr>
        <w:t>sobre las fuerzas.</w:t>
      </w:r>
      <w:r w:rsidR="00CF6B8C">
        <w:rPr>
          <w:color w:val="C00000"/>
        </w:rPr>
        <w:t xml:space="preserve"> </w:t>
      </w:r>
    </w:p>
    <w:p w14:paraId="1EFD9260" w14:textId="48F32E68" w:rsidR="000E4ECC" w:rsidRDefault="006A1545" w:rsidP="000E4ECC">
      <w:r>
        <w:rPr>
          <w:noProof/>
          <w:lang w:val="es-ES" w:eastAsia="es-ES"/>
        </w:rPr>
        <mc:AlternateContent>
          <mc:Choice Requires="wpg">
            <w:drawing>
              <wp:anchor distT="0" distB="0" distL="114300" distR="114300" simplePos="0" relativeHeight="251795456" behindDoc="0" locked="0" layoutInCell="1" allowOverlap="1" wp14:anchorId="63155761" wp14:editId="12705382">
                <wp:simplePos x="0" y="0"/>
                <wp:positionH relativeFrom="column">
                  <wp:posOffset>3491230</wp:posOffset>
                </wp:positionH>
                <wp:positionV relativeFrom="paragraph">
                  <wp:posOffset>2873375</wp:posOffset>
                </wp:positionV>
                <wp:extent cx="2139950" cy="981075"/>
                <wp:effectExtent l="0" t="0" r="0" b="28575"/>
                <wp:wrapNone/>
                <wp:docPr id="319" name="Grupo 319"/>
                <wp:cNvGraphicFramePr/>
                <a:graphic xmlns:a="http://schemas.openxmlformats.org/drawingml/2006/main">
                  <a:graphicData uri="http://schemas.microsoft.com/office/word/2010/wordprocessingGroup">
                    <wpg:wgp>
                      <wpg:cNvGrpSpPr/>
                      <wpg:grpSpPr>
                        <a:xfrm>
                          <a:off x="0" y="0"/>
                          <a:ext cx="2139950" cy="981075"/>
                          <a:chOff x="0" y="0"/>
                          <a:chExt cx="2140125" cy="981155"/>
                        </a:xfrm>
                      </wpg:grpSpPr>
                      <wps:wsp>
                        <wps:cNvPr id="320" name="Conector recto 320"/>
                        <wps:cNvCnPr/>
                        <wps:spPr>
                          <a:xfrm flipV="1">
                            <a:off x="352800" y="158400"/>
                            <a:ext cx="0" cy="802005"/>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21" name="Conector recto 321"/>
                        <wps:cNvCnPr/>
                        <wps:spPr>
                          <a:xfrm flipV="1">
                            <a:off x="705600" y="151200"/>
                            <a:ext cx="5715" cy="81407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22" name="Conector recto 322"/>
                        <wps:cNvCnPr/>
                        <wps:spPr>
                          <a:xfrm flipV="1">
                            <a:off x="1058400" y="172800"/>
                            <a:ext cx="0" cy="808355"/>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23" name="Conector recto 323"/>
                        <wps:cNvCnPr/>
                        <wps:spPr>
                          <a:xfrm flipV="1">
                            <a:off x="1411200" y="158400"/>
                            <a:ext cx="5715" cy="82042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24" name="Conector recto 324"/>
                        <wps:cNvCnPr/>
                        <wps:spPr>
                          <a:xfrm flipH="1" flipV="1">
                            <a:off x="1778400" y="187200"/>
                            <a:ext cx="13380" cy="79162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25" name="Cuadro de texto 1"/>
                        <wps:cNvSpPr txBox="1"/>
                        <wps:spPr>
                          <a:xfrm>
                            <a:off x="338400" y="7200"/>
                            <a:ext cx="390525" cy="257810"/>
                          </a:xfrm>
                          <a:prstGeom prst="rect">
                            <a:avLst/>
                          </a:prstGeom>
                        </wps:spPr>
                        <wps:txbx>
                          <w:txbxContent>
                            <w:p w14:paraId="79A258D0" w14:textId="77777777" w:rsidR="00CB745A" w:rsidRDefault="00CB745A" w:rsidP="00CB745A">
                              <w:pPr>
                                <w:pStyle w:val="Default"/>
                              </w:pPr>
                              <w:r>
                                <w:rPr>
                                  <w:rFonts w:eastAsia="Times New Roman" w:cstheme="minorBidi"/>
                                  <w:color w:val="171717"/>
                                  <w:sz w:val="14"/>
                                  <w:szCs w:val="14"/>
                                </w:rPr>
                                <w:t>filo 2</w:t>
                              </w:r>
                            </w:p>
                          </w:txbxContent>
                        </wps:txbx>
                        <wps:bodyPr wrap="square" rtlCol="0"/>
                      </wps:wsp>
                      <wps:wsp>
                        <wps:cNvPr id="326" name="Cuadro de texto 1"/>
                        <wps:cNvSpPr txBox="1"/>
                        <wps:spPr>
                          <a:xfrm>
                            <a:off x="1036800" y="7200"/>
                            <a:ext cx="443230" cy="228600"/>
                          </a:xfrm>
                          <a:prstGeom prst="rect">
                            <a:avLst/>
                          </a:prstGeom>
                        </wps:spPr>
                        <wps:txbx>
                          <w:txbxContent>
                            <w:p w14:paraId="64361647" w14:textId="77777777" w:rsidR="00CB745A" w:rsidRDefault="00CB745A" w:rsidP="00CB745A">
                              <w:pPr>
                                <w:pStyle w:val="Default"/>
                              </w:pPr>
                              <w:r>
                                <w:rPr>
                                  <w:rFonts w:eastAsia="Times New Roman" w:cstheme="minorBidi"/>
                                  <w:color w:val="171717"/>
                                  <w:sz w:val="14"/>
                                  <w:szCs w:val="14"/>
                                </w:rPr>
                                <w:t>filo 2</w:t>
                              </w:r>
                            </w:p>
                          </w:txbxContent>
                        </wps:txbx>
                        <wps:bodyPr wrap="square" rtlCol="0">
                          <a:noAutofit/>
                        </wps:bodyPr>
                      </wps:wsp>
                      <wps:wsp>
                        <wps:cNvPr id="327" name="Cuadro de texto 1"/>
                        <wps:cNvSpPr txBox="1"/>
                        <wps:spPr>
                          <a:xfrm>
                            <a:off x="1749600" y="14400"/>
                            <a:ext cx="390525" cy="257810"/>
                          </a:xfrm>
                          <a:prstGeom prst="rect">
                            <a:avLst/>
                          </a:prstGeom>
                        </wps:spPr>
                        <wps:txbx>
                          <w:txbxContent>
                            <w:p w14:paraId="0A017F3B" w14:textId="77777777" w:rsidR="00CB745A" w:rsidRDefault="00CB745A" w:rsidP="00CB745A">
                              <w:pPr>
                                <w:pStyle w:val="Default"/>
                              </w:pPr>
                              <w:r>
                                <w:rPr>
                                  <w:rFonts w:eastAsia="Times New Roman" w:cstheme="minorBidi"/>
                                  <w:color w:val="171717"/>
                                  <w:sz w:val="14"/>
                                  <w:szCs w:val="14"/>
                                </w:rPr>
                                <w:t>filo 2</w:t>
                              </w:r>
                            </w:p>
                          </w:txbxContent>
                        </wps:txbx>
                        <wps:bodyPr wrap="square" rtlCol="0"/>
                      </wps:wsp>
                      <wps:wsp>
                        <wps:cNvPr id="328" name="Cuadro de texto 1"/>
                        <wps:cNvSpPr txBox="1"/>
                        <wps:spPr>
                          <a:xfrm>
                            <a:off x="684000" y="7200"/>
                            <a:ext cx="390525" cy="257810"/>
                          </a:xfrm>
                          <a:prstGeom prst="rect">
                            <a:avLst/>
                          </a:prstGeom>
                        </wps:spPr>
                        <wps:txbx>
                          <w:txbxContent>
                            <w:p w14:paraId="767AC150" w14:textId="77777777" w:rsidR="00CB745A" w:rsidRDefault="00CB745A" w:rsidP="00CB745A">
                              <w:pPr>
                                <w:pStyle w:val="Default"/>
                              </w:pPr>
                              <w:r>
                                <w:rPr>
                                  <w:rFonts w:eastAsia="Times New Roman" w:cstheme="minorBidi"/>
                                  <w:color w:val="171717"/>
                                  <w:sz w:val="14"/>
                                  <w:szCs w:val="14"/>
                                </w:rPr>
                                <w:t>filo 1</w:t>
                              </w:r>
                            </w:p>
                          </w:txbxContent>
                        </wps:txbx>
                        <wps:bodyPr wrap="square" rtlCol="0"/>
                      </wps:wsp>
                      <wps:wsp>
                        <wps:cNvPr id="329" name="Cuadro de texto 1"/>
                        <wps:cNvSpPr txBox="1"/>
                        <wps:spPr>
                          <a:xfrm>
                            <a:off x="1396800" y="7200"/>
                            <a:ext cx="390525" cy="257810"/>
                          </a:xfrm>
                          <a:prstGeom prst="rect">
                            <a:avLst/>
                          </a:prstGeom>
                        </wps:spPr>
                        <wps:txbx>
                          <w:txbxContent>
                            <w:p w14:paraId="5E5713D2" w14:textId="77777777" w:rsidR="00CB745A" w:rsidRDefault="00CB745A" w:rsidP="00CB745A">
                              <w:pPr>
                                <w:pStyle w:val="Default"/>
                              </w:pPr>
                              <w:r>
                                <w:rPr>
                                  <w:rFonts w:eastAsia="Times New Roman" w:cstheme="minorBidi"/>
                                  <w:color w:val="171717"/>
                                  <w:sz w:val="14"/>
                                  <w:szCs w:val="14"/>
                                </w:rPr>
                                <w:t>filo 1</w:t>
                              </w:r>
                            </w:p>
                          </w:txbxContent>
                        </wps:txbx>
                        <wps:bodyPr wrap="square" rtlCol="0"/>
                      </wps:wsp>
                      <wps:wsp>
                        <wps:cNvPr id="330" name="Cuadro de texto 1"/>
                        <wps:cNvSpPr txBox="1"/>
                        <wps:spPr>
                          <a:xfrm>
                            <a:off x="0" y="0"/>
                            <a:ext cx="390525" cy="257810"/>
                          </a:xfrm>
                          <a:prstGeom prst="rect">
                            <a:avLst/>
                          </a:prstGeom>
                        </wps:spPr>
                        <wps:txbx>
                          <w:txbxContent>
                            <w:p w14:paraId="4DA03F92" w14:textId="77777777" w:rsidR="00CB745A" w:rsidRDefault="00CB745A" w:rsidP="00CB745A">
                              <w:pPr>
                                <w:pStyle w:val="Default"/>
                              </w:pPr>
                              <w:r>
                                <w:rPr>
                                  <w:rFonts w:eastAsia="Times New Roman" w:cstheme="minorBidi"/>
                                  <w:color w:val="171717"/>
                                  <w:sz w:val="14"/>
                                  <w:szCs w:val="14"/>
                                </w:rPr>
                                <w:t>filo 1</w:t>
                              </w:r>
                            </w:p>
                          </w:txbxContent>
                        </wps:txbx>
                        <wps:bodyPr wrap="square" rtlCol="0"/>
                      </wps:wsp>
                    </wpg:wgp>
                  </a:graphicData>
                </a:graphic>
              </wp:anchor>
            </w:drawing>
          </mc:Choice>
          <mc:Fallback>
            <w:pict>
              <v:group w14:anchorId="63155761" id="Grupo 319" o:spid="_x0000_s1045" style="position:absolute;left:0;text-align:left;margin-left:274.9pt;margin-top:226.25pt;width:168.5pt;height:77.25pt;z-index:251795456" coordsize="21401,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">
                <v:line id="Conector recto 320" o:spid="_x0000_s1046" style="position:absolute;flip:y;visibility:visible;mso-wrap-style:square" from="3528,1584" to="3528,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" strokecolor="windowText" strokeweight="1pt">
                  <v:stroke dashstyle="dash"/>
                </v:line>
                <v:line id="Conector recto 321" o:spid="_x0000_s1047" style="position:absolute;flip:y;visibility:visible;mso-wrap-style:square" from="7056,1512" to="7113,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" strokecolor="windowText" strokeweight="1pt">
                  <v:stroke dashstyle="dash"/>
                </v:line>
                <v:line id="Conector recto 322" o:spid="_x0000_s1048" style="position:absolute;flip:y;visibility:visible;mso-wrap-style:square" from="10584,1728" to="10584,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" strokecolor="windowText" strokeweight="1pt">
                  <v:stroke dashstyle="dash"/>
                </v:line>
                <v:line id="Conector recto 323" o:spid="_x0000_s1049" style="position:absolute;flip:y;visibility:visible;mso-wrap-style:square" from="14112,1584" to="14169,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" strokecolor="windowText" strokeweight="1pt">
                  <v:stroke dashstyle="dash"/>
                </v:line>
                <v:line id="Conector recto 324" o:spid="_x0000_s1050" style="position:absolute;flip:x y;visibility:visible;mso-wrap-style:square" from="17784,1872" to="17917,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" strokecolor="windowText" strokeweight="1pt">
                  <v:stroke dashstyle="dash"/>
                </v:line>
                <v:shape id="Cuadro de texto 1" o:spid="_x0000_s1051" type="#_x0000_t202" style="position:absolute;left:3384;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79A258D0" w14:textId="77777777" w:rsidR="00CB745A" w:rsidRDefault="00CB745A" w:rsidP="00CB745A">
                        <w:pPr>
                          <w:pStyle w:val="Default"/>
                        </w:pPr>
                        <w:r>
                          <w:rPr>
                            <w:rFonts w:eastAsia="Times New Roman" w:cstheme="minorBidi"/>
                            <w:color w:val="171717"/>
                            <w:sz w:val="14"/>
                            <w:szCs w:val="14"/>
                          </w:rPr>
                          <w:t>filo 2</w:t>
                        </w:r>
                      </w:p>
                    </w:txbxContent>
                  </v:textbox>
                </v:shape>
                <v:shape id="Cuadro de texto 1" o:spid="_x0000_s1052" type="#_x0000_t202" style="position:absolute;left:10368;top:72;width:4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64361647" w14:textId="77777777" w:rsidR="00CB745A" w:rsidRDefault="00CB745A" w:rsidP="00CB745A">
                        <w:pPr>
                          <w:pStyle w:val="Default"/>
                        </w:pPr>
                        <w:r>
                          <w:rPr>
                            <w:rFonts w:eastAsia="Times New Roman" w:cstheme="minorBidi"/>
                            <w:color w:val="171717"/>
                            <w:sz w:val="14"/>
                            <w:szCs w:val="14"/>
                          </w:rPr>
                          <w:t>filo 2</w:t>
                        </w:r>
                      </w:p>
                    </w:txbxContent>
                  </v:textbox>
                </v:shape>
                <v:shape id="Cuadro de texto 1" o:spid="_x0000_s1053" type="#_x0000_t202" style="position:absolute;left:17496;top:144;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0A017F3B" w14:textId="77777777" w:rsidR="00CB745A" w:rsidRDefault="00CB745A" w:rsidP="00CB745A">
                        <w:pPr>
                          <w:pStyle w:val="Default"/>
                        </w:pPr>
                        <w:r>
                          <w:rPr>
                            <w:rFonts w:eastAsia="Times New Roman" w:cstheme="minorBidi"/>
                            <w:color w:val="171717"/>
                            <w:sz w:val="14"/>
                            <w:szCs w:val="14"/>
                          </w:rPr>
                          <w:t>filo 2</w:t>
                        </w:r>
                      </w:p>
                    </w:txbxContent>
                  </v:textbox>
                </v:shape>
                <v:shape id="Cuadro de texto 1" o:spid="_x0000_s1054" type="#_x0000_t202" style="position:absolute;left:6840;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767AC150" w14:textId="77777777" w:rsidR="00CB745A" w:rsidRDefault="00CB745A" w:rsidP="00CB745A">
                        <w:pPr>
                          <w:pStyle w:val="Default"/>
                        </w:pPr>
                        <w:r>
                          <w:rPr>
                            <w:rFonts w:eastAsia="Times New Roman" w:cstheme="minorBidi"/>
                            <w:color w:val="171717"/>
                            <w:sz w:val="14"/>
                            <w:szCs w:val="14"/>
                          </w:rPr>
                          <w:t>filo 1</w:t>
                        </w:r>
                      </w:p>
                    </w:txbxContent>
                  </v:textbox>
                </v:shape>
                <v:shape id="Cuadro de texto 1" o:spid="_x0000_s1055" type="#_x0000_t202" style="position:absolute;left:13968;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5E5713D2" w14:textId="77777777" w:rsidR="00CB745A" w:rsidRDefault="00CB745A" w:rsidP="00CB745A">
                        <w:pPr>
                          <w:pStyle w:val="Default"/>
                        </w:pPr>
                        <w:r>
                          <w:rPr>
                            <w:rFonts w:eastAsia="Times New Roman" w:cstheme="minorBidi"/>
                            <w:color w:val="171717"/>
                            <w:sz w:val="14"/>
                            <w:szCs w:val="14"/>
                          </w:rPr>
                          <w:t>filo 1</w:t>
                        </w:r>
                      </w:p>
                    </w:txbxContent>
                  </v:textbox>
                </v:shape>
                <v:shape id="Cuadro de texto 1" o:spid="_x0000_s1056" type="#_x0000_t202" style="position:absolute;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4DA03F92" w14:textId="77777777" w:rsidR="00CB745A" w:rsidRDefault="00CB745A" w:rsidP="00CB745A">
                        <w:pPr>
                          <w:pStyle w:val="Default"/>
                        </w:pPr>
                        <w:r>
                          <w:rPr>
                            <w:rFonts w:eastAsia="Times New Roman" w:cstheme="minorBidi"/>
                            <w:color w:val="171717"/>
                            <w:sz w:val="14"/>
                            <w:szCs w:val="14"/>
                          </w:rPr>
                          <w:t>filo 1</w:t>
                        </w:r>
                      </w:p>
                    </w:txbxContent>
                  </v:textbox>
                </v:shape>
              </v:group>
            </w:pict>
          </mc:Fallback>
        </mc:AlternateContent>
      </w:r>
      <w:r>
        <w:rPr>
          <w:noProof/>
          <w:lang w:val="es-ES" w:eastAsia="es-ES"/>
        </w:rPr>
        <mc:AlternateContent>
          <mc:Choice Requires="wpg">
            <w:drawing>
              <wp:anchor distT="0" distB="0" distL="114300" distR="114300" simplePos="0" relativeHeight="251793408" behindDoc="0" locked="0" layoutInCell="1" allowOverlap="1" wp14:anchorId="2CEA042A" wp14:editId="2B7A6B3A">
                <wp:simplePos x="0" y="0"/>
                <wp:positionH relativeFrom="column">
                  <wp:posOffset>3475990</wp:posOffset>
                </wp:positionH>
                <wp:positionV relativeFrom="paragraph">
                  <wp:posOffset>1210310</wp:posOffset>
                </wp:positionV>
                <wp:extent cx="2139950" cy="981075"/>
                <wp:effectExtent l="0" t="0" r="0" b="28575"/>
                <wp:wrapNone/>
                <wp:docPr id="307" name="Grupo 307"/>
                <wp:cNvGraphicFramePr/>
                <a:graphic xmlns:a="http://schemas.openxmlformats.org/drawingml/2006/main">
                  <a:graphicData uri="http://schemas.microsoft.com/office/word/2010/wordprocessingGroup">
                    <wpg:wgp>
                      <wpg:cNvGrpSpPr/>
                      <wpg:grpSpPr>
                        <a:xfrm>
                          <a:off x="0" y="0"/>
                          <a:ext cx="2139950" cy="981075"/>
                          <a:chOff x="0" y="0"/>
                          <a:chExt cx="2140125" cy="981155"/>
                        </a:xfrm>
                      </wpg:grpSpPr>
                      <wps:wsp>
                        <wps:cNvPr id="308" name="Conector recto 308"/>
                        <wps:cNvCnPr/>
                        <wps:spPr>
                          <a:xfrm flipV="1">
                            <a:off x="352800" y="158400"/>
                            <a:ext cx="0" cy="802005"/>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09" name="Conector recto 309"/>
                        <wps:cNvCnPr/>
                        <wps:spPr>
                          <a:xfrm flipV="1">
                            <a:off x="705600" y="151200"/>
                            <a:ext cx="5715" cy="81407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10" name="Conector recto 310"/>
                        <wps:cNvCnPr/>
                        <wps:spPr>
                          <a:xfrm flipV="1">
                            <a:off x="1058400" y="172800"/>
                            <a:ext cx="0" cy="808355"/>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11" name="Conector recto 311"/>
                        <wps:cNvCnPr/>
                        <wps:spPr>
                          <a:xfrm flipV="1">
                            <a:off x="1411200" y="158400"/>
                            <a:ext cx="5715" cy="82042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12" name="Conector recto 312"/>
                        <wps:cNvCnPr/>
                        <wps:spPr>
                          <a:xfrm flipH="1" flipV="1">
                            <a:off x="1778400" y="187200"/>
                            <a:ext cx="13380" cy="79162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13" name="Cuadro de texto 1"/>
                        <wps:cNvSpPr txBox="1"/>
                        <wps:spPr>
                          <a:xfrm>
                            <a:off x="338400" y="7200"/>
                            <a:ext cx="390525" cy="257810"/>
                          </a:xfrm>
                          <a:prstGeom prst="rect">
                            <a:avLst/>
                          </a:prstGeom>
                        </wps:spPr>
                        <wps:txbx>
                          <w:txbxContent>
                            <w:p w14:paraId="07EA6308" w14:textId="77777777" w:rsidR="00CB745A" w:rsidRDefault="00CB745A" w:rsidP="00CB745A">
                              <w:pPr>
                                <w:pStyle w:val="Default"/>
                              </w:pPr>
                              <w:r>
                                <w:rPr>
                                  <w:rFonts w:eastAsia="Times New Roman" w:cstheme="minorBidi"/>
                                  <w:color w:val="171717"/>
                                  <w:sz w:val="14"/>
                                  <w:szCs w:val="14"/>
                                </w:rPr>
                                <w:t>filo 2</w:t>
                              </w:r>
                            </w:p>
                          </w:txbxContent>
                        </wps:txbx>
                        <wps:bodyPr wrap="square" rtlCol="0"/>
                      </wps:wsp>
                      <wps:wsp>
                        <wps:cNvPr id="314" name="Cuadro de texto 1"/>
                        <wps:cNvSpPr txBox="1"/>
                        <wps:spPr>
                          <a:xfrm>
                            <a:off x="1036800" y="7200"/>
                            <a:ext cx="443230" cy="228600"/>
                          </a:xfrm>
                          <a:prstGeom prst="rect">
                            <a:avLst/>
                          </a:prstGeom>
                        </wps:spPr>
                        <wps:txbx>
                          <w:txbxContent>
                            <w:p w14:paraId="45E5CC99" w14:textId="77777777" w:rsidR="00CB745A" w:rsidRDefault="00CB745A" w:rsidP="00CB745A">
                              <w:pPr>
                                <w:pStyle w:val="Default"/>
                              </w:pPr>
                              <w:r>
                                <w:rPr>
                                  <w:rFonts w:eastAsia="Times New Roman" w:cstheme="minorBidi"/>
                                  <w:color w:val="171717"/>
                                  <w:sz w:val="14"/>
                                  <w:szCs w:val="14"/>
                                </w:rPr>
                                <w:t>filo 2</w:t>
                              </w:r>
                            </w:p>
                          </w:txbxContent>
                        </wps:txbx>
                        <wps:bodyPr wrap="square" rtlCol="0">
                          <a:noAutofit/>
                        </wps:bodyPr>
                      </wps:wsp>
                      <wps:wsp>
                        <wps:cNvPr id="315" name="Cuadro de texto 1"/>
                        <wps:cNvSpPr txBox="1"/>
                        <wps:spPr>
                          <a:xfrm>
                            <a:off x="1749600" y="14400"/>
                            <a:ext cx="390525" cy="257810"/>
                          </a:xfrm>
                          <a:prstGeom prst="rect">
                            <a:avLst/>
                          </a:prstGeom>
                        </wps:spPr>
                        <wps:txbx>
                          <w:txbxContent>
                            <w:p w14:paraId="1BE6E73F" w14:textId="77777777" w:rsidR="00CB745A" w:rsidRDefault="00CB745A" w:rsidP="00CB745A">
                              <w:pPr>
                                <w:pStyle w:val="Default"/>
                              </w:pPr>
                              <w:r>
                                <w:rPr>
                                  <w:rFonts w:eastAsia="Times New Roman" w:cstheme="minorBidi"/>
                                  <w:color w:val="171717"/>
                                  <w:sz w:val="14"/>
                                  <w:szCs w:val="14"/>
                                </w:rPr>
                                <w:t>filo 2</w:t>
                              </w:r>
                            </w:p>
                          </w:txbxContent>
                        </wps:txbx>
                        <wps:bodyPr wrap="square" rtlCol="0"/>
                      </wps:wsp>
                      <wps:wsp>
                        <wps:cNvPr id="316" name="Cuadro de texto 1"/>
                        <wps:cNvSpPr txBox="1"/>
                        <wps:spPr>
                          <a:xfrm>
                            <a:off x="684000" y="7200"/>
                            <a:ext cx="390525" cy="257810"/>
                          </a:xfrm>
                          <a:prstGeom prst="rect">
                            <a:avLst/>
                          </a:prstGeom>
                        </wps:spPr>
                        <wps:txbx>
                          <w:txbxContent>
                            <w:p w14:paraId="04421151" w14:textId="77777777" w:rsidR="00CB745A" w:rsidRDefault="00CB745A" w:rsidP="00CB745A">
                              <w:pPr>
                                <w:pStyle w:val="Default"/>
                              </w:pPr>
                              <w:r>
                                <w:rPr>
                                  <w:rFonts w:eastAsia="Times New Roman" w:cstheme="minorBidi"/>
                                  <w:color w:val="171717"/>
                                  <w:sz w:val="14"/>
                                  <w:szCs w:val="14"/>
                                </w:rPr>
                                <w:t>filo 1</w:t>
                              </w:r>
                            </w:p>
                          </w:txbxContent>
                        </wps:txbx>
                        <wps:bodyPr wrap="square" rtlCol="0"/>
                      </wps:wsp>
                      <wps:wsp>
                        <wps:cNvPr id="317" name="Cuadro de texto 1"/>
                        <wps:cNvSpPr txBox="1"/>
                        <wps:spPr>
                          <a:xfrm>
                            <a:off x="1396800" y="7200"/>
                            <a:ext cx="390525" cy="257810"/>
                          </a:xfrm>
                          <a:prstGeom prst="rect">
                            <a:avLst/>
                          </a:prstGeom>
                        </wps:spPr>
                        <wps:txbx>
                          <w:txbxContent>
                            <w:p w14:paraId="759EF117" w14:textId="77777777" w:rsidR="00CB745A" w:rsidRDefault="00CB745A" w:rsidP="00CB745A">
                              <w:pPr>
                                <w:pStyle w:val="Default"/>
                              </w:pPr>
                              <w:r>
                                <w:rPr>
                                  <w:rFonts w:eastAsia="Times New Roman" w:cstheme="minorBidi"/>
                                  <w:color w:val="171717"/>
                                  <w:sz w:val="14"/>
                                  <w:szCs w:val="14"/>
                                </w:rPr>
                                <w:t>filo 1</w:t>
                              </w:r>
                            </w:p>
                          </w:txbxContent>
                        </wps:txbx>
                        <wps:bodyPr wrap="square" rtlCol="0"/>
                      </wps:wsp>
                      <wps:wsp>
                        <wps:cNvPr id="318" name="Cuadro de texto 1"/>
                        <wps:cNvSpPr txBox="1"/>
                        <wps:spPr>
                          <a:xfrm>
                            <a:off x="0" y="0"/>
                            <a:ext cx="390525" cy="257810"/>
                          </a:xfrm>
                          <a:prstGeom prst="rect">
                            <a:avLst/>
                          </a:prstGeom>
                        </wps:spPr>
                        <wps:txbx>
                          <w:txbxContent>
                            <w:p w14:paraId="6D94070C" w14:textId="77777777" w:rsidR="00CB745A" w:rsidRDefault="00CB745A" w:rsidP="00CB745A">
                              <w:pPr>
                                <w:pStyle w:val="Default"/>
                              </w:pPr>
                              <w:r>
                                <w:rPr>
                                  <w:rFonts w:eastAsia="Times New Roman" w:cstheme="minorBidi"/>
                                  <w:color w:val="171717"/>
                                  <w:sz w:val="14"/>
                                  <w:szCs w:val="14"/>
                                </w:rPr>
                                <w:t>filo 1</w:t>
                              </w:r>
                            </w:p>
                          </w:txbxContent>
                        </wps:txbx>
                        <wps:bodyPr wrap="square" rtlCol="0"/>
                      </wps:wsp>
                    </wpg:wgp>
                  </a:graphicData>
                </a:graphic>
              </wp:anchor>
            </w:drawing>
          </mc:Choice>
          <mc:Fallback>
            <w:pict>
              <v:group w14:anchorId="2CEA042A" id="Grupo 307" o:spid="_x0000_s1057" style="position:absolute;left:0;text-align:left;margin-left:273.7pt;margin-top:95.3pt;width:168.5pt;height:77.25pt;z-index:251793408" coordsize="21401,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">
                <v:line id="Conector recto 308" o:spid="_x0000_s1058" style="position:absolute;flip:y;visibility:visible;mso-wrap-style:square" from="3528,1584" to="3528,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" strokecolor="windowText" strokeweight="1pt">
                  <v:stroke dashstyle="dash"/>
                </v:line>
                <v:line id="Conector recto 309" o:spid="_x0000_s1059" style="position:absolute;flip:y;visibility:visible;mso-wrap-style:square" from="7056,1512" to="7113,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" strokecolor="windowText" strokeweight="1pt">
                  <v:stroke dashstyle="dash"/>
                </v:line>
                <v:line id="Conector recto 310" o:spid="_x0000_s1060" style="position:absolute;flip:y;visibility:visible;mso-wrap-style:square" from="10584,1728" to="10584,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" strokecolor="windowText" strokeweight="1pt">
                  <v:stroke dashstyle="dash"/>
                </v:line>
                <v:line id="Conector recto 311" o:spid="_x0000_s1061" style="position:absolute;flip:y;visibility:visible;mso-wrap-style:square" from="14112,1584" to="14169,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" strokecolor="windowText" strokeweight="1pt">
                  <v:stroke dashstyle="dash"/>
                </v:line>
                <v:line id="Conector recto 312" o:spid="_x0000_s1062" style="position:absolute;flip:x y;visibility:visible;mso-wrap-style:square" from="17784,1872" to="17917,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" strokecolor="windowText" strokeweight="1pt">
                  <v:stroke dashstyle="dash"/>
                </v:line>
                <v:shape id="Cuadro de texto 1" o:spid="_x0000_s1063" type="#_x0000_t202" style="position:absolute;left:3384;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07EA6308" w14:textId="77777777" w:rsidR="00CB745A" w:rsidRDefault="00CB745A" w:rsidP="00CB745A">
                        <w:pPr>
                          <w:pStyle w:val="Default"/>
                        </w:pPr>
                        <w:r>
                          <w:rPr>
                            <w:rFonts w:eastAsia="Times New Roman" w:cstheme="minorBidi"/>
                            <w:color w:val="171717"/>
                            <w:sz w:val="14"/>
                            <w:szCs w:val="14"/>
                          </w:rPr>
                          <w:t>filo 2</w:t>
                        </w:r>
                      </w:p>
                    </w:txbxContent>
                  </v:textbox>
                </v:shape>
                <v:shape id="Cuadro de texto 1" o:spid="_x0000_s1064" type="#_x0000_t202" style="position:absolute;left:10368;top:72;width:4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45E5CC99" w14:textId="77777777" w:rsidR="00CB745A" w:rsidRDefault="00CB745A" w:rsidP="00CB745A">
                        <w:pPr>
                          <w:pStyle w:val="Default"/>
                        </w:pPr>
                        <w:r>
                          <w:rPr>
                            <w:rFonts w:eastAsia="Times New Roman" w:cstheme="minorBidi"/>
                            <w:color w:val="171717"/>
                            <w:sz w:val="14"/>
                            <w:szCs w:val="14"/>
                          </w:rPr>
                          <w:t>filo 2</w:t>
                        </w:r>
                      </w:p>
                    </w:txbxContent>
                  </v:textbox>
                </v:shape>
                <v:shape id="Cuadro de texto 1" o:spid="_x0000_s1065" type="#_x0000_t202" style="position:absolute;left:17496;top:144;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1BE6E73F" w14:textId="77777777" w:rsidR="00CB745A" w:rsidRDefault="00CB745A" w:rsidP="00CB745A">
                        <w:pPr>
                          <w:pStyle w:val="Default"/>
                        </w:pPr>
                        <w:r>
                          <w:rPr>
                            <w:rFonts w:eastAsia="Times New Roman" w:cstheme="minorBidi"/>
                            <w:color w:val="171717"/>
                            <w:sz w:val="14"/>
                            <w:szCs w:val="14"/>
                          </w:rPr>
                          <w:t>filo 2</w:t>
                        </w:r>
                      </w:p>
                    </w:txbxContent>
                  </v:textbox>
                </v:shape>
                <v:shape id="Cuadro de texto 1" o:spid="_x0000_s1066" type="#_x0000_t202" style="position:absolute;left:6840;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04421151" w14:textId="77777777" w:rsidR="00CB745A" w:rsidRDefault="00CB745A" w:rsidP="00CB745A">
                        <w:pPr>
                          <w:pStyle w:val="Default"/>
                        </w:pPr>
                        <w:r>
                          <w:rPr>
                            <w:rFonts w:eastAsia="Times New Roman" w:cstheme="minorBidi"/>
                            <w:color w:val="171717"/>
                            <w:sz w:val="14"/>
                            <w:szCs w:val="14"/>
                          </w:rPr>
                          <w:t>filo 1</w:t>
                        </w:r>
                      </w:p>
                    </w:txbxContent>
                  </v:textbox>
                </v:shape>
                <v:shape id="Cuadro de texto 1" o:spid="_x0000_s1067" type="#_x0000_t202" style="position:absolute;left:13968;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759EF117" w14:textId="77777777" w:rsidR="00CB745A" w:rsidRDefault="00CB745A" w:rsidP="00CB745A">
                        <w:pPr>
                          <w:pStyle w:val="Default"/>
                        </w:pPr>
                        <w:r>
                          <w:rPr>
                            <w:rFonts w:eastAsia="Times New Roman" w:cstheme="minorBidi"/>
                            <w:color w:val="171717"/>
                            <w:sz w:val="14"/>
                            <w:szCs w:val="14"/>
                          </w:rPr>
                          <w:t>filo 1</w:t>
                        </w:r>
                      </w:p>
                    </w:txbxContent>
                  </v:textbox>
                </v:shape>
                <v:shape id="Cuadro de texto 1" o:spid="_x0000_s1068" type="#_x0000_t202" style="position:absolute;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6D94070C" w14:textId="77777777" w:rsidR="00CB745A" w:rsidRDefault="00CB745A" w:rsidP="00CB745A">
                        <w:pPr>
                          <w:pStyle w:val="Default"/>
                        </w:pPr>
                        <w:r>
                          <w:rPr>
                            <w:rFonts w:eastAsia="Times New Roman" w:cstheme="minorBidi"/>
                            <w:color w:val="171717"/>
                            <w:sz w:val="14"/>
                            <w:szCs w:val="14"/>
                          </w:rPr>
                          <w:t>filo 1</w:t>
                        </w:r>
                      </w:p>
                    </w:txbxContent>
                  </v:textbox>
                </v:shape>
              </v:group>
            </w:pict>
          </mc:Fallback>
        </mc:AlternateContent>
      </w:r>
      <w:r>
        <w:rPr>
          <w:noProof/>
          <w:lang w:val="es-ES" w:eastAsia="es-ES"/>
        </w:rPr>
        <mc:AlternateContent>
          <mc:Choice Requires="wpg">
            <w:drawing>
              <wp:anchor distT="0" distB="0" distL="114300" distR="114300" simplePos="0" relativeHeight="251797504" behindDoc="0" locked="0" layoutInCell="1" allowOverlap="1" wp14:anchorId="755267CC" wp14:editId="1740C962">
                <wp:simplePos x="0" y="0"/>
                <wp:positionH relativeFrom="column">
                  <wp:posOffset>3482975</wp:posOffset>
                </wp:positionH>
                <wp:positionV relativeFrom="paragraph">
                  <wp:posOffset>4587875</wp:posOffset>
                </wp:positionV>
                <wp:extent cx="2139950" cy="981075"/>
                <wp:effectExtent l="0" t="0" r="0" b="28575"/>
                <wp:wrapNone/>
                <wp:docPr id="331" name="Grupo 331"/>
                <wp:cNvGraphicFramePr/>
                <a:graphic xmlns:a="http://schemas.openxmlformats.org/drawingml/2006/main">
                  <a:graphicData uri="http://schemas.microsoft.com/office/word/2010/wordprocessingGroup">
                    <wpg:wgp>
                      <wpg:cNvGrpSpPr/>
                      <wpg:grpSpPr>
                        <a:xfrm>
                          <a:off x="0" y="0"/>
                          <a:ext cx="2139950" cy="981075"/>
                          <a:chOff x="0" y="0"/>
                          <a:chExt cx="2140125" cy="981155"/>
                        </a:xfrm>
                      </wpg:grpSpPr>
                      <wps:wsp>
                        <wps:cNvPr id="332" name="Conector recto 332"/>
                        <wps:cNvCnPr/>
                        <wps:spPr>
                          <a:xfrm flipV="1">
                            <a:off x="352800" y="158400"/>
                            <a:ext cx="0" cy="802005"/>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33" name="Conector recto 333"/>
                        <wps:cNvCnPr/>
                        <wps:spPr>
                          <a:xfrm flipV="1">
                            <a:off x="705600" y="151200"/>
                            <a:ext cx="5715" cy="81407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34" name="Conector recto 334"/>
                        <wps:cNvCnPr/>
                        <wps:spPr>
                          <a:xfrm flipV="1">
                            <a:off x="1058400" y="172800"/>
                            <a:ext cx="0" cy="808355"/>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35" name="Conector recto 335"/>
                        <wps:cNvCnPr/>
                        <wps:spPr>
                          <a:xfrm flipV="1">
                            <a:off x="1411200" y="158400"/>
                            <a:ext cx="5715" cy="82042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36" name="Conector recto 336"/>
                        <wps:cNvCnPr/>
                        <wps:spPr>
                          <a:xfrm flipH="1" flipV="1">
                            <a:off x="1778400" y="187200"/>
                            <a:ext cx="13380" cy="791620"/>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37" name="Cuadro de texto 1"/>
                        <wps:cNvSpPr txBox="1"/>
                        <wps:spPr>
                          <a:xfrm>
                            <a:off x="338400" y="7200"/>
                            <a:ext cx="390525" cy="257810"/>
                          </a:xfrm>
                          <a:prstGeom prst="rect">
                            <a:avLst/>
                          </a:prstGeom>
                        </wps:spPr>
                        <wps:txbx>
                          <w:txbxContent>
                            <w:p w14:paraId="0A35C61B" w14:textId="77777777" w:rsidR="00CB745A" w:rsidRDefault="00CB745A" w:rsidP="00CB745A">
                              <w:pPr>
                                <w:pStyle w:val="Default"/>
                              </w:pPr>
                              <w:r>
                                <w:rPr>
                                  <w:rFonts w:eastAsia="Times New Roman" w:cstheme="minorBidi"/>
                                  <w:color w:val="171717"/>
                                  <w:sz w:val="14"/>
                                  <w:szCs w:val="14"/>
                                </w:rPr>
                                <w:t>filo 2</w:t>
                              </w:r>
                            </w:p>
                          </w:txbxContent>
                        </wps:txbx>
                        <wps:bodyPr wrap="square" rtlCol="0"/>
                      </wps:wsp>
                      <wps:wsp>
                        <wps:cNvPr id="338" name="Cuadro de texto 1"/>
                        <wps:cNvSpPr txBox="1"/>
                        <wps:spPr>
                          <a:xfrm>
                            <a:off x="1036800" y="7200"/>
                            <a:ext cx="443230" cy="228600"/>
                          </a:xfrm>
                          <a:prstGeom prst="rect">
                            <a:avLst/>
                          </a:prstGeom>
                        </wps:spPr>
                        <wps:txbx>
                          <w:txbxContent>
                            <w:p w14:paraId="4BFD9F6C" w14:textId="77777777" w:rsidR="00CB745A" w:rsidRDefault="00CB745A" w:rsidP="00CB745A">
                              <w:pPr>
                                <w:pStyle w:val="Default"/>
                              </w:pPr>
                              <w:r>
                                <w:rPr>
                                  <w:rFonts w:eastAsia="Times New Roman" w:cstheme="minorBidi"/>
                                  <w:color w:val="171717"/>
                                  <w:sz w:val="14"/>
                                  <w:szCs w:val="14"/>
                                </w:rPr>
                                <w:t>filo 2</w:t>
                              </w:r>
                            </w:p>
                          </w:txbxContent>
                        </wps:txbx>
                        <wps:bodyPr wrap="square" rtlCol="0">
                          <a:noAutofit/>
                        </wps:bodyPr>
                      </wps:wsp>
                      <wps:wsp>
                        <wps:cNvPr id="339" name="Cuadro de texto 1"/>
                        <wps:cNvSpPr txBox="1"/>
                        <wps:spPr>
                          <a:xfrm>
                            <a:off x="1749600" y="14400"/>
                            <a:ext cx="390525" cy="257810"/>
                          </a:xfrm>
                          <a:prstGeom prst="rect">
                            <a:avLst/>
                          </a:prstGeom>
                        </wps:spPr>
                        <wps:txbx>
                          <w:txbxContent>
                            <w:p w14:paraId="5BD9D31E" w14:textId="77777777" w:rsidR="00CB745A" w:rsidRDefault="00CB745A" w:rsidP="00CB745A">
                              <w:pPr>
                                <w:pStyle w:val="Default"/>
                              </w:pPr>
                              <w:r>
                                <w:rPr>
                                  <w:rFonts w:eastAsia="Times New Roman" w:cstheme="minorBidi"/>
                                  <w:color w:val="171717"/>
                                  <w:sz w:val="14"/>
                                  <w:szCs w:val="14"/>
                                </w:rPr>
                                <w:t>filo 2</w:t>
                              </w:r>
                            </w:p>
                          </w:txbxContent>
                        </wps:txbx>
                        <wps:bodyPr wrap="square" rtlCol="0"/>
                      </wps:wsp>
                      <wps:wsp>
                        <wps:cNvPr id="340" name="Cuadro de texto 1"/>
                        <wps:cNvSpPr txBox="1"/>
                        <wps:spPr>
                          <a:xfrm>
                            <a:off x="684000" y="7200"/>
                            <a:ext cx="390525" cy="257810"/>
                          </a:xfrm>
                          <a:prstGeom prst="rect">
                            <a:avLst/>
                          </a:prstGeom>
                        </wps:spPr>
                        <wps:txbx>
                          <w:txbxContent>
                            <w:p w14:paraId="4E84FA6B" w14:textId="77777777" w:rsidR="00CB745A" w:rsidRDefault="00CB745A" w:rsidP="00CB745A">
                              <w:pPr>
                                <w:pStyle w:val="Default"/>
                              </w:pPr>
                              <w:r>
                                <w:rPr>
                                  <w:rFonts w:eastAsia="Times New Roman" w:cstheme="minorBidi"/>
                                  <w:color w:val="171717"/>
                                  <w:sz w:val="14"/>
                                  <w:szCs w:val="14"/>
                                </w:rPr>
                                <w:t>filo 1</w:t>
                              </w:r>
                            </w:p>
                          </w:txbxContent>
                        </wps:txbx>
                        <wps:bodyPr wrap="square" rtlCol="0"/>
                      </wps:wsp>
                      <wps:wsp>
                        <wps:cNvPr id="341" name="Cuadro de texto 1"/>
                        <wps:cNvSpPr txBox="1"/>
                        <wps:spPr>
                          <a:xfrm>
                            <a:off x="1396800" y="7200"/>
                            <a:ext cx="390525" cy="257810"/>
                          </a:xfrm>
                          <a:prstGeom prst="rect">
                            <a:avLst/>
                          </a:prstGeom>
                        </wps:spPr>
                        <wps:txbx>
                          <w:txbxContent>
                            <w:p w14:paraId="5E87B083" w14:textId="77777777" w:rsidR="00CB745A" w:rsidRDefault="00CB745A" w:rsidP="00CB745A">
                              <w:pPr>
                                <w:pStyle w:val="Default"/>
                              </w:pPr>
                              <w:r>
                                <w:rPr>
                                  <w:rFonts w:eastAsia="Times New Roman" w:cstheme="minorBidi"/>
                                  <w:color w:val="171717"/>
                                  <w:sz w:val="14"/>
                                  <w:szCs w:val="14"/>
                                </w:rPr>
                                <w:t>filo 1</w:t>
                              </w:r>
                            </w:p>
                          </w:txbxContent>
                        </wps:txbx>
                        <wps:bodyPr wrap="square" rtlCol="0"/>
                      </wps:wsp>
                      <wps:wsp>
                        <wps:cNvPr id="342" name="Cuadro de texto 1"/>
                        <wps:cNvSpPr txBox="1"/>
                        <wps:spPr>
                          <a:xfrm>
                            <a:off x="0" y="0"/>
                            <a:ext cx="390525" cy="257810"/>
                          </a:xfrm>
                          <a:prstGeom prst="rect">
                            <a:avLst/>
                          </a:prstGeom>
                        </wps:spPr>
                        <wps:txbx>
                          <w:txbxContent>
                            <w:p w14:paraId="168B8309" w14:textId="77777777" w:rsidR="00CB745A" w:rsidRDefault="00CB745A" w:rsidP="00CB745A">
                              <w:pPr>
                                <w:pStyle w:val="Default"/>
                              </w:pPr>
                              <w:r>
                                <w:rPr>
                                  <w:rFonts w:eastAsia="Times New Roman" w:cstheme="minorBidi"/>
                                  <w:color w:val="171717"/>
                                  <w:sz w:val="14"/>
                                  <w:szCs w:val="14"/>
                                </w:rPr>
                                <w:t>filo 1</w:t>
                              </w:r>
                            </w:p>
                          </w:txbxContent>
                        </wps:txbx>
                        <wps:bodyPr wrap="square" rtlCol="0"/>
                      </wps:wsp>
                    </wpg:wgp>
                  </a:graphicData>
                </a:graphic>
              </wp:anchor>
            </w:drawing>
          </mc:Choice>
          <mc:Fallback>
            <w:pict>
              <v:group w14:anchorId="755267CC" id="Grupo 331" o:spid="_x0000_s1069" style="position:absolute;left:0;text-align:left;margin-left:274.25pt;margin-top:361.25pt;width:168.5pt;height:77.25pt;z-index:251797504" coordsize="21401,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">
                <v:line id="Conector recto 332" o:spid="_x0000_s1070" style="position:absolute;flip:y;visibility:visible;mso-wrap-style:square" from="3528,1584" to="3528,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" strokecolor="windowText" strokeweight="1pt">
                  <v:stroke dashstyle="dash"/>
                </v:line>
                <v:line id="Conector recto 333" o:spid="_x0000_s1071" style="position:absolute;flip:y;visibility:visible;mso-wrap-style:square" from="7056,1512" to="7113,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" strokecolor="windowText" strokeweight="1pt">
                  <v:stroke dashstyle="dash"/>
                </v:line>
                <v:line id="Conector recto 334" o:spid="_x0000_s1072" style="position:absolute;flip:y;visibility:visible;mso-wrap-style:square" from="10584,1728" to="10584,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" strokecolor="windowText" strokeweight="1pt">
                  <v:stroke dashstyle="dash"/>
                </v:line>
                <v:line id="Conector recto 335" o:spid="_x0000_s1073" style="position:absolute;flip:y;visibility:visible;mso-wrap-style:square" from="14112,1584" to="14169,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" strokecolor="windowText" strokeweight="1pt">
                  <v:stroke dashstyle="dash"/>
                </v:line>
                <v:line id="Conector recto 336" o:spid="_x0000_s1074" style="position:absolute;flip:x y;visibility:visible;mso-wrap-style:square" from="17784,1872" to="17917,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" strokecolor="windowText" strokeweight="1pt">
                  <v:stroke dashstyle="dash"/>
                </v:line>
                <v:shape id="Cuadro de texto 1" o:spid="_x0000_s1075" type="#_x0000_t202" style="position:absolute;left:3384;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0A35C61B" w14:textId="77777777" w:rsidR="00CB745A" w:rsidRDefault="00CB745A" w:rsidP="00CB745A">
                        <w:pPr>
                          <w:pStyle w:val="Default"/>
                        </w:pPr>
                        <w:r>
                          <w:rPr>
                            <w:rFonts w:eastAsia="Times New Roman" w:cstheme="minorBidi"/>
                            <w:color w:val="171717"/>
                            <w:sz w:val="14"/>
                            <w:szCs w:val="14"/>
                          </w:rPr>
                          <w:t>filo 2</w:t>
                        </w:r>
                      </w:p>
                    </w:txbxContent>
                  </v:textbox>
                </v:shape>
                <v:shape id="Cuadro de texto 1" o:spid="_x0000_s1076" type="#_x0000_t202" style="position:absolute;left:10368;top:72;width:4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4BFD9F6C" w14:textId="77777777" w:rsidR="00CB745A" w:rsidRDefault="00CB745A" w:rsidP="00CB745A">
                        <w:pPr>
                          <w:pStyle w:val="Default"/>
                        </w:pPr>
                        <w:r>
                          <w:rPr>
                            <w:rFonts w:eastAsia="Times New Roman" w:cstheme="minorBidi"/>
                            <w:color w:val="171717"/>
                            <w:sz w:val="14"/>
                            <w:szCs w:val="14"/>
                          </w:rPr>
                          <w:t>filo 2</w:t>
                        </w:r>
                      </w:p>
                    </w:txbxContent>
                  </v:textbox>
                </v:shape>
                <v:shape id="Cuadro de texto 1" o:spid="_x0000_s1077" type="#_x0000_t202" style="position:absolute;left:17496;top:144;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5BD9D31E" w14:textId="77777777" w:rsidR="00CB745A" w:rsidRDefault="00CB745A" w:rsidP="00CB745A">
                        <w:pPr>
                          <w:pStyle w:val="Default"/>
                        </w:pPr>
                        <w:r>
                          <w:rPr>
                            <w:rFonts w:eastAsia="Times New Roman" w:cstheme="minorBidi"/>
                            <w:color w:val="171717"/>
                            <w:sz w:val="14"/>
                            <w:szCs w:val="14"/>
                          </w:rPr>
                          <w:t>filo 2</w:t>
                        </w:r>
                      </w:p>
                    </w:txbxContent>
                  </v:textbox>
                </v:shape>
                <v:shape id="Cuadro de texto 1" o:spid="_x0000_s1078" type="#_x0000_t202" style="position:absolute;left:6840;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4E84FA6B" w14:textId="77777777" w:rsidR="00CB745A" w:rsidRDefault="00CB745A" w:rsidP="00CB745A">
                        <w:pPr>
                          <w:pStyle w:val="Default"/>
                        </w:pPr>
                        <w:r>
                          <w:rPr>
                            <w:rFonts w:eastAsia="Times New Roman" w:cstheme="minorBidi"/>
                            <w:color w:val="171717"/>
                            <w:sz w:val="14"/>
                            <w:szCs w:val="14"/>
                          </w:rPr>
                          <w:t>filo 1</w:t>
                        </w:r>
                      </w:p>
                    </w:txbxContent>
                  </v:textbox>
                </v:shape>
                <v:shape id="Cuadro de texto 1" o:spid="_x0000_s1079" type="#_x0000_t202" style="position:absolute;left:13968;top:72;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5E87B083" w14:textId="77777777" w:rsidR="00CB745A" w:rsidRDefault="00CB745A" w:rsidP="00CB745A">
                        <w:pPr>
                          <w:pStyle w:val="Default"/>
                        </w:pPr>
                        <w:r>
                          <w:rPr>
                            <w:rFonts w:eastAsia="Times New Roman" w:cstheme="minorBidi"/>
                            <w:color w:val="171717"/>
                            <w:sz w:val="14"/>
                            <w:szCs w:val="14"/>
                          </w:rPr>
                          <w:t>filo 1</w:t>
                        </w:r>
                      </w:p>
                    </w:txbxContent>
                  </v:textbox>
                </v:shape>
                <v:shape id="Cuadro de texto 1" o:spid="_x0000_s1080" type="#_x0000_t202" style="position:absolute;width:390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168B8309" w14:textId="77777777" w:rsidR="00CB745A" w:rsidRDefault="00CB745A" w:rsidP="00CB745A">
                        <w:pPr>
                          <w:pStyle w:val="Default"/>
                        </w:pPr>
                        <w:r>
                          <w:rPr>
                            <w:rFonts w:eastAsia="Times New Roman" w:cstheme="minorBidi"/>
                            <w:color w:val="171717"/>
                            <w:sz w:val="14"/>
                            <w:szCs w:val="14"/>
                          </w:rPr>
                          <w:t>filo 1</w:t>
                        </w:r>
                      </w:p>
                    </w:txbxContent>
                  </v:textbox>
                </v:shape>
              </v:group>
            </w:pict>
          </mc:Fallback>
        </mc:AlternateContent>
      </w:r>
      <w:r w:rsidR="000E4ECC">
        <w:t xml:space="preserve">Cabe destacar la presencia del </w:t>
      </w:r>
      <w:r w:rsidR="000E4ECC" w:rsidRPr="00E05C5B">
        <w:rPr>
          <w:i/>
        </w:rPr>
        <w:t xml:space="preserve">run </w:t>
      </w:r>
      <w:proofErr w:type="spellStart"/>
      <w:r w:rsidR="000E4ECC" w:rsidRPr="00E05C5B">
        <w:rPr>
          <w:i/>
        </w:rPr>
        <w:t>out</w:t>
      </w:r>
      <w:proofErr w:type="spellEnd"/>
      <w:r w:rsidR="006C0107">
        <w:t xml:space="preserve"> en la herramienta, es decir,</w:t>
      </w:r>
      <w:r w:rsidR="000E4ECC">
        <w:t xml:space="preserve"> una excentricidad en los filos. </w:t>
      </w:r>
      <w:r w:rsidR="006C0107">
        <w:t>Esto se a</w:t>
      </w:r>
      <w:r w:rsidR="00CB0EA2">
        <w:t>precia claramente en las 4 grá</w:t>
      </w:r>
      <w:r w:rsidR="000E4ECC">
        <w:t xml:space="preserve">ficas de la </w:t>
      </w:r>
      <w:r w:rsidR="00055367">
        <w:fldChar w:fldCharType="begin"/>
      </w:r>
      <w:r w:rsidR="00055367">
        <w:instrText xml:space="preserve"> REF _Ref109033310 \h </w:instrText>
      </w:r>
      <w:r w:rsidR="00055367">
        <w:fldChar w:fldCharType="separate"/>
      </w:r>
      <w:r w:rsidR="00960617" w:rsidRPr="000E4ECC">
        <w:rPr>
          <w:b/>
          <w:sz w:val="18"/>
        </w:rPr>
        <w:t xml:space="preserve">Figura </w:t>
      </w:r>
      <w:r w:rsidR="00960617">
        <w:rPr>
          <w:b/>
          <w:noProof/>
          <w:sz w:val="18"/>
        </w:rPr>
        <w:t>2</w:t>
      </w:r>
      <w:r w:rsidR="00055367">
        <w:fldChar w:fldCharType="end"/>
      </w:r>
      <w:r w:rsidR="000E4ECC">
        <w:t xml:space="preserve"> ya que el filo 2 ejerce una mayor fuerza de corte. Esta excentricidad se aumenta en el caso del CryoMQL debido a que el portaherramientas tiene una mayor longitud como se observa en </w:t>
      </w:r>
      <w:r w:rsidR="00055367">
        <w:fldChar w:fldCharType="begin"/>
      </w:r>
      <w:r w:rsidR="00055367">
        <w:instrText xml:space="preserve"> REF _Ref109033310 \h </w:instrText>
      </w:r>
      <w:r w:rsidR="00055367">
        <w:fldChar w:fldCharType="separate"/>
      </w:r>
      <w:r w:rsidR="00960617" w:rsidRPr="000E4ECC">
        <w:rPr>
          <w:b/>
          <w:sz w:val="18"/>
        </w:rPr>
        <w:t xml:space="preserve">Figura </w:t>
      </w:r>
      <w:r w:rsidR="00960617">
        <w:rPr>
          <w:b/>
          <w:noProof/>
          <w:sz w:val="18"/>
        </w:rPr>
        <w:t>2</w:t>
      </w:r>
      <w:r w:rsidR="00055367">
        <w:fldChar w:fldCharType="end"/>
      </w:r>
      <w:r w:rsidR="006C0107">
        <w:t>,</w:t>
      </w:r>
      <w:r w:rsidR="000E4ECC">
        <w:t xml:space="preserve"> lo cual supone </w:t>
      </w:r>
      <w:r w:rsidR="008D5F7E">
        <w:t>un aumento d</w:t>
      </w:r>
      <w:r w:rsidR="000E4ECC">
        <w:t>el salto radial y</w:t>
      </w:r>
      <w:r w:rsidR="008D5F7E">
        <w:t>, por ende, un</w:t>
      </w:r>
      <w:r w:rsidR="000E4ECC">
        <w:t xml:space="preserve"> aument</w:t>
      </w:r>
      <w:r w:rsidR="008D5F7E">
        <w:t>o</w:t>
      </w:r>
      <w:r w:rsidR="000E4ECC">
        <w:t xml:space="preserve"> </w:t>
      </w:r>
      <w:r w:rsidR="008D5F7E">
        <w:t xml:space="preserve">de </w:t>
      </w:r>
      <w:r w:rsidR="000E4ECC">
        <w:t xml:space="preserve">la fuerza de dicho </w:t>
      </w:r>
      <w:r w:rsidR="000E4ECC" w:rsidRPr="006C0107">
        <w:t>diente.</w:t>
      </w:r>
    </w:p>
    <w:p w14:paraId="4E83B26B" w14:textId="49A10D55" w:rsidR="00E15A22" w:rsidRDefault="00E15A22" w:rsidP="000E4ECC"/>
    <w:p w14:paraId="7685C321" w14:textId="5FB95D5A" w:rsidR="001D1486" w:rsidRDefault="000E4ECC" w:rsidP="001D1486">
      <w:r>
        <w:t xml:space="preserve">En la pasada 2 y 16 se puede observar </w:t>
      </w:r>
      <w:r w:rsidRPr="000B2DCC">
        <w:rPr>
          <w:color w:val="C00000"/>
        </w:rPr>
        <w:t>c</w:t>
      </w:r>
      <w:r w:rsidR="0079131B">
        <w:rPr>
          <w:color w:val="C00000"/>
        </w:rPr>
        <w:t>ó</w:t>
      </w:r>
      <w:r w:rsidRPr="000B2DCC">
        <w:rPr>
          <w:color w:val="C00000"/>
        </w:rPr>
        <w:t xml:space="preserve">mo el </w:t>
      </w:r>
      <w:r w:rsidR="006743C9" w:rsidRPr="000B2DCC">
        <w:rPr>
          <w:color w:val="C00000"/>
        </w:rPr>
        <w:t>valor eficaz</w:t>
      </w:r>
      <w:r w:rsidRPr="000B2DCC">
        <w:rPr>
          <w:color w:val="C00000"/>
        </w:rPr>
        <w:t xml:space="preserve"> de la fuerza de corte</w:t>
      </w:r>
      <w:r>
        <w:t xml:space="preserve"> del ensayo de CryoMQL </w:t>
      </w:r>
      <w:bookmarkStart w:id="8" w:name="_GoBack"/>
      <w:bookmarkEnd w:id="8"/>
      <w:r>
        <w:t>obtiene un valor mayor que con la metodología convencional esto se debe a que al salir el CO2 a -78ºC aumenta</w:t>
      </w:r>
      <w:r w:rsidR="00FA6DE4">
        <w:t xml:space="preserve"> ligeramente</w:t>
      </w:r>
      <w:r>
        <w:t xml:space="preserve"> la dureza superficial de la pieza y se generan una mayor fuerza de corte en el proceso de arranque de viruta</w:t>
      </w:r>
      <w:r w:rsidR="00423E08">
        <w:t xml:space="preserve"> </w:t>
      </w:r>
      <w:r w:rsidR="00423E08">
        <w:fldChar w:fldCharType="begin"/>
      </w:r>
      <w:r w:rsidR="00423E08">
        <w:instrText xml:space="preserve"> ADDIN ZOTERO_ITEM CSL_CITATION {"citationID":"gz8FZ4hR","properties":{"formattedCitation":"[10]","plainCitation":"[10]","noteIndex":0},"citationItems":[{"id":183,"uris":["http://zotero.org/users/local/9ZuZzJFp/items/CIPNGZVM"],"itemData":{"id":183,"type":"article-journal","abstract":"Improve machining processes from an environmental point of view is a hot topic currently. In this line, cryogenics CO2 is presented as a solution to substitute conventional oil emulsions. However, to be applied industrially, it is needed to control CO2 flow rate with the aim of reducing CO2 consumption to reach what it is known as ECO2-performance (economy + ecology). Then, despite currently CO2 cooling technique is used as external coolant, it is needed to improve its use—especially in milling processes—for achieving this goal. In line with this, in this paper is presented the use of CO2 as tool internal coolant as a solution to optimize its use. For checking its suitability, a study based on computer fluid dynamics with a new cryogenic tool channels design and experimental tests were carried out for analyzing the differences between using CO2 as internal and external coolant with the aim of improving the use of cryogenic gases during Inconel 718 milling processes. The results show that the use of CO2 as internal coolant improves the current milling process not only from environmental point of view but also economic and technical, bringing CO2 cryogenic technology closer to industrial milling conditions.","container-title":"International Journal of Precision Engineering and Manufacturing-Green Technology","DOI":"10.1007/s40684-021-00313-y","ISSN":"2198-0810","issue":"1","journalAbbreviation":"Int. J. of Precis. Eng. and Manuf.-Green Tech.","language":"en","page":"73-82","source":"Springer Link","title":"Simulation of Cryo-cooling to Improve Super Alloys Cutting Tools","volume":"9","author":[{"family":"Pereira","given":"Octavio"},{"family":"Rodríguez","given":"A."},{"family":"Calleja-Ochoa","given":"A."},{"family":"Celaya","given":"A."},{"family":"Lacalle","given":"L. N. López","non-dropping-particle":"de"},{"family":"Fernández-Valdivielso","given":"A."},{"family":"González","given":"H."}],"issued":{"date-parts":[["2022",1,1]]}}}],"schema":"https://github.com/citation-style-language/schema/raw/master/csl-citation.json"} </w:instrText>
      </w:r>
      <w:r w:rsidR="00423E08">
        <w:fldChar w:fldCharType="separate"/>
      </w:r>
      <w:r w:rsidR="00423E08" w:rsidRPr="00423E08">
        <w:rPr>
          <w:rFonts w:cs="Times New Roman"/>
        </w:rPr>
        <w:t>[10]</w:t>
      </w:r>
      <w:r w:rsidR="00423E08">
        <w:fldChar w:fldCharType="end"/>
      </w:r>
      <w:r>
        <w:t xml:space="preserve">. </w:t>
      </w:r>
      <w:r w:rsidR="00AF2DC6">
        <w:t>No obstante,</w:t>
      </w:r>
      <w:r w:rsidR="00FA6DE4">
        <w:t xml:space="preserve"> </w:t>
      </w:r>
      <w:r w:rsidR="006C0107" w:rsidRPr="000B2DCC">
        <w:rPr>
          <w:color w:val="C00000"/>
        </w:rPr>
        <w:t>comparando</w:t>
      </w:r>
      <w:r w:rsidR="00FA6DE4" w:rsidRPr="000B2DCC">
        <w:rPr>
          <w:color w:val="C00000"/>
        </w:rPr>
        <w:t xml:space="preserve"> </w:t>
      </w:r>
      <w:r w:rsidR="001E1559" w:rsidRPr="000B2DCC">
        <w:rPr>
          <w:color w:val="C00000"/>
        </w:rPr>
        <w:t xml:space="preserve">el valor cuadrático medio </w:t>
      </w:r>
      <w:r w:rsidR="000B2DCC">
        <w:rPr>
          <w:color w:val="C00000"/>
        </w:rPr>
        <w:t xml:space="preserve">(RMS) </w:t>
      </w:r>
      <w:r w:rsidR="001E1559" w:rsidRPr="000B2DCC">
        <w:rPr>
          <w:color w:val="C00000"/>
        </w:rPr>
        <w:t xml:space="preserve">de </w:t>
      </w:r>
      <w:r w:rsidR="00FA6DE4" w:rsidRPr="000B2DCC">
        <w:rPr>
          <w:color w:val="C00000"/>
        </w:rPr>
        <w:t>las</w:t>
      </w:r>
      <w:r w:rsidR="00AF2DC6" w:rsidRPr="000B2DCC">
        <w:rPr>
          <w:color w:val="C00000"/>
        </w:rPr>
        <w:t xml:space="preserve"> fue</w:t>
      </w:r>
      <w:r w:rsidR="006C0107" w:rsidRPr="000B2DCC">
        <w:rPr>
          <w:color w:val="C00000"/>
        </w:rPr>
        <w:t>rzas de corte</w:t>
      </w:r>
      <w:r w:rsidR="006C0107">
        <w:t>, se obtiene</w:t>
      </w:r>
      <w:r w:rsidR="00FA6DE4">
        <w:t xml:space="preserve"> una variación de las </w:t>
      </w:r>
      <w:r w:rsidR="00F41D2C">
        <w:t>mismas</w:t>
      </w:r>
      <w:r w:rsidR="001E1559">
        <w:t xml:space="preserve"> entre </w:t>
      </w:r>
      <w:r w:rsidR="001E1559" w:rsidRPr="000B2DCC">
        <w:rPr>
          <w:color w:val="C00000"/>
        </w:rPr>
        <w:t>un 7% y 9</w:t>
      </w:r>
      <w:r w:rsidR="00FA6DE4" w:rsidRPr="000B2DCC">
        <w:rPr>
          <w:color w:val="C00000"/>
        </w:rPr>
        <w:t xml:space="preserve">%, </w:t>
      </w:r>
      <w:r w:rsidR="00FA6DE4">
        <w:t>siendo dichos valores menores al 10% y por tanto pudiendo consider</w:t>
      </w:r>
      <w:r w:rsidR="006C0107">
        <w:t>arse despreciables</w:t>
      </w:r>
      <w:r w:rsidR="002D5B1F">
        <w:t xml:space="preserve"> </w:t>
      </w:r>
      <w:r w:rsidR="002D5B1F">
        <w:fldChar w:fldCharType="begin"/>
      </w:r>
      <w:r w:rsidR="00423E08">
        <w:instrText xml:space="preserve"> ADDIN ZOTERO_ITEM CSL_CITATION {"citationID":"MSsytAjI","properties":{"formattedCitation":"[11]","plainCitation":"[11]","noteIndex":0},"citationItems":[{"id":180,"uris":["http://zotero.org/users/local/9ZuZzJFp/items/62G2AS4A"],"itemData":{"id":180,"type":"article-journal","abstract":"Laser cladding is becoming an emergent process with high interest for industries dedicated to high added value parts production. Laser cladding introduces new manufacturing concepts such as direct manufacturing of parts, avoiding in this way the excessive waste of material in the form of chips, inherent to traditional machining processes. This process is based on the use of a source of high energy density, such as laser beams, to generate a melt pool on a substrate where a filler material is injected. Thus, when studying the process it is necessary to know the effective energy that reaches the base material. This energy does not correspond to the one provided by the laser beam, considering that the laser beam has to go through a cloud of injected powder before it reaches the substrate. In this region there is an interaction between the laser beam and the filler material in which a significant amount of energy is absorbed by the powder. As a result, attenuation values can reach up to high percentages of the initial energy value. This paper presents a model based on the shadow created by powder particles on the substrate, with capabilities of estimating the attenuation suffered by the beam and characterizing the density of energy that reaches the surface of the substrate. The model starts from the initial energy density of the laser and the powder concentrations obtained from a CFD model, which has been experimentally validated. In addition, three different approaches have been introduced for the model solution. Initially a constant powder particle size and a perfectly cylindrical laser beam are considered. Subsequently, an experimentally measured particle size distribution and the divergence of the beam are introduced in order to accurately adjust the model and the real process. The attenuation model has been experimentally adjusted and validated. The error average is below 10% of measured values.","container-title":"Journal of Materials Processing Technology","DOI":"10.1016/j.jmatprotec.2011.10.019","ISSN":"0924-0136","issue":"2","journalAbbreviation":"Journal of Materials Processing Technology","language":"en","page":"516-522","source":"ScienceDirect","title":"Modelling of energy attenuation due to powder flow-laser beam interaction during laser cladding process","volume":"212","author":[{"family":"Tabernero","given":"I."},{"family":"Lamikiz","given":"A."},{"family":"Martínez","given":"S."},{"family":"Ukar","given":"E."},{"family":"López de Lacalle","given":"L. N."}],"issued":{"date-parts":[["2012",2,1]]}}}],"schema":"https://github.com/citation-style-language/schema/raw/master/csl-citation.json"} </w:instrText>
      </w:r>
      <w:r w:rsidR="002D5B1F">
        <w:fldChar w:fldCharType="separate"/>
      </w:r>
      <w:r w:rsidR="00423E08" w:rsidRPr="00423E08">
        <w:rPr>
          <w:rFonts w:cs="Times New Roman"/>
        </w:rPr>
        <w:t>[11]</w:t>
      </w:r>
      <w:r w:rsidR="002D5B1F">
        <w:fldChar w:fldCharType="end"/>
      </w:r>
      <w:r w:rsidR="00FA6DE4">
        <w:t xml:space="preserve">. </w:t>
      </w:r>
    </w:p>
    <w:p w14:paraId="71F84DB4" w14:textId="748C8887" w:rsidR="001D1486" w:rsidRDefault="001D1486" w:rsidP="001D1486"/>
    <w:p w14:paraId="67B1F90D" w14:textId="54D58E5F" w:rsidR="00DB6C57" w:rsidRPr="00006B55" w:rsidRDefault="00A50BF9" w:rsidP="00B15A2A">
      <w:r>
        <w:t>Por otra parte</w:t>
      </w:r>
      <w:r w:rsidR="006C0107">
        <w:t>,</w:t>
      </w:r>
      <w:r>
        <w:t xml:space="preserve"> en la pasada 20, después de 6.300 mm mecanizados,</w:t>
      </w:r>
      <w:r w:rsidR="008D5F7E">
        <w:t xml:space="preserve"> las fuerzas de corte que se generan</w:t>
      </w:r>
      <w:r w:rsidR="001E1559">
        <w:t xml:space="preserve"> son análogas ya que tienen una diferencia </w:t>
      </w:r>
      <w:r w:rsidR="001E1559" w:rsidRPr="000B2DCC">
        <w:rPr>
          <w:color w:val="C00000"/>
        </w:rPr>
        <w:t xml:space="preserve">menor al 1,5% </w:t>
      </w:r>
      <w:r w:rsidR="00FA6DE4">
        <w:t>en</w:t>
      </w:r>
      <w:r w:rsidR="001E1559">
        <w:t>tre</w:t>
      </w:r>
      <w:r w:rsidR="00FA6DE4">
        <w:t xml:space="preserve"> el caso del CryoMQL y </w:t>
      </w:r>
      <w:r w:rsidR="001E1559">
        <w:t xml:space="preserve">la </w:t>
      </w:r>
      <w:r w:rsidR="00FA6DE4">
        <w:t>taladrina</w:t>
      </w:r>
      <w:r w:rsidR="000E4ECC">
        <w:t xml:space="preserve">. </w:t>
      </w:r>
      <w:r>
        <w:t xml:space="preserve"> Además, cabe destacar que en la pasada 23 (</w:t>
      </w:r>
      <w:r w:rsidR="009D2B72">
        <w:t xml:space="preserve">7.245 mm mecanizados), </w:t>
      </w:r>
      <w:r w:rsidR="009D2B72" w:rsidRPr="00AF2DC6">
        <w:t xml:space="preserve">donde las condiciones de corte </w:t>
      </w:r>
      <w:r>
        <w:t>han incrementado</w:t>
      </w:r>
      <w:r w:rsidR="00E81317">
        <w:t>, s</w:t>
      </w:r>
      <w:r w:rsidR="000E4ECC">
        <w:t xml:space="preserve">e observa </w:t>
      </w:r>
      <w:r w:rsidR="000E4ECC" w:rsidRPr="000B2DCC">
        <w:rPr>
          <w:color w:val="C00000"/>
        </w:rPr>
        <w:t xml:space="preserve">un aumento del </w:t>
      </w:r>
      <w:r w:rsidR="001E1559" w:rsidRPr="000B2DCC">
        <w:rPr>
          <w:color w:val="C00000"/>
        </w:rPr>
        <w:t>RMS</w:t>
      </w:r>
      <w:r w:rsidR="000E4ECC" w:rsidRPr="000B2DCC">
        <w:rPr>
          <w:color w:val="C00000"/>
        </w:rPr>
        <w:t xml:space="preserve"> </w:t>
      </w:r>
      <w:r w:rsidR="000E4ECC">
        <w:t xml:space="preserve">de la fuerza de corte </w:t>
      </w:r>
      <w:r w:rsidR="009D2B72" w:rsidRPr="00AF2DC6">
        <w:t>al usar taladrina frente al CryoMQL</w:t>
      </w:r>
      <w:r w:rsidR="00AF2DC6">
        <w:t>.</w:t>
      </w:r>
      <w:r w:rsidR="008D5F7E">
        <w:t xml:space="preserve"> Esto indica </w:t>
      </w:r>
      <w:r w:rsidR="00F41D2C">
        <w:t>que,</w:t>
      </w:r>
      <w:r w:rsidR="00EE2C34">
        <w:t xml:space="preserve"> a condiciones de corte </w:t>
      </w:r>
      <w:r w:rsidR="005B0D3C">
        <w:t>más</w:t>
      </w:r>
      <w:r w:rsidR="00EE2C34">
        <w:t xml:space="preserve"> agresivas</w:t>
      </w:r>
      <w:r w:rsidR="00F41D2C">
        <w:t>,</w:t>
      </w:r>
      <w:r w:rsidR="00EE2C34">
        <w:t xml:space="preserve"> la metodología C</w:t>
      </w:r>
      <w:r w:rsidR="005B0D3C">
        <w:t>ryo</w:t>
      </w:r>
      <w:r w:rsidR="007B128B">
        <w:t>MQL</w:t>
      </w:r>
      <w:r w:rsidR="00F41D2C">
        <w:t>,</w:t>
      </w:r>
      <w:r w:rsidR="007B128B">
        <w:t xml:space="preserve"> no só</w:t>
      </w:r>
      <w:r w:rsidR="00EE2C34">
        <w:t xml:space="preserve">lo supone una mejora en la economía y </w:t>
      </w:r>
      <w:r w:rsidR="009D6BA4">
        <w:t>ecología,</w:t>
      </w:r>
      <w:r w:rsidR="00EE2C34">
        <w:t xml:space="preserve"> sino que las fuerzas de corte también se ven afectadas positivamente</w:t>
      </w:r>
      <w:r w:rsidR="001E1559">
        <w:t xml:space="preserve"> ya que son un </w:t>
      </w:r>
      <w:r w:rsidR="001E1559" w:rsidRPr="000B2DCC">
        <w:rPr>
          <w:color w:val="C00000"/>
        </w:rPr>
        <w:t>11</w:t>
      </w:r>
      <w:r w:rsidR="007339D8" w:rsidRPr="000B2DCC">
        <w:rPr>
          <w:color w:val="C00000"/>
        </w:rPr>
        <w:t xml:space="preserve">,7% menores </w:t>
      </w:r>
      <w:r w:rsidR="007339D8">
        <w:t>que con taladrina</w:t>
      </w:r>
      <w:r w:rsidR="00EE2C34">
        <w:t xml:space="preserve">. Cabe destacar que a mayores revoluciones </w:t>
      </w:r>
      <w:r w:rsidR="005B0D3C">
        <w:t>los módulos de las fuerzas de corte se vuelven</w:t>
      </w:r>
      <w:r w:rsidR="00EE2C34">
        <w:t xml:space="preserve"> menores debido a que</w:t>
      </w:r>
      <w:r>
        <w:t xml:space="preserve"> el proceso de corte</w:t>
      </w:r>
      <w:r w:rsidR="0079131B">
        <w:t xml:space="preserve"> se vuelve más estable</w:t>
      </w:r>
      <w:r w:rsidR="0058708E">
        <w:rPr>
          <w:color w:val="C00000"/>
        </w:rPr>
        <w:t xml:space="preserve"> y al</w:t>
      </w:r>
      <w:r w:rsidR="0079131B">
        <w:rPr>
          <w:color w:val="C00000"/>
        </w:rPr>
        <w:t xml:space="preserve"> efecto de reblandecimiento generado en el material </w:t>
      </w:r>
      <w:r w:rsidR="00CB745A" w:rsidRPr="00006B55">
        <w:rPr>
          <w:color w:val="C00000"/>
        </w:rPr>
        <w:t xml:space="preserve">al aumentar la </w:t>
      </w:r>
      <w:r w:rsidR="00006B55" w:rsidRPr="00006B55">
        <w:rPr>
          <w:color w:val="C00000"/>
        </w:rPr>
        <w:t>temperatura</w:t>
      </w:r>
      <w:r w:rsidR="0079131B">
        <w:rPr>
          <w:color w:val="C00000"/>
        </w:rPr>
        <w:t xml:space="preserve"> de corte</w:t>
      </w:r>
      <w:r w:rsidR="00CB745A" w:rsidRPr="00006B55">
        <w:rPr>
          <w:color w:val="C00000"/>
        </w:rPr>
        <w:t xml:space="preserve"> </w:t>
      </w:r>
      <w:r w:rsidR="00E03250">
        <w:rPr>
          <w:color w:val="C00000"/>
        </w:rPr>
        <w:t>como consecuencia del aumento</w:t>
      </w:r>
      <w:r w:rsidR="00774F08">
        <w:rPr>
          <w:color w:val="C00000"/>
        </w:rPr>
        <w:t xml:space="preserve"> de la velocidad de corte.</w:t>
      </w:r>
    </w:p>
    <w:p w14:paraId="2810FF9C" w14:textId="77777777" w:rsidR="00DB6C57" w:rsidRDefault="00DB6C57" w:rsidP="00B15A2A"/>
    <w:p w14:paraId="4055493D" w14:textId="36F1F83D" w:rsidR="00A63C71" w:rsidRDefault="0022509E" w:rsidP="00B15A2A">
      <w:r>
        <w:t>E</w:t>
      </w:r>
      <w:r w:rsidR="00B15A2A">
        <w:t>n</w:t>
      </w:r>
      <w:r>
        <w:t xml:space="preserve"> lo que respecta al desgaste</w:t>
      </w:r>
      <w:r w:rsidR="003C245A">
        <w:t xml:space="preserve"> de</w:t>
      </w:r>
      <w:r w:rsidR="005965F3">
        <w:t>l</w:t>
      </w:r>
      <w:r w:rsidR="003C245A">
        <w:t xml:space="preserve"> filo</w:t>
      </w:r>
      <w:r>
        <w:t xml:space="preserve"> de la herramienta,</w:t>
      </w:r>
      <w:r w:rsidR="00A50BF9">
        <w:t xml:space="preserve"> como se ha indicado, ha sido medido </w:t>
      </w:r>
      <w:r>
        <w:t>progresivamente en las distintas etapas d</w:t>
      </w:r>
      <w:r w:rsidR="003C245A">
        <w:t>e</w:t>
      </w:r>
      <w:r>
        <w:t xml:space="preserve"> cada ensayo</w:t>
      </w:r>
      <w:r w:rsidR="003C245A">
        <w:t xml:space="preserve">. En la </w:t>
      </w:r>
      <w:r w:rsidR="001D6CB9">
        <w:fldChar w:fldCharType="begin"/>
      </w:r>
      <w:r w:rsidR="001D6CB9">
        <w:instrText xml:space="preserve"> REF _Ref109033102 \h </w:instrText>
      </w:r>
      <w:r w:rsidR="001D6CB9">
        <w:fldChar w:fldCharType="separate"/>
      </w:r>
      <w:r w:rsidR="00960617" w:rsidRPr="004C02F4">
        <w:rPr>
          <w:b/>
          <w:sz w:val="18"/>
        </w:rPr>
        <w:t xml:space="preserve">Figura </w:t>
      </w:r>
      <w:r w:rsidR="00960617">
        <w:rPr>
          <w:b/>
          <w:noProof/>
          <w:sz w:val="18"/>
        </w:rPr>
        <w:t>3</w:t>
      </w:r>
      <w:r w:rsidR="001D6CB9">
        <w:fldChar w:fldCharType="end"/>
      </w:r>
      <w:r w:rsidR="003C245A">
        <w:t xml:space="preserve"> se muestra</w:t>
      </w:r>
      <w:r w:rsidR="00EB26F2">
        <w:t xml:space="preserve"> l</w:t>
      </w:r>
      <w:r w:rsidR="003C245A">
        <w:t>a evolución del desgaste de filo para cada tecnología.</w:t>
      </w:r>
    </w:p>
    <w:p w14:paraId="38ED849C" w14:textId="2218AC21" w:rsidR="0094702B" w:rsidRDefault="005B1240" w:rsidP="009B0201">
      <w:pPr>
        <w:tabs>
          <w:tab w:val="num" w:pos="720"/>
        </w:tabs>
        <w:rPr>
          <w:lang w:val="es-ES"/>
        </w:rPr>
      </w:pPr>
      <w:r>
        <w:rPr>
          <w:noProof/>
          <w:lang w:val="es-ES" w:eastAsia="es-ES"/>
        </w:rPr>
        <w:lastRenderedPageBreak/>
        <mc:AlternateContent>
          <mc:Choice Requires="wps">
            <w:drawing>
              <wp:anchor distT="45720" distB="45720" distL="114300" distR="114300" simplePos="0" relativeHeight="251668480" behindDoc="0" locked="0" layoutInCell="1" allowOverlap="1" wp14:anchorId="761EB4AA" wp14:editId="76291F18">
                <wp:simplePos x="0" y="0"/>
                <wp:positionH relativeFrom="column">
                  <wp:posOffset>-92710</wp:posOffset>
                </wp:positionH>
                <wp:positionV relativeFrom="paragraph">
                  <wp:posOffset>1657350</wp:posOffset>
                </wp:positionV>
                <wp:extent cx="2936875" cy="2080260"/>
                <wp:effectExtent l="0" t="0" r="0"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080260"/>
                        </a:xfrm>
                        <a:prstGeom prst="rect">
                          <a:avLst/>
                        </a:prstGeom>
                        <a:solidFill>
                          <a:srgbClr val="FFFFFF"/>
                        </a:solidFill>
                        <a:ln w="9525">
                          <a:noFill/>
                          <a:miter lim="800000"/>
                          <a:headEnd/>
                          <a:tailEnd/>
                        </a:ln>
                      </wps:spPr>
                      <wps:txbx>
                        <w:txbxContent>
                          <w:p w14:paraId="05C16B0F" w14:textId="77777777" w:rsidR="005B1240" w:rsidRDefault="005B1240" w:rsidP="0022509E">
                            <w:pPr>
                              <w:keepNext/>
                              <w:jc w:val="center"/>
                              <w:rPr>
                                <w:b/>
                                <w:sz w:val="18"/>
                              </w:rPr>
                            </w:pPr>
                          </w:p>
                          <w:p w14:paraId="27F19A85" w14:textId="70B909FF" w:rsidR="009F1865" w:rsidRDefault="009F1865" w:rsidP="0022509E">
                            <w:pPr>
                              <w:keepNext/>
                              <w:jc w:val="center"/>
                              <w:rPr>
                                <w:b/>
                                <w:sz w:val="18"/>
                              </w:rPr>
                            </w:pPr>
                            <w:r>
                              <w:rPr>
                                <w:noProof/>
                                <w:lang w:val="es-ES" w:eastAsia="es-ES"/>
                              </w:rPr>
                              <w:drawing>
                                <wp:inline distT="0" distB="0" distL="0" distR="0" wp14:anchorId="0C615EF7" wp14:editId="36523BEF">
                                  <wp:extent cx="2752725" cy="1704975"/>
                                  <wp:effectExtent l="0" t="0" r="9525" b="9525"/>
                                  <wp:docPr id="1" name="Gráfico 1">
                                    <a:extLst xmlns:a="http://schemas.openxmlformats.org/drawingml/2006/main">
                                      <a:ext uri="{FF2B5EF4-FFF2-40B4-BE49-F238E27FC236}">
                                        <a16:creationId xmlns:a16="http://schemas.microsoft.com/office/drawing/2014/main" id="{B14929B0-E043-4FFD-B371-4151B0B2D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2B52FE" w14:textId="49E19C11" w:rsidR="009F1865" w:rsidRPr="004C02F4" w:rsidRDefault="009F1865" w:rsidP="0022509E">
                            <w:pPr>
                              <w:keepNext/>
                              <w:jc w:val="center"/>
                              <w:rPr>
                                <w:sz w:val="18"/>
                              </w:rPr>
                            </w:pPr>
                            <w:bookmarkStart w:id="9" w:name="_Ref109033102"/>
                            <w:r w:rsidRPr="004C02F4">
                              <w:rPr>
                                <w:b/>
                                <w:sz w:val="18"/>
                              </w:rPr>
                              <w:t xml:space="preserve">Figura </w:t>
                            </w:r>
                            <w:r w:rsidRPr="004C02F4">
                              <w:rPr>
                                <w:b/>
                                <w:sz w:val="18"/>
                              </w:rPr>
                              <w:fldChar w:fldCharType="begin"/>
                            </w:r>
                            <w:r w:rsidRPr="004C02F4">
                              <w:rPr>
                                <w:b/>
                                <w:sz w:val="18"/>
                              </w:rPr>
                              <w:instrText xml:space="preserve"> SEQ Figura \* ARABIC </w:instrText>
                            </w:r>
                            <w:r w:rsidRPr="004C02F4">
                              <w:rPr>
                                <w:b/>
                                <w:sz w:val="18"/>
                              </w:rPr>
                              <w:fldChar w:fldCharType="separate"/>
                            </w:r>
                            <w:r>
                              <w:rPr>
                                <w:b/>
                                <w:noProof/>
                                <w:sz w:val="18"/>
                              </w:rPr>
                              <w:t>3</w:t>
                            </w:r>
                            <w:r w:rsidRPr="004C02F4">
                              <w:rPr>
                                <w:b/>
                                <w:sz w:val="18"/>
                              </w:rPr>
                              <w:fldChar w:fldCharType="end"/>
                            </w:r>
                            <w:bookmarkEnd w:id="9"/>
                            <w:r w:rsidRPr="004C02F4">
                              <w:rPr>
                                <w:b/>
                                <w:sz w:val="18"/>
                              </w:rPr>
                              <w:t>.</w:t>
                            </w:r>
                            <w:r w:rsidRPr="004C02F4">
                              <w:rPr>
                                <w:sz w:val="18"/>
                              </w:rPr>
                              <w:t xml:space="preserve"> Desgaste de la herramienta por pasada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EB4AA" id="_x0000_s1081" type="#_x0000_t202" style="position:absolute;left:0;text-align:left;margin-left:-7.3pt;margin-top:130.5pt;width:231.25pt;height:163.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" stroked="f">
                <v:textbox inset="0,0,0,0">
                  <w:txbxContent>
                    <w:p w14:paraId="05C16B0F" w14:textId="77777777" w:rsidR="005B1240" w:rsidRDefault="005B1240" w:rsidP="0022509E">
                      <w:pPr>
                        <w:keepNext/>
                        <w:jc w:val="center"/>
                        <w:rPr>
                          <w:b/>
                          <w:sz w:val="18"/>
                        </w:rPr>
                      </w:pPr>
                    </w:p>
                    <w:p w14:paraId="27F19A85" w14:textId="70B909FF" w:rsidR="009F1865" w:rsidRDefault="009F1865" w:rsidP="0022509E">
                      <w:pPr>
                        <w:keepNext/>
                        <w:jc w:val="center"/>
                        <w:rPr>
                          <w:b/>
                          <w:sz w:val="18"/>
                        </w:rPr>
                      </w:pPr>
                      <w:r>
                        <w:rPr>
                          <w:noProof/>
                          <w:lang w:val="es-ES" w:eastAsia="es-ES"/>
                        </w:rPr>
                        <w:drawing>
                          <wp:inline distT="0" distB="0" distL="0" distR="0" wp14:anchorId="0C615EF7" wp14:editId="36523BEF">
                            <wp:extent cx="2752725" cy="1704975"/>
                            <wp:effectExtent l="0" t="0" r="9525" b="9525"/>
                            <wp:docPr id="1" name="Gráfico 1">
                              <a:extLst xmlns:a="http://schemas.openxmlformats.org/drawingml/2006/main">
                                <a:ext uri="{FF2B5EF4-FFF2-40B4-BE49-F238E27FC236}">
                                  <a16:creationId xmlns:a16="http://schemas.microsoft.com/office/drawing/2014/main" id="{B14929B0-E043-4FFD-B371-4151B0B2D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2B52FE" w14:textId="49E19C11" w:rsidR="009F1865" w:rsidRPr="004C02F4" w:rsidRDefault="009F1865" w:rsidP="0022509E">
                      <w:pPr>
                        <w:keepNext/>
                        <w:jc w:val="center"/>
                        <w:rPr>
                          <w:sz w:val="18"/>
                        </w:rPr>
                      </w:pPr>
                      <w:bookmarkStart w:id="11" w:name="_Ref109033102"/>
                      <w:r w:rsidRPr="004C02F4">
                        <w:rPr>
                          <w:b/>
                          <w:sz w:val="18"/>
                        </w:rPr>
                        <w:t xml:space="preserve">Figura </w:t>
                      </w:r>
                      <w:r w:rsidRPr="004C02F4">
                        <w:rPr>
                          <w:b/>
                          <w:sz w:val="18"/>
                        </w:rPr>
                        <w:fldChar w:fldCharType="begin"/>
                      </w:r>
                      <w:r w:rsidRPr="004C02F4">
                        <w:rPr>
                          <w:b/>
                          <w:sz w:val="18"/>
                        </w:rPr>
                        <w:instrText xml:space="preserve"> SEQ Figura \* ARABIC </w:instrText>
                      </w:r>
                      <w:r w:rsidRPr="004C02F4">
                        <w:rPr>
                          <w:b/>
                          <w:sz w:val="18"/>
                        </w:rPr>
                        <w:fldChar w:fldCharType="separate"/>
                      </w:r>
                      <w:r>
                        <w:rPr>
                          <w:b/>
                          <w:noProof/>
                          <w:sz w:val="18"/>
                        </w:rPr>
                        <w:t>3</w:t>
                      </w:r>
                      <w:r w:rsidRPr="004C02F4">
                        <w:rPr>
                          <w:b/>
                          <w:sz w:val="18"/>
                        </w:rPr>
                        <w:fldChar w:fldCharType="end"/>
                      </w:r>
                      <w:bookmarkEnd w:id="11"/>
                      <w:r w:rsidRPr="004C02F4">
                        <w:rPr>
                          <w:b/>
                          <w:sz w:val="18"/>
                        </w:rPr>
                        <w:t>.</w:t>
                      </w:r>
                      <w:r w:rsidRPr="004C02F4">
                        <w:rPr>
                          <w:sz w:val="18"/>
                        </w:rPr>
                        <w:t xml:space="preserve"> Desgaste de la herramienta por pasada</w:t>
                      </w:r>
                    </w:p>
                  </w:txbxContent>
                </v:textbox>
                <w10:wrap type="square"/>
              </v:shape>
            </w:pict>
          </mc:Fallback>
        </mc:AlternateContent>
      </w:r>
      <w:r w:rsidR="00B15A2A">
        <w:t>Con las condiciones de corte industriales</w:t>
      </w:r>
      <w:r w:rsidR="007B128B">
        <w:t>, el utilizar CryoMQL implica aumentar la vida de herramienta un</w:t>
      </w:r>
      <w:r w:rsidR="00B15A2A">
        <w:t xml:space="preserve"> 6,7</w:t>
      </w:r>
      <w:r w:rsidR="00B15A2A" w:rsidRPr="00B15A2A">
        <w:rPr>
          <w:lang w:val="es-ES"/>
        </w:rPr>
        <w:t>%</w:t>
      </w:r>
      <w:r w:rsidR="007B128B">
        <w:rPr>
          <w:lang w:val="es-ES"/>
        </w:rPr>
        <w:t>. En caso de aumentar la velocidad de corte hasta 380 m/min, el aumento de vida de herramienta es del 12%. Finalmente, c</w:t>
      </w:r>
      <w:r w:rsidR="00B15A2A">
        <w:rPr>
          <w:lang w:val="es-ES"/>
        </w:rPr>
        <w:t>on las condiciones de corte más agresivas</w:t>
      </w:r>
      <w:r w:rsidR="007B128B">
        <w:rPr>
          <w:lang w:val="es-ES"/>
        </w:rPr>
        <w:t xml:space="preserve"> (velocidad de corte de 400m/min), se consigue aumentar </w:t>
      </w:r>
      <w:r w:rsidR="00B15A2A">
        <w:rPr>
          <w:lang w:val="es-ES"/>
        </w:rPr>
        <w:t xml:space="preserve">la vida de la herramienta un 40% </w:t>
      </w:r>
      <w:r w:rsidR="007B128B">
        <w:rPr>
          <w:lang w:val="es-ES"/>
        </w:rPr>
        <w:t xml:space="preserve">al utilizar CryoMQL, es decir, se alcanza una mejora que no sólo abarca mayor vida de </w:t>
      </w:r>
      <w:r w:rsidR="0094702B">
        <w:rPr>
          <w:lang w:val="es-ES"/>
        </w:rPr>
        <w:t>herramienta,</w:t>
      </w:r>
      <w:r w:rsidR="007B128B">
        <w:rPr>
          <w:lang w:val="es-ES"/>
        </w:rPr>
        <w:t xml:space="preserve"> sino que permite el aumento de la velocidad de corte, con el consiguiente ahorro de tiempos de producción</w:t>
      </w:r>
      <w:r w:rsidR="00191C40">
        <w:rPr>
          <w:lang w:val="es-ES"/>
        </w:rPr>
        <w:t xml:space="preserve">. </w:t>
      </w:r>
    </w:p>
    <w:p w14:paraId="0D0B6B41" w14:textId="72B84414" w:rsidR="00E57B8C" w:rsidRDefault="00A63C71" w:rsidP="009B0201">
      <w:pPr>
        <w:tabs>
          <w:tab w:val="num" w:pos="720"/>
        </w:tabs>
        <w:rPr>
          <w:lang w:val="es-ES"/>
        </w:rPr>
      </w:pPr>
      <w:r>
        <w:rPr>
          <w:noProof/>
          <w:lang w:val="es-ES" w:eastAsia="es-ES"/>
        </w:rPr>
        <mc:AlternateContent>
          <mc:Choice Requires="wps">
            <w:drawing>
              <wp:anchor distT="45720" distB="45720" distL="114300" distR="114300" simplePos="0" relativeHeight="251666432" behindDoc="0" locked="0" layoutInCell="1" allowOverlap="1" wp14:anchorId="54EFD3ED" wp14:editId="46A947FB">
                <wp:simplePos x="0" y="0"/>
                <wp:positionH relativeFrom="column">
                  <wp:posOffset>-54610</wp:posOffset>
                </wp:positionH>
                <wp:positionV relativeFrom="paragraph">
                  <wp:posOffset>4577080</wp:posOffset>
                </wp:positionV>
                <wp:extent cx="2857500" cy="1630680"/>
                <wp:effectExtent l="0" t="0" r="0" b="762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30680"/>
                        </a:xfrm>
                        <a:prstGeom prst="rect">
                          <a:avLst/>
                        </a:prstGeom>
                        <a:solidFill>
                          <a:srgbClr val="FFFFFF"/>
                        </a:solidFill>
                        <a:ln w="9525">
                          <a:noFill/>
                          <a:miter lim="800000"/>
                          <a:headEnd/>
                          <a:tailEnd/>
                        </a:ln>
                      </wps:spPr>
                      <wps:txbx>
                        <w:txbxContent>
                          <w:p w14:paraId="412F7301" w14:textId="77777777" w:rsidR="005B1240" w:rsidRDefault="005B1240" w:rsidP="00020914">
                            <w:pPr>
                              <w:keepNext/>
                            </w:pPr>
                          </w:p>
                          <w:p w14:paraId="290E238F" w14:textId="08585E89" w:rsidR="009F1865" w:rsidRDefault="009F1865" w:rsidP="00020914">
                            <w:pPr>
                              <w:keepNext/>
                            </w:pPr>
                            <w:r>
                              <w:rPr>
                                <w:noProof/>
                                <w:lang w:val="es-ES" w:eastAsia="es-ES"/>
                              </w:rPr>
                              <w:drawing>
                                <wp:inline distT="0" distB="0" distL="0" distR="0" wp14:anchorId="4A220B6A" wp14:editId="300EA1D5">
                                  <wp:extent cx="2848610" cy="1271905"/>
                                  <wp:effectExtent l="0" t="0" r="8890" b="4445"/>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8610" cy="1271905"/>
                                          </a:xfrm>
                                          <a:prstGeom prst="rect">
                                            <a:avLst/>
                                          </a:prstGeom>
                                        </pic:spPr>
                                      </pic:pic>
                                    </a:graphicData>
                                  </a:graphic>
                                </wp:inline>
                              </w:drawing>
                            </w:r>
                          </w:p>
                          <w:p w14:paraId="1E76DB0D" w14:textId="2783132C" w:rsidR="009F1865" w:rsidRPr="000E4ECC" w:rsidRDefault="009F1865" w:rsidP="00020914">
                            <w:pPr>
                              <w:pStyle w:val="Descripcin"/>
                              <w:spacing w:before="0"/>
                              <w:jc w:val="center"/>
                              <w:rPr>
                                <w:sz w:val="18"/>
                              </w:rPr>
                            </w:pPr>
                            <w:bookmarkStart w:id="10" w:name="_Ref109033117"/>
                            <w:r w:rsidRPr="000E4ECC">
                              <w:rPr>
                                <w:b/>
                                <w:sz w:val="18"/>
                              </w:rPr>
                              <w:t xml:space="preserve">Figura </w:t>
                            </w:r>
                            <w:r w:rsidRPr="000E4ECC">
                              <w:rPr>
                                <w:b/>
                                <w:sz w:val="18"/>
                              </w:rPr>
                              <w:fldChar w:fldCharType="begin"/>
                            </w:r>
                            <w:r w:rsidRPr="000E4ECC">
                              <w:rPr>
                                <w:b/>
                                <w:sz w:val="18"/>
                              </w:rPr>
                              <w:instrText xml:space="preserve"> SEQ Figura \* ARABIC </w:instrText>
                            </w:r>
                            <w:r w:rsidRPr="000E4ECC">
                              <w:rPr>
                                <w:b/>
                                <w:sz w:val="18"/>
                              </w:rPr>
                              <w:fldChar w:fldCharType="separate"/>
                            </w:r>
                            <w:r>
                              <w:rPr>
                                <w:b/>
                                <w:noProof/>
                                <w:sz w:val="18"/>
                              </w:rPr>
                              <w:t>4</w:t>
                            </w:r>
                            <w:r w:rsidRPr="000E4ECC">
                              <w:rPr>
                                <w:b/>
                                <w:sz w:val="18"/>
                              </w:rPr>
                              <w:fldChar w:fldCharType="end"/>
                            </w:r>
                            <w:bookmarkEnd w:id="10"/>
                            <w:r w:rsidRPr="000E4ECC">
                              <w:rPr>
                                <w:b/>
                                <w:sz w:val="18"/>
                              </w:rPr>
                              <w:t>.</w:t>
                            </w:r>
                            <w:r w:rsidRPr="000E4ECC">
                              <w:rPr>
                                <w:sz w:val="18"/>
                              </w:rPr>
                              <w:t xml:space="preserve"> Desgaste de las plaquitas</w:t>
                            </w:r>
                            <w:r>
                              <w:rPr>
                                <w:sz w:val="18"/>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FD3ED" id="_x0000_s1082" type="#_x0000_t202" style="position:absolute;left:0;text-align:left;margin-left:-4.3pt;margin-top:360.4pt;width:225pt;height:128.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" stroked="f">
                <v:textbox inset="0,0,0,0">
                  <w:txbxContent>
                    <w:p w14:paraId="412F7301" w14:textId="77777777" w:rsidR="005B1240" w:rsidRDefault="005B1240" w:rsidP="00020914">
                      <w:pPr>
                        <w:keepNext/>
                      </w:pPr>
                    </w:p>
                    <w:p w14:paraId="290E238F" w14:textId="08585E89" w:rsidR="009F1865" w:rsidRDefault="009F1865" w:rsidP="00020914">
                      <w:pPr>
                        <w:keepNext/>
                      </w:pPr>
                      <w:r>
                        <w:rPr>
                          <w:noProof/>
                          <w:lang w:val="es-ES" w:eastAsia="es-ES"/>
                        </w:rPr>
                        <w:drawing>
                          <wp:inline distT="0" distB="0" distL="0" distR="0" wp14:anchorId="4A220B6A" wp14:editId="300EA1D5">
                            <wp:extent cx="2848610" cy="1271905"/>
                            <wp:effectExtent l="0" t="0" r="8890" b="4445"/>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48610" cy="1271905"/>
                                    </a:xfrm>
                                    <a:prstGeom prst="rect">
                                      <a:avLst/>
                                    </a:prstGeom>
                                  </pic:spPr>
                                </pic:pic>
                              </a:graphicData>
                            </a:graphic>
                          </wp:inline>
                        </w:drawing>
                      </w:r>
                    </w:p>
                    <w:p w14:paraId="1E76DB0D" w14:textId="2783132C" w:rsidR="009F1865" w:rsidRPr="000E4ECC" w:rsidRDefault="009F1865" w:rsidP="00020914">
                      <w:pPr>
                        <w:pStyle w:val="Descripcin"/>
                        <w:spacing w:before="0"/>
                        <w:jc w:val="center"/>
                        <w:rPr>
                          <w:sz w:val="18"/>
                        </w:rPr>
                      </w:pPr>
                      <w:bookmarkStart w:id="13" w:name="_Ref109033117"/>
                      <w:r w:rsidRPr="000E4ECC">
                        <w:rPr>
                          <w:b/>
                          <w:sz w:val="18"/>
                        </w:rPr>
                        <w:t xml:space="preserve">Figura </w:t>
                      </w:r>
                      <w:r w:rsidRPr="000E4ECC">
                        <w:rPr>
                          <w:b/>
                          <w:sz w:val="18"/>
                        </w:rPr>
                        <w:fldChar w:fldCharType="begin"/>
                      </w:r>
                      <w:r w:rsidRPr="000E4ECC">
                        <w:rPr>
                          <w:b/>
                          <w:sz w:val="18"/>
                        </w:rPr>
                        <w:instrText xml:space="preserve"> SEQ Figura \* ARABIC </w:instrText>
                      </w:r>
                      <w:r w:rsidRPr="000E4ECC">
                        <w:rPr>
                          <w:b/>
                          <w:sz w:val="18"/>
                        </w:rPr>
                        <w:fldChar w:fldCharType="separate"/>
                      </w:r>
                      <w:r>
                        <w:rPr>
                          <w:b/>
                          <w:noProof/>
                          <w:sz w:val="18"/>
                        </w:rPr>
                        <w:t>4</w:t>
                      </w:r>
                      <w:r w:rsidRPr="000E4ECC">
                        <w:rPr>
                          <w:b/>
                          <w:sz w:val="18"/>
                        </w:rPr>
                        <w:fldChar w:fldCharType="end"/>
                      </w:r>
                      <w:bookmarkEnd w:id="13"/>
                      <w:r w:rsidRPr="000E4ECC">
                        <w:rPr>
                          <w:b/>
                          <w:sz w:val="18"/>
                        </w:rPr>
                        <w:t>.</w:t>
                      </w:r>
                      <w:r w:rsidRPr="000E4ECC">
                        <w:rPr>
                          <w:sz w:val="18"/>
                        </w:rPr>
                        <w:t xml:space="preserve"> Desgaste de las plaquitas</w:t>
                      </w:r>
                      <w:r>
                        <w:rPr>
                          <w:sz w:val="18"/>
                        </w:rPr>
                        <w:t xml:space="preserve"> </w:t>
                      </w:r>
                    </w:p>
                  </w:txbxContent>
                </v:textbox>
                <w10:wrap type="square"/>
              </v:shape>
            </w:pict>
          </mc:Fallback>
        </mc:AlternateContent>
      </w:r>
      <w:r w:rsidR="007B128B">
        <w:t xml:space="preserve">Finalmente, en la </w:t>
      </w:r>
      <w:r w:rsidR="007B128B" w:rsidRPr="007E4E51">
        <w:rPr>
          <w:b/>
          <w:sz w:val="18"/>
        </w:rPr>
        <w:t>Figura 4</w:t>
      </w:r>
      <w:r w:rsidR="007E4E51" w:rsidRPr="007E4E51">
        <w:rPr>
          <w:b/>
          <w:sz w:val="18"/>
        </w:rPr>
        <w:t>.</w:t>
      </w:r>
      <w:r w:rsidR="007B128B" w:rsidRPr="007E4E51">
        <w:rPr>
          <w:b/>
          <w:sz w:val="18"/>
        </w:rPr>
        <w:t xml:space="preserve"> </w:t>
      </w:r>
      <w:r w:rsidR="007B128B">
        <w:t>se muestran los desgastes obtenido</w:t>
      </w:r>
      <w:r w:rsidR="009951D8">
        <w:t>s</w:t>
      </w:r>
      <w:r w:rsidR="007B128B">
        <w:t xml:space="preserve"> en los insertos de uno de los ensayos con cada una de las tecnologías de refrigeración/lubricación. </w:t>
      </w:r>
      <w:r w:rsidR="007B128B">
        <w:rPr>
          <w:b/>
        </w:rPr>
        <w:t xml:space="preserve"> </w:t>
      </w:r>
      <w:r w:rsidR="007B128B">
        <w:t xml:space="preserve">Como se puede observar, </w:t>
      </w:r>
      <w:r w:rsidR="009B0201">
        <w:t>con condiciones de corte industriales el</w:t>
      </w:r>
      <w:r w:rsidR="00D73610" w:rsidRPr="0022509E">
        <w:rPr>
          <w:lang w:val="es-ES"/>
        </w:rPr>
        <w:t xml:space="preserve"> uso de CryoMQL </w:t>
      </w:r>
      <w:r w:rsidR="00A50BF9">
        <w:rPr>
          <w:lang w:val="es-ES"/>
        </w:rPr>
        <w:t>se logra obtener</w:t>
      </w:r>
      <w:r w:rsidR="00D73610" w:rsidRPr="0022509E">
        <w:rPr>
          <w:lang w:val="es-ES"/>
        </w:rPr>
        <w:t xml:space="preserve"> un desgaste más homogéneo frente al uso de taladrina.</w:t>
      </w:r>
      <w:r w:rsidR="000B2DCC">
        <w:rPr>
          <w:lang w:val="es-ES"/>
        </w:rPr>
        <w:t xml:space="preserve"> Además, a</w:t>
      </w:r>
      <w:r w:rsidR="009B0201">
        <w:rPr>
          <w:lang w:val="es-ES"/>
        </w:rPr>
        <w:t xml:space="preserve">nte un aumento de un 12% de la </w:t>
      </w:r>
      <w:r w:rsidR="007B128B">
        <w:rPr>
          <w:lang w:val="es-ES"/>
        </w:rPr>
        <w:t>velocidad de corte</w:t>
      </w:r>
      <w:r w:rsidR="009B0201">
        <w:rPr>
          <w:lang w:val="es-ES"/>
        </w:rPr>
        <w:t xml:space="preserve">, </w:t>
      </w:r>
      <w:r w:rsidR="00D73610" w:rsidRPr="00F24679">
        <w:rPr>
          <w:lang w:val="es-ES"/>
        </w:rPr>
        <w:t>al utilizar Cry</w:t>
      </w:r>
      <w:r w:rsidR="009B0201">
        <w:rPr>
          <w:lang w:val="es-ES"/>
        </w:rPr>
        <w:t>oMQL</w:t>
      </w:r>
      <w:r w:rsidR="005965F3">
        <w:rPr>
          <w:lang w:val="es-ES"/>
        </w:rPr>
        <w:t>, e</w:t>
      </w:r>
      <w:r w:rsidR="005965F3" w:rsidRPr="00F24679">
        <w:rPr>
          <w:lang w:val="es-ES"/>
        </w:rPr>
        <w:t>l desgaste</w:t>
      </w:r>
      <w:r w:rsidR="009B0201">
        <w:rPr>
          <w:lang w:val="es-ES"/>
        </w:rPr>
        <w:t xml:space="preserve"> sigue siendo homogéneo. </w:t>
      </w:r>
      <w:r w:rsidR="00905F26">
        <w:rPr>
          <w:lang w:val="es-ES"/>
        </w:rPr>
        <w:t xml:space="preserve"> </w:t>
      </w:r>
      <w:r w:rsidR="009B0201">
        <w:rPr>
          <w:lang w:val="es-ES"/>
        </w:rPr>
        <w:t xml:space="preserve">Mientras que en </w:t>
      </w:r>
      <w:r w:rsidR="00D73610" w:rsidRPr="00F24679">
        <w:rPr>
          <w:lang w:val="es-ES"/>
        </w:rPr>
        <w:t xml:space="preserve">el caso de la taladrina </w:t>
      </w:r>
      <w:r w:rsidR="005965F3">
        <w:rPr>
          <w:lang w:val="es-ES"/>
        </w:rPr>
        <w:t>a</w:t>
      </w:r>
      <w:r w:rsidR="00D73610" w:rsidRPr="00F24679">
        <w:rPr>
          <w:lang w:val="es-ES"/>
        </w:rPr>
        <w:t>parecen signos de adhesión en uno de los filos.</w:t>
      </w:r>
      <w:r w:rsidR="009B0201">
        <w:rPr>
          <w:lang w:val="es-ES"/>
        </w:rPr>
        <w:t xml:space="preserve"> </w:t>
      </w:r>
      <w:r w:rsidR="00A50BF9">
        <w:rPr>
          <w:lang w:val="es-ES"/>
        </w:rPr>
        <w:t>Finalmente, con el incremento de la velocidad de corte de un 18% más hay que destacar que al utilizar la tecnología</w:t>
      </w:r>
      <w:r w:rsidR="009D6BA4">
        <w:rPr>
          <w:lang w:val="es-ES"/>
        </w:rPr>
        <w:t xml:space="preserve"> CryoMQL</w:t>
      </w:r>
      <w:r w:rsidR="009B0201">
        <w:rPr>
          <w:lang w:val="es-ES"/>
        </w:rPr>
        <w:t xml:space="preserve"> e</w:t>
      </w:r>
      <w:r w:rsidR="00D73610" w:rsidRPr="00F24679">
        <w:rPr>
          <w:lang w:val="es-ES"/>
        </w:rPr>
        <w:t xml:space="preserve">l </w:t>
      </w:r>
      <w:r w:rsidR="005965F3">
        <w:rPr>
          <w:lang w:val="es-ES"/>
        </w:rPr>
        <w:t>desgaste</w:t>
      </w:r>
      <w:r w:rsidR="00D73610" w:rsidRPr="00F24679">
        <w:rPr>
          <w:lang w:val="es-ES"/>
        </w:rPr>
        <w:t xml:space="preserve"> sigue evolucionando homogéneamente</w:t>
      </w:r>
      <w:r w:rsidR="005965F3">
        <w:rPr>
          <w:lang w:val="es-ES"/>
        </w:rPr>
        <w:t>, mientras que e</w:t>
      </w:r>
      <w:r w:rsidR="009D6BA4">
        <w:rPr>
          <w:lang w:val="es-ES"/>
        </w:rPr>
        <w:t>n el caso de la taladrina se observa una entalla en uno de los filos.</w:t>
      </w:r>
    </w:p>
    <w:p w14:paraId="20A38D44" w14:textId="2975BC2B" w:rsidR="00806A75" w:rsidRDefault="007B128B" w:rsidP="007B128B">
      <w:pPr>
        <w:tabs>
          <w:tab w:val="num" w:pos="720"/>
        </w:tabs>
        <w:rPr>
          <w:lang w:val="es-ES"/>
        </w:rPr>
      </w:pPr>
      <w:r>
        <w:rPr>
          <w:lang w:val="es-ES"/>
        </w:rPr>
        <w:t>Por todo ello, t</w:t>
      </w:r>
      <w:r w:rsidR="00C65BB3">
        <w:rPr>
          <w:lang w:val="es-ES"/>
        </w:rPr>
        <w:t>ra</w:t>
      </w:r>
      <w:r>
        <w:rPr>
          <w:lang w:val="es-ES"/>
        </w:rPr>
        <w:t xml:space="preserve">s </w:t>
      </w:r>
      <w:r w:rsidR="00A50BF9">
        <w:rPr>
          <w:lang w:val="es-ES"/>
        </w:rPr>
        <w:t xml:space="preserve">el análisis de </w:t>
      </w:r>
      <w:r>
        <w:rPr>
          <w:lang w:val="es-ES"/>
        </w:rPr>
        <w:t>las fuerzas de corte y</w:t>
      </w:r>
      <w:r w:rsidR="00C65BB3">
        <w:rPr>
          <w:lang w:val="es-ES"/>
        </w:rPr>
        <w:t xml:space="preserve"> la evolución </w:t>
      </w:r>
      <w:r w:rsidR="0052627E">
        <w:rPr>
          <w:lang w:val="es-ES"/>
        </w:rPr>
        <w:t>del desgaste</w:t>
      </w:r>
      <w:r>
        <w:rPr>
          <w:lang w:val="es-ES"/>
        </w:rPr>
        <w:t xml:space="preserve"> de la herramienta </w:t>
      </w:r>
      <w:r w:rsidR="00C65BB3">
        <w:rPr>
          <w:lang w:val="es-ES"/>
        </w:rPr>
        <w:t xml:space="preserve">en el mecanizado del acero </w:t>
      </w:r>
      <w:r>
        <w:rPr>
          <w:lang w:val="es-ES"/>
        </w:rPr>
        <w:t>al carbono</w:t>
      </w:r>
      <w:r w:rsidR="00C65BB3">
        <w:rPr>
          <w:lang w:val="es-ES"/>
        </w:rPr>
        <w:t xml:space="preserve"> F114</w:t>
      </w:r>
      <w:r w:rsidR="00A50BF9">
        <w:rPr>
          <w:lang w:val="es-ES"/>
        </w:rPr>
        <w:t xml:space="preserve"> al utilizar taladrina y CryoMQL, respectivamente</w:t>
      </w:r>
      <w:r w:rsidR="00CF2D67">
        <w:rPr>
          <w:lang w:val="es-ES"/>
        </w:rPr>
        <w:t xml:space="preserve"> se observa que </w:t>
      </w:r>
      <w:r w:rsidR="00CF2D67">
        <w:rPr>
          <w:lang w:val="es-ES"/>
        </w:rPr>
        <w:lastRenderedPageBreak/>
        <w:t xml:space="preserve">el uso de esta última implica un aumento no sólo de la eficiencia medioambiental sino también tecnológica, logrando así lo que se conoce como </w:t>
      </w:r>
      <w:r w:rsidR="0094702B">
        <w:rPr>
          <w:lang w:val="es-ES"/>
        </w:rPr>
        <w:t>Fabricación</w:t>
      </w:r>
      <w:r w:rsidR="00CF2D67">
        <w:rPr>
          <w:lang w:val="es-ES"/>
        </w:rPr>
        <w:t xml:space="preserve"> ECO2 (</w:t>
      </w:r>
      <w:proofErr w:type="spellStart"/>
      <w:r w:rsidR="00CF2D67">
        <w:rPr>
          <w:lang w:val="es-ES"/>
        </w:rPr>
        <w:t>economía+ecología</w:t>
      </w:r>
      <w:proofErr w:type="spellEnd"/>
      <w:r w:rsidR="00CF2D67">
        <w:rPr>
          <w:lang w:val="es-ES"/>
        </w:rPr>
        <w:t>)</w:t>
      </w:r>
      <w:r w:rsidR="0094702B">
        <w:rPr>
          <w:lang w:val="es-ES"/>
        </w:rPr>
        <w:t>.</w:t>
      </w:r>
    </w:p>
    <w:p w14:paraId="24C08BD9" w14:textId="77777777" w:rsidR="00A63C71" w:rsidRPr="00F24679" w:rsidRDefault="00A63C71" w:rsidP="007B128B">
      <w:pPr>
        <w:tabs>
          <w:tab w:val="num" w:pos="720"/>
        </w:tabs>
        <w:rPr>
          <w:lang w:val="es-ES"/>
        </w:rPr>
      </w:pPr>
    </w:p>
    <w:p w14:paraId="2010508B" w14:textId="3BC8B825" w:rsidR="00806A75" w:rsidRDefault="00806A75" w:rsidP="00284807">
      <w:pPr>
        <w:pStyle w:val="Ttulo1"/>
      </w:pPr>
      <w:r>
        <w:t>Conclusiones</w:t>
      </w:r>
    </w:p>
    <w:p w14:paraId="165C132A" w14:textId="6ADE6507" w:rsidR="007339D8" w:rsidRDefault="00F24679" w:rsidP="007339D8">
      <w:r>
        <w:t xml:space="preserve">En este </w:t>
      </w:r>
      <w:r w:rsidR="006A5238">
        <w:t>artículo</w:t>
      </w:r>
      <w:r>
        <w:t xml:space="preserve"> </w:t>
      </w:r>
      <w:r w:rsidRPr="00CC7751">
        <w:t xml:space="preserve">se </w:t>
      </w:r>
      <w:r w:rsidR="00A50BF9" w:rsidRPr="00CC7751">
        <w:t>ha analizado</w:t>
      </w:r>
      <w:r>
        <w:t xml:space="preserve"> la influencia de</w:t>
      </w:r>
      <w:r w:rsidR="00CF2D67">
        <w:t>l uso de</w:t>
      </w:r>
      <w:r>
        <w:t xml:space="preserve"> la tecnología CryoMQL </w:t>
      </w:r>
      <w:r w:rsidR="00CF2D67">
        <w:t>frente a la taladrina convencional en</w:t>
      </w:r>
      <w:r w:rsidR="006A5238">
        <w:t xml:space="preserve"> el mecanizado del acero </w:t>
      </w:r>
      <w:r w:rsidR="00CF2D67">
        <w:t>al carbono</w:t>
      </w:r>
      <w:r w:rsidR="006A5238">
        <w:t xml:space="preserve"> F114.</w:t>
      </w:r>
      <w:r w:rsidR="00C945D6">
        <w:t xml:space="preserve"> </w:t>
      </w:r>
      <w:r w:rsidR="006A5238">
        <w:t>De los ensayos</w:t>
      </w:r>
      <w:r w:rsidR="00CB0F8C">
        <w:t xml:space="preserve"> realizados se pueden obtener las siguientes conclusiones:</w:t>
      </w:r>
    </w:p>
    <w:p w14:paraId="029CBBEC" w14:textId="4D33F428" w:rsidR="007339D8" w:rsidRDefault="005B1240" w:rsidP="007339D8">
      <w:pPr>
        <w:pStyle w:val="Prrafodelista"/>
        <w:numPr>
          <w:ilvl w:val="0"/>
          <w:numId w:val="23"/>
        </w:numPr>
      </w:pPr>
      <w:r>
        <w:rPr>
          <w:noProof/>
          <w:lang w:val="es-ES" w:eastAsia="es-ES"/>
        </w:rPr>
        <mc:AlternateContent>
          <mc:Choice Requires="wpg">
            <w:drawing>
              <wp:anchor distT="0" distB="0" distL="114300" distR="114300" simplePos="0" relativeHeight="251682816" behindDoc="0" locked="0" layoutInCell="1" allowOverlap="1" wp14:anchorId="559F7BBD" wp14:editId="264D773A">
                <wp:simplePos x="0" y="0"/>
                <wp:positionH relativeFrom="column">
                  <wp:posOffset>-1562100</wp:posOffset>
                </wp:positionH>
                <wp:positionV relativeFrom="paragraph">
                  <wp:posOffset>502920</wp:posOffset>
                </wp:positionV>
                <wp:extent cx="1553845" cy="1065530"/>
                <wp:effectExtent l="0" t="0" r="0" b="20320"/>
                <wp:wrapNone/>
                <wp:docPr id="254" name="Grupo 254"/>
                <wp:cNvGraphicFramePr/>
                <a:graphic xmlns:a="http://schemas.openxmlformats.org/drawingml/2006/main">
                  <a:graphicData uri="http://schemas.microsoft.com/office/word/2010/wordprocessingGroup">
                    <wpg:wgp>
                      <wpg:cNvGrpSpPr/>
                      <wpg:grpSpPr>
                        <a:xfrm>
                          <a:off x="0" y="0"/>
                          <a:ext cx="1553845" cy="1065530"/>
                          <a:chOff x="44144" y="13980"/>
                          <a:chExt cx="1339072" cy="1066020"/>
                        </a:xfrm>
                      </wpg:grpSpPr>
                      <wps:wsp>
                        <wps:cNvPr id="28" name="Conector recto 28"/>
                        <wps:cNvCnPr/>
                        <wps:spPr>
                          <a:xfrm flipV="1">
                            <a:off x="480646" y="187570"/>
                            <a:ext cx="0" cy="879475"/>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7" name="Cuadro de texto 1"/>
                        <wps:cNvSpPr txBox="1"/>
                        <wps:spPr>
                          <a:xfrm>
                            <a:off x="726149" y="21595"/>
                            <a:ext cx="657067" cy="257977"/>
                          </a:xfrm>
                          <a:prstGeom prst="rect">
                            <a:avLst/>
                          </a:prstGeom>
                        </wps:spPr>
                        <wps:txbx>
                          <w:txbxContent>
                            <w:p w14:paraId="4F5861D0" w14:textId="50C7AD94" w:rsidR="009F1865" w:rsidRDefault="009F1865" w:rsidP="00643AED">
                              <w:pPr>
                                <w:pStyle w:val="NormalWeb"/>
                                <w:spacing w:before="0" w:beforeAutospacing="0" w:after="0" w:afterAutospacing="0"/>
                              </w:pPr>
                              <w:r>
                                <w:rPr>
                                  <w:sz w:val="14"/>
                                  <w:szCs w:val="14"/>
                                </w:rPr>
                                <w:t>7000 rpm</w:t>
                              </w:r>
                            </w:p>
                          </w:txbxContent>
                        </wps:txbx>
                        <wps:bodyPr vertOverflow="clip" wrap="square" rtlCol="0"/>
                      </wps:wsp>
                      <wps:wsp>
                        <wps:cNvPr id="38" name="Cuadro de texto 1"/>
                        <wps:cNvSpPr txBox="1"/>
                        <wps:spPr>
                          <a:xfrm>
                            <a:off x="44144" y="13980"/>
                            <a:ext cx="657067" cy="257977"/>
                          </a:xfrm>
                          <a:prstGeom prst="rect">
                            <a:avLst/>
                          </a:prstGeom>
                        </wps:spPr>
                        <wps:txbx>
                          <w:txbxContent>
                            <w:p w14:paraId="58CA86F5" w14:textId="09B8CCAE" w:rsidR="009F1865" w:rsidRPr="00D32E73" w:rsidRDefault="009F1865" w:rsidP="00643AED">
                              <w:pPr>
                                <w:pStyle w:val="NormalWeb"/>
                                <w:spacing w:before="0" w:beforeAutospacing="0" w:after="0" w:afterAutospacing="0"/>
                                <w:rPr>
                                  <w:color w:val="171717" w:themeColor="background2" w:themeShade="1A"/>
                                </w:rPr>
                              </w:pPr>
                              <w:r w:rsidRPr="00D32E73">
                                <w:rPr>
                                  <w:color w:val="171717" w:themeColor="background2" w:themeShade="1A"/>
                                  <w:sz w:val="14"/>
                                  <w:szCs w:val="14"/>
                                </w:rPr>
                                <w:t>6000 rpm</w:t>
                              </w:r>
                            </w:p>
                          </w:txbxContent>
                        </wps:txbx>
                        <wps:bodyPr vertOverflow="clip" wrap="square" rtlCol="0"/>
                      </wps:wsp>
                      <wps:wsp>
                        <wps:cNvPr id="15" name="Conector recto 15"/>
                        <wps:cNvCnPr/>
                        <wps:spPr>
                          <a:xfrm flipV="1">
                            <a:off x="808834" y="187570"/>
                            <a:ext cx="1" cy="892430"/>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9F7BBD" id="Grupo 254" o:spid="_x0000_s1083" style="position:absolute;left:0;text-align:left;margin-left:-123pt;margin-top:39.6pt;width:122.35pt;height:83.9pt;z-index:251682816;mso-width-relative:margin;mso-height-relative:margin" coordorigin="441,139" coordsize="13390,1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">
                <v:line id="Conector recto 28" o:spid="_x0000_s1084" style="position:absolute;flip:y;visibility:visible;mso-wrap-style:square" from="4806,1875" to="4806,1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" strokecolor="black [3200]" strokeweight="1pt">
                  <v:stroke dashstyle="dash"/>
                </v:line>
                <v:shape id="Cuadro de texto 1" o:spid="_x0000_s1085" type="#_x0000_t202" style="position:absolute;left:7261;top:215;width:6571;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F5861D0" w14:textId="50C7AD94" w:rsidR="009F1865" w:rsidRDefault="009F1865" w:rsidP="00643AED">
                        <w:pPr>
                          <w:pStyle w:val="NormalWeb"/>
                          <w:spacing w:before="0" w:beforeAutospacing="0" w:after="0" w:afterAutospacing="0"/>
                        </w:pPr>
                        <w:r>
                          <w:rPr>
                            <w:sz w:val="14"/>
                            <w:szCs w:val="14"/>
                          </w:rPr>
                          <w:t>7000 rpm</w:t>
                        </w:r>
                      </w:p>
                    </w:txbxContent>
                  </v:textbox>
                </v:shape>
                <v:shape id="Cuadro de texto 1" o:spid="_x0000_s1086" type="#_x0000_t202" style="position:absolute;left:441;top:139;width:6571;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8CA86F5" w14:textId="09B8CCAE" w:rsidR="009F1865" w:rsidRPr="00D32E73" w:rsidRDefault="009F1865" w:rsidP="00643AED">
                        <w:pPr>
                          <w:pStyle w:val="NormalWeb"/>
                          <w:spacing w:before="0" w:beforeAutospacing="0" w:after="0" w:afterAutospacing="0"/>
                          <w:rPr>
                            <w:color w:val="171717" w:themeColor="background2" w:themeShade="1A"/>
                          </w:rPr>
                        </w:pPr>
                        <w:r w:rsidRPr="00D32E73">
                          <w:rPr>
                            <w:color w:val="171717" w:themeColor="background2" w:themeShade="1A"/>
                            <w:sz w:val="14"/>
                            <w:szCs w:val="14"/>
                          </w:rPr>
                          <w:t>6000 rpm</w:t>
                        </w:r>
                      </w:p>
                    </w:txbxContent>
                  </v:textbox>
                </v:shape>
                <v:line id="Conector recto 15" o:spid="_x0000_s1087" style="position:absolute;flip:y;visibility:visible;mso-wrap-style:square" from="8088,1875" to="8088,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" strokecolor="black [3200]" strokeweight="1pt">
                  <v:stroke dashstyle="dash"/>
                </v:line>
              </v:group>
            </w:pict>
          </mc:Fallback>
        </mc:AlternateContent>
      </w:r>
      <w:r w:rsidR="00A001E2">
        <w:t>Los resultados obtenidos muestran</w:t>
      </w:r>
      <w:r w:rsidR="007339D8">
        <w:t xml:space="preserve"> primordialmente cómo el uso de la tecnología CryoMQL implica un aumento de la productividad a través de un aumento de la velocidad de corte de un 18% (reducción de tiempos de fabricación) acompañado de un aumento de la vida de herramienta del 40% (reducción de costes) frente al uso de la taladrina.</w:t>
      </w:r>
    </w:p>
    <w:p w14:paraId="441000D5" w14:textId="4663673D" w:rsidR="00CF2D67" w:rsidRPr="0040259A" w:rsidRDefault="00CF2D67" w:rsidP="00CF2D67">
      <w:pPr>
        <w:pStyle w:val="Prrafodelista"/>
        <w:numPr>
          <w:ilvl w:val="0"/>
          <w:numId w:val="23"/>
        </w:numPr>
      </w:pPr>
      <w:r w:rsidRPr="0040259A">
        <w:t>El uso de condiciones de co</w:t>
      </w:r>
      <w:r w:rsidR="00AD7FEC">
        <w:t>r</w:t>
      </w:r>
      <w:r w:rsidRPr="0040259A">
        <w:t>te agresivas (velocidad de corte 400 m/min) implica una reducción de las fuerzas de</w:t>
      </w:r>
      <w:r w:rsidR="00CB745A">
        <w:t xml:space="preserve"> corte del 12</w:t>
      </w:r>
      <w:r w:rsidRPr="0040259A">
        <w:t xml:space="preserve">% al utilizar CryoMQL frente a taladrina. </w:t>
      </w:r>
    </w:p>
    <w:p w14:paraId="1330E6C7" w14:textId="07EA4E71" w:rsidR="007339D8" w:rsidRDefault="00A001E2" w:rsidP="007339D8">
      <w:pPr>
        <w:pStyle w:val="Prrafodelista"/>
        <w:numPr>
          <w:ilvl w:val="0"/>
          <w:numId w:val="23"/>
        </w:numPr>
      </w:pPr>
      <w:r>
        <w:t>Durante los ensayos se obtiene</w:t>
      </w:r>
      <w:r w:rsidR="0040365A">
        <w:t xml:space="preserve"> adhesión y e</w:t>
      </w:r>
      <w:r w:rsidR="00CF2D67">
        <w:t>n</w:t>
      </w:r>
      <w:r w:rsidR="0040365A">
        <w:t>talla en el filo de la herramienta</w:t>
      </w:r>
      <w:r w:rsidR="00CA5FB9">
        <w:t xml:space="preserve"> durante el uso de taladrina. En cambio, </w:t>
      </w:r>
      <w:r w:rsidR="00A50BF9">
        <w:t xml:space="preserve">al utilizar la tecnología CryoMQL se </w:t>
      </w:r>
      <w:r w:rsidR="00E81317">
        <w:t>logran</w:t>
      </w:r>
      <w:r w:rsidR="007339D8">
        <w:t xml:space="preserve"> desgastes </w:t>
      </w:r>
      <w:r w:rsidR="0040365A">
        <w:t>más</w:t>
      </w:r>
      <w:r w:rsidR="007339D8">
        <w:t xml:space="preserve"> homogéneos</w:t>
      </w:r>
      <w:r w:rsidR="00A50BF9">
        <w:t xml:space="preserve"> y estables</w:t>
      </w:r>
      <w:r w:rsidR="00CA5FB9">
        <w:t>.</w:t>
      </w:r>
      <w:r w:rsidR="0040365A">
        <w:t xml:space="preserve"> </w:t>
      </w:r>
    </w:p>
    <w:p w14:paraId="5CB0F80A" w14:textId="57935D3A" w:rsidR="0040365A" w:rsidRDefault="0040365A" w:rsidP="0040365A">
      <w:pPr>
        <w:pStyle w:val="Prrafodelista"/>
        <w:numPr>
          <w:ilvl w:val="0"/>
          <w:numId w:val="23"/>
        </w:numPr>
      </w:pPr>
      <w:r>
        <w:t xml:space="preserve">Estos ensayos abren la tecnología CryoMQL a nuevos nichos de mercado donde </w:t>
      </w:r>
      <w:r w:rsidR="00CF2D67">
        <w:t xml:space="preserve">los aceros al carbono son </w:t>
      </w:r>
      <w:r>
        <w:t xml:space="preserve">el principal material del mercado como por ejemplo </w:t>
      </w:r>
      <w:r w:rsidR="005965F3">
        <w:t xml:space="preserve">el </w:t>
      </w:r>
      <w:r>
        <w:t xml:space="preserve">sector automovilístico. </w:t>
      </w:r>
    </w:p>
    <w:p w14:paraId="38AB8A86" w14:textId="3995C2B0" w:rsidR="006A5238" w:rsidRPr="007339D8" w:rsidRDefault="006A5238" w:rsidP="00F24679">
      <w:pPr>
        <w:rPr>
          <w:lang w:val="es-ES"/>
        </w:rPr>
      </w:pPr>
    </w:p>
    <w:p w14:paraId="4C949FEB" w14:textId="6D42A071" w:rsidR="009B4D5F" w:rsidRDefault="009B4D5F" w:rsidP="00284807">
      <w:pPr>
        <w:pStyle w:val="Ttulo1"/>
      </w:pPr>
      <w:r w:rsidRPr="007478C3">
        <w:t>Agradecimientos</w:t>
      </w:r>
    </w:p>
    <w:p w14:paraId="30121121" w14:textId="74353A39" w:rsidR="00C65BB3" w:rsidRDefault="001E3F93" w:rsidP="00C65BB3">
      <w:r>
        <w:t xml:space="preserve">Los autores están gratamente agradecidos al grupo universitario del Gobierno Vasco IT 1573, Mecanizado de alto rendimiento, </w:t>
      </w:r>
      <w:proofErr w:type="spellStart"/>
      <w:r>
        <w:t>MiCINN</w:t>
      </w:r>
      <w:proofErr w:type="spellEnd"/>
      <w:r>
        <w:t xml:space="preserve"> PDC2021-121792-I00 Producción de nuevas herramientas de corte </w:t>
      </w:r>
      <w:r w:rsidR="00B94B21">
        <w:t xml:space="preserve">para la fabricación de componentes de </w:t>
      </w:r>
      <w:proofErr w:type="spellStart"/>
      <w:r w:rsidR="00B94B21">
        <w:t>turbomáquinas</w:t>
      </w:r>
      <w:proofErr w:type="spellEnd"/>
      <w:r w:rsidR="00B94B21">
        <w:t xml:space="preserve"> de alto valor añadido con el acrónimo: HCTAYLOR</w:t>
      </w:r>
      <w:r w:rsidR="00FC005C">
        <w:t xml:space="preserve"> y al departamento de educación del gobierno vasco por la beca pre-doctoral con expediente </w:t>
      </w:r>
      <w:r w:rsidR="00FC005C" w:rsidRPr="00FC005C">
        <w:rPr>
          <w:rFonts w:cs="Times New Roman"/>
          <w:color w:val="222222"/>
          <w:shd w:val="clear" w:color="auto" w:fill="FFFFFF"/>
        </w:rPr>
        <w:t>PRE_2021_1_0142</w:t>
      </w:r>
      <w:r w:rsidR="00B94B21" w:rsidRPr="00FC005C">
        <w:rPr>
          <w:rFonts w:cs="Times New Roman"/>
        </w:rPr>
        <w:t>.</w:t>
      </w:r>
      <w:r w:rsidR="00B94B21">
        <w:t xml:space="preserve"> Los </w:t>
      </w:r>
      <w:r w:rsidR="007D6A26">
        <w:t xml:space="preserve">autores también agradecen la subvención </w:t>
      </w:r>
      <w:r w:rsidR="007D6A26" w:rsidRPr="007D6A26">
        <w:t xml:space="preserve">PID2019-109340RB-I00 </w:t>
      </w:r>
      <w:r w:rsidR="007D6A26">
        <w:t>financiada por</w:t>
      </w:r>
      <w:r w:rsidR="007D6A26" w:rsidRPr="007D6A26">
        <w:t xml:space="preserve"> MCIN/AEI/ 10.13039/501100011033</w:t>
      </w:r>
      <w:r w:rsidR="007D6A26">
        <w:t xml:space="preserve">. </w:t>
      </w:r>
      <w:r w:rsidR="00A63C71" w:rsidRPr="00A63C71">
        <w:t xml:space="preserve">Agradecimiento </w:t>
      </w:r>
      <w:r w:rsidR="00A63C71">
        <w:t xml:space="preserve">también </w:t>
      </w:r>
      <w:r w:rsidR="00A63C71" w:rsidRPr="00A63C71">
        <w:t xml:space="preserve">al Vicerrectorado de Innovación, Compromiso Social y Acción Cultural de la UPV/EHU (Programa </w:t>
      </w:r>
      <w:proofErr w:type="spellStart"/>
      <w:r w:rsidR="00A63C71" w:rsidRPr="00A63C71">
        <w:t>Bizialab</w:t>
      </w:r>
      <w:proofErr w:type="spellEnd"/>
      <w:r w:rsidR="00A63C71" w:rsidRPr="00A63C71">
        <w:t xml:space="preserve"> del Gobierno Vasco)</w:t>
      </w:r>
      <w:r w:rsidR="00A63C71">
        <w:t xml:space="preserve">. </w:t>
      </w:r>
      <w:r w:rsidR="007D6A26" w:rsidRPr="007D6A26">
        <w:t>Por último, los autores quieren hacer una mención especial a la implicación de LAIP en el desarrollo del portaherramientas bajo el programa HAZITEK del Departamento de Desarrollo Económico e Infraestructuras del Gobierno Vasco y de los fondos FEDER, relacionados con el proyecto con acrónimo CORTEX.</w:t>
      </w:r>
    </w:p>
    <w:p w14:paraId="10C605EA" w14:textId="1565C8B1" w:rsidR="007D6A26" w:rsidRDefault="007D6A26" w:rsidP="00C65BB3"/>
    <w:p w14:paraId="7CD0F268" w14:textId="77777777" w:rsidR="005B1240" w:rsidRDefault="005B1240" w:rsidP="00C65BB3"/>
    <w:p w14:paraId="40093F06" w14:textId="378A909C" w:rsidR="009B4D5F" w:rsidRDefault="009B4D5F" w:rsidP="00960B8F">
      <w:pPr>
        <w:pStyle w:val="Ttulo1"/>
      </w:pPr>
      <w:r w:rsidRPr="00E34FCE">
        <w:lastRenderedPageBreak/>
        <w:t>R</w:t>
      </w:r>
      <w:r w:rsidR="006E4429" w:rsidRPr="00E34FCE">
        <w:t>eferencias</w:t>
      </w:r>
    </w:p>
    <w:p w14:paraId="0DF0A393" w14:textId="77777777" w:rsidR="00423E08" w:rsidRPr="00423E08" w:rsidRDefault="00C65BB3" w:rsidP="00423E08">
      <w:pPr>
        <w:pStyle w:val="Bibliografa"/>
        <w:rPr>
          <w:rFonts w:cs="Times New Roman"/>
          <w:lang w:val="en-GB"/>
        </w:rPr>
      </w:pPr>
      <w:r>
        <w:rPr>
          <w:noProof/>
        </w:rPr>
        <w:fldChar w:fldCharType="begin"/>
      </w:r>
      <w:r w:rsidRPr="007D6A26">
        <w:rPr>
          <w:noProof/>
          <w:lang w:val="en-GB"/>
        </w:rPr>
        <w:instrText xml:space="preserve"> ADDIN ZOTERO_BIBL {"uncited":[],"omitted":[],"custom":[]} CSL_BIBLIOGRAPHY </w:instrText>
      </w:r>
      <w:r>
        <w:rPr>
          <w:noProof/>
        </w:rPr>
        <w:fldChar w:fldCharType="separate"/>
      </w:r>
      <w:r w:rsidR="00423E08" w:rsidRPr="00423E08">
        <w:rPr>
          <w:rFonts w:cs="Times New Roman"/>
          <w:lang w:val="en-GB"/>
        </w:rPr>
        <w:t>[1]</w:t>
      </w:r>
      <w:r w:rsidR="00423E08" w:rsidRPr="00423E08">
        <w:rPr>
          <w:rFonts w:cs="Times New Roman"/>
          <w:lang w:val="en-GB"/>
        </w:rPr>
        <w:tab/>
        <w:t xml:space="preserve">N. Khanna, P. Shah, L. N. L. de Lacalle, A. Rodríguez, y O. Pereira, «In pursuit of sustainable cutting fluid strategy for machining Ti-6Al-4V using life cycle analysis», </w:t>
      </w:r>
      <w:r w:rsidR="00423E08" w:rsidRPr="00423E08">
        <w:rPr>
          <w:rFonts w:cs="Times New Roman"/>
          <w:i/>
          <w:iCs/>
          <w:lang w:val="en-GB"/>
        </w:rPr>
        <w:t>Sustain. Mater. Technol.</w:t>
      </w:r>
      <w:r w:rsidR="00423E08" w:rsidRPr="00423E08">
        <w:rPr>
          <w:rFonts w:cs="Times New Roman"/>
          <w:lang w:val="en-GB"/>
        </w:rPr>
        <w:t>, vol. 29, p. e00301, sep. 2021, doi: 10.1016/j.susmat.2021.e00301.</w:t>
      </w:r>
    </w:p>
    <w:p w14:paraId="63BFFA45" w14:textId="77777777" w:rsidR="00423E08" w:rsidRPr="00423E08" w:rsidRDefault="00423E08" w:rsidP="00423E08">
      <w:pPr>
        <w:pStyle w:val="Bibliografa"/>
        <w:rPr>
          <w:rFonts w:cs="Times New Roman"/>
          <w:lang w:val="en-GB"/>
        </w:rPr>
      </w:pPr>
      <w:r w:rsidRPr="00423E08">
        <w:rPr>
          <w:rFonts w:cs="Times New Roman"/>
          <w:lang w:val="en-GB"/>
        </w:rPr>
        <w:t>[2]</w:t>
      </w:r>
      <w:r w:rsidRPr="00423E08">
        <w:rPr>
          <w:rFonts w:cs="Times New Roman"/>
          <w:lang w:val="en-GB"/>
        </w:rPr>
        <w:tab/>
        <w:t xml:space="preserve">A. Shokrani, I. Al-Samarrai, y S. T. Newman, «Hybrid cryogenic MQL for improving tool life in machining of Ti-6Al-4V titanium alloy», </w:t>
      </w:r>
      <w:r w:rsidRPr="00423E08">
        <w:rPr>
          <w:rFonts w:cs="Times New Roman"/>
          <w:i/>
          <w:iCs/>
          <w:lang w:val="en-GB"/>
        </w:rPr>
        <w:t>J. Manuf. Process.</w:t>
      </w:r>
      <w:r w:rsidRPr="00423E08">
        <w:rPr>
          <w:rFonts w:cs="Times New Roman"/>
          <w:lang w:val="en-GB"/>
        </w:rPr>
        <w:t>, vol. 43, pp. 229-243, jul. 2019, doi: 10.1016/j.jmapro.2019.05.006.</w:t>
      </w:r>
    </w:p>
    <w:p w14:paraId="56F107ED" w14:textId="77777777" w:rsidR="00423E08" w:rsidRPr="00423E08" w:rsidRDefault="00423E08" w:rsidP="00423E08">
      <w:pPr>
        <w:pStyle w:val="Bibliografa"/>
        <w:rPr>
          <w:rFonts w:cs="Times New Roman"/>
          <w:lang w:val="en-GB"/>
        </w:rPr>
      </w:pPr>
      <w:r w:rsidRPr="00423E08">
        <w:rPr>
          <w:rFonts w:cs="Times New Roman"/>
          <w:lang w:val="en-GB"/>
        </w:rPr>
        <w:t>[3]</w:t>
      </w:r>
      <w:r w:rsidRPr="00423E08">
        <w:rPr>
          <w:rFonts w:cs="Times New Roman"/>
          <w:lang w:val="en-GB"/>
        </w:rPr>
        <w:tab/>
        <w:t xml:space="preserve">A. Rodríguez, A. Calleja, L. N. L. de Lacalle, O. Pereira, A. Rubio-Mateos, y G. Rodríguez, «Drilling of CFRP-Ti6Al4V stacks using CO2-cryogenic cooling», </w:t>
      </w:r>
      <w:r w:rsidRPr="00423E08">
        <w:rPr>
          <w:rFonts w:cs="Times New Roman"/>
          <w:i/>
          <w:iCs/>
          <w:lang w:val="en-GB"/>
        </w:rPr>
        <w:t>J. Manuf. Process.</w:t>
      </w:r>
      <w:r w:rsidRPr="00423E08">
        <w:rPr>
          <w:rFonts w:cs="Times New Roman"/>
          <w:lang w:val="en-GB"/>
        </w:rPr>
        <w:t>, vol. 64, pp. 58-66, abr. 2021, doi: 10.1016/j.jmapro.2021.01.018.</w:t>
      </w:r>
    </w:p>
    <w:p w14:paraId="77C9E749" w14:textId="77777777" w:rsidR="00423E08" w:rsidRPr="00423E08" w:rsidRDefault="00423E08" w:rsidP="00423E08">
      <w:pPr>
        <w:pStyle w:val="Bibliografa"/>
        <w:rPr>
          <w:rFonts w:cs="Times New Roman"/>
          <w:lang w:val="en-GB"/>
        </w:rPr>
      </w:pPr>
      <w:r w:rsidRPr="00423E08">
        <w:rPr>
          <w:rFonts w:cs="Times New Roman"/>
          <w:lang w:val="en-GB"/>
        </w:rPr>
        <w:t>[4]</w:t>
      </w:r>
      <w:r w:rsidRPr="00423E08">
        <w:rPr>
          <w:rFonts w:cs="Times New Roman"/>
          <w:lang w:val="en-GB"/>
        </w:rPr>
        <w:tab/>
        <w:t xml:space="preserve">O. Pereira </w:t>
      </w:r>
      <w:r w:rsidRPr="00423E08">
        <w:rPr>
          <w:rFonts w:cs="Times New Roman"/>
          <w:i/>
          <w:iCs/>
          <w:lang w:val="en-GB"/>
        </w:rPr>
        <w:t>et al.</w:t>
      </w:r>
      <w:r w:rsidRPr="00423E08">
        <w:rPr>
          <w:rFonts w:cs="Times New Roman"/>
          <w:lang w:val="en-GB"/>
        </w:rPr>
        <w:t xml:space="preserve">, «Internal cryolubrication approach for Inconel 718 milling», </w:t>
      </w:r>
      <w:r w:rsidRPr="00423E08">
        <w:rPr>
          <w:rFonts w:cs="Times New Roman"/>
          <w:i/>
          <w:iCs/>
          <w:lang w:val="en-GB"/>
        </w:rPr>
        <w:t>Procedia Manuf.</w:t>
      </w:r>
      <w:r w:rsidRPr="00423E08">
        <w:rPr>
          <w:rFonts w:cs="Times New Roman"/>
          <w:lang w:val="en-GB"/>
        </w:rPr>
        <w:t>, vol. 13, pp. 89-93, dic. 2017, doi: 10.1016/j.promfg.2017.09.013.</w:t>
      </w:r>
    </w:p>
    <w:p w14:paraId="17BAD3B5" w14:textId="77777777" w:rsidR="00423E08" w:rsidRPr="00423E08" w:rsidRDefault="00423E08" w:rsidP="00423E08">
      <w:pPr>
        <w:pStyle w:val="Bibliografa"/>
        <w:rPr>
          <w:rFonts w:cs="Times New Roman"/>
          <w:lang w:val="en-GB"/>
        </w:rPr>
      </w:pPr>
      <w:r w:rsidRPr="00423E08">
        <w:rPr>
          <w:rFonts w:cs="Times New Roman"/>
          <w:lang w:val="en-GB"/>
        </w:rPr>
        <w:t>[5]</w:t>
      </w:r>
      <w:r w:rsidRPr="00423E08">
        <w:rPr>
          <w:rFonts w:cs="Times New Roman"/>
          <w:lang w:val="en-GB"/>
        </w:rPr>
        <w:tab/>
        <w:t xml:space="preserve">R. Demirsöz, M. E. Korkmaz, y M. K. Gupta, «A novel use of hybrid Cryo-MQL system in improving the tribological characteristics of additively manufactured 316 stainless steel against 100 Cr6 alloy», </w:t>
      </w:r>
      <w:r w:rsidRPr="00423E08">
        <w:rPr>
          <w:rFonts w:cs="Times New Roman"/>
          <w:i/>
          <w:iCs/>
          <w:lang w:val="en-GB"/>
        </w:rPr>
        <w:t>Tribol. Int.</w:t>
      </w:r>
      <w:r w:rsidRPr="00423E08">
        <w:rPr>
          <w:rFonts w:cs="Times New Roman"/>
          <w:lang w:val="en-GB"/>
        </w:rPr>
        <w:t>, vol. 173, p. 107613, sep. 2022, doi: 10.1016/j.triboint.2022.107613.</w:t>
      </w:r>
    </w:p>
    <w:p w14:paraId="755887B7" w14:textId="77777777" w:rsidR="00423E08" w:rsidRPr="00423E08" w:rsidRDefault="00423E08" w:rsidP="00423E08">
      <w:pPr>
        <w:pStyle w:val="Bibliografa"/>
        <w:rPr>
          <w:rFonts w:cs="Times New Roman"/>
          <w:lang w:val="en-GB"/>
        </w:rPr>
      </w:pPr>
      <w:r w:rsidRPr="00423E08">
        <w:rPr>
          <w:rFonts w:cs="Times New Roman"/>
          <w:lang w:val="en-GB"/>
        </w:rPr>
        <w:t>[6]</w:t>
      </w:r>
      <w:r w:rsidRPr="00423E08">
        <w:rPr>
          <w:rFonts w:cs="Times New Roman"/>
          <w:lang w:val="en-GB"/>
        </w:rPr>
        <w:tab/>
        <w:t xml:space="preserve">N. Khanna, P. Shah, y Chetan, «Comparative analysis of dry, flood, MQL and cryogenic CO2 techniques during the machining of 15-5-PH SS alloy», </w:t>
      </w:r>
      <w:r w:rsidRPr="00423E08">
        <w:rPr>
          <w:rFonts w:cs="Times New Roman"/>
          <w:i/>
          <w:iCs/>
          <w:lang w:val="en-GB"/>
        </w:rPr>
        <w:t>Tribol. Int.</w:t>
      </w:r>
      <w:r w:rsidRPr="00423E08">
        <w:rPr>
          <w:rFonts w:cs="Times New Roman"/>
          <w:lang w:val="en-GB"/>
        </w:rPr>
        <w:t>, vol. 146, p. 106196, jun. 2020, doi: 10.1016/j.triboint.2020.106196.</w:t>
      </w:r>
    </w:p>
    <w:p w14:paraId="605B63D3" w14:textId="77777777" w:rsidR="00423E08" w:rsidRPr="00423E08" w:rsidRDefault="00423E08" w:rsidP="00423E08">
      <w:pPr>
        <w:pStyle w:val="Bibliografa"/>
        <w:rPr>
          <w:rFonts w:cs="Times New Roman"/>
          <w:lang w:val="en-GB"/>
        </w:rPr>
      </w:pPr>
      <w:r w:rsidRPr="00423E08">
        <w:rPr>
          <w:rFonts w:cs="Times New Roman"/>
          <w:lang w:val="en-GB"/>
        </w:rPr>
        <w:t>[7]</w:t>
      </w:r>
      <w:r w:rsidRPr="00423E08">
        <w:rPr>
          <w:rFonts w:cs="Times New Roman"/>
          <w:lang w:val="en-GB"/>
        </w:rPr>
        <w:tab/>
        <w:t xml:space="preserve">H. A. Çetindağ, A. Çiçek, y N. Uçak, «The effects of CryoMQL conditions on tool wear and surface integrity in hard turning of AISI 52100 bearing steel», </w:t>
      </w:r>
      <w:r w:rsidRPr="00423E08">
        <w:rPr>
          <w:rFonts w:cs="Times New Roman"/>
          <w:i/>
          <w:iCs/>
          <w:lang w:val="en-GB"/>
        </w:rPr>
        <w:t>J. Manuf. Process.</w:t>
      </w:r>
      <w:r w:rsidRPr="00423E08">
        <w:rPr>
          <w:rFonts w:cs="Times New Roman"/>
          <w:lang w:val="en-GB"/>
        </w:rPr>
        <w:t>, vol. 56, pp. 463-473, ago. 2020, doi: 10.1016/j.jmapro.2020.05.015.</w:t>
      </w:r>
    </w:p>
    <w:p w14:paraId="2D1188AB" w14:textId="77777777" w:rsidR="00423E08" w:rsidRPr="00423E08" w:rsidRDefault="00423E08" w:rsidP="00423E08">
      <w:pPr>
        <w:pStyle w:val="Bibliografa"/>
        <w:rPr>
          <w:rFonts w:cs="Times New Roman"/>
          <w:lang w:val="en-GB"/>
        </w:rPr>
      </w:pPr>
      <w:r w:rsidRPr="00423E08">
        <w:rPr>
          <w:rFonts w:cs="Times New Roman"/>
          <w:lang w:val="en-GB"/>
        </w:rPr>
        <w:t>[8]</w:t>
      </w:r>
      <w:r w:rsidRPr="00423E08">
        <w:rPr>
          <w:rFonts w:cs="Times New Roman"/>
          <w:lang w:val="en-GB"/>
        </w:rPr>
        <w:tab/>
        <w:t xml:space="preserve">A. Charles, A. Elkaseer, L. Thijs, V. Hagenmeyer, y S. Scholz, «Effect of Process Parameters on the Generated Surface Roughness of Down-Facing Surfaces in Selective Laser Melting», </w:t>
      </w:r>
      <w:r w:rsidRPr="00423E08">
        <w:rPr>
          <w:rFonts w:cs="Times New Roman"/>
          <w:i/>
          <w:iCs/>
          <w:lang w:val="en-GB"/>
        </w:rPr>
        <w:t>Appl. Sci.</w:t>
      </w:r>
      <w:r w:rsidRPr="00423E08">
        <w:rPr>
          <w:rFonts w:cs="Times New Roman"/>
          <w:lang w:val="en-GB"/>
        </w:rPr>
        <w:t>, vol. 9, n.</w:t>
      </w:r>
      <w:r w:rsidRPr="00423E08">
        <w:rPr>
          <w:rFonts w:cs="Times New Roman"/>
          <w:vertAlign w:val="superscript"/>
          <w:lang w:val="en-GB"/>
        </w:rPr>
        <w:t>o</w:t>
      </w:r>
      <w:r w:rsidRPr="00423E08">
        <w:rPr>
          <w:rFonts w:cs="Times New Roman"/>
          <w:lang w:val="en-GB"/>
        </w:rPr>
        <w:t xml:space="preserve"> 6, Art. n.</w:t>
      </w:r>
      <w:r w:rsidRPr="00423E08">
        <w:rPr>
          <w:rFonts w:cs="Times New Roman"/>
          <w:vertAlign w:val="superscript"/>
          <w:lang w:val="en-GB"/>
        </w:rPr>
        <w:t>o</w:t>
      </w:r>
      <w:r w:rsidRPr="00423E08">
        <w:rPr>
          <w:rFonts w:cs="Times New Roman"/>
          <w:lang w:val="en-GB"/>
        </w:rPr>
        <w:t xml:space="preserve"> 6, ene. 2019, doi: 10.3390/app9061256.</w:t>
      </w:r>
    </w:p>
    <w:p w14:paraId="14B4DAFF" w14:textId="77777777" w:rsidR="00423E08" w:rsidRPr="00423E08" w:rsidRDefault="00423E08" w:rsidP="00423E08">
      <w:pPr>
        <w:pStyle w:val="Bibliografa"/>
        <w:rPr>
          <w:rFonts w:cs="Times New Roman"/>
          <w:lang w:val="en-GB"/>
        </w:rPr>
      </w:pPr>
      <w:r w:rsidRPr="00423E08">
        <w:rPr>
          <w:rFonts w:cs="Times New Roman"/>
          <w:lang w:val="en-GB"/>
        </w:rPr>
        <w:t>[9]</w:t>
      </w:r>
      <w:r w:rsidRPr="00423E08">
        <w:rPr>
          <w:rFonts w:cs="Times New Roman"/>
          <w:lang w:val="en-GB"/>
        </w:rPr>
        <w:tab/>
        <w:t xml:space="preserve">O. Pereira, A. Rodríguez, A. I. Fernández-Abia, J. Barreiro, y L. N. López de Lacalle, «Cryogenic and minimum quantity lubrication for an eco-efficiency turning of AISI 304», </w:t>
      </w:r>
      <w:r w:rsidRPr="00423E08">
        <w:rPr>
          <w:rFonts w:cs="Times New Roman"/>
          <w:i/>
          <w:iCs/>
          <w:lang w:val="en-GB"/>
        </w:rPr>
        <w:t>J. Clean. Prod.</w:t>
      </w:r>
      <w:r w:rsidRPr="00423E08">
        <w:rPr>
          <w:rFonts w:cs="Times New Roman"/>
          <w:lang w:val="en-GB"/>
        </w:rPr>
        <w:t>, vol. 139, pp. 440-449, dic. 2016, doi: 10.1016/j.jclepro.2016.08.030.</w:t>
      </w:r>
    </w:p>
    <w:p w14:paraId="79421810" w14:textId="77777777" w:rsidR="00423E08" w:rsidRPr="00423E08" w:rsidRDefault="00423E08" w:rsidP="00423E08">
      <w:pPr>
        <w:pStyle w:val="Bibliografa"/>
        <w:rPr>
          <w:rFonts w:cs="Times New Roman"/>
          <w:lang w:val="en-GB"/>
        </w:rPr>
      </w:pPr>
      <w:r w:rsidRPr="00423E08">
        <w:rPr>
          <w:rFonts w:cs="Times New Roman"/>
          <w:lang w:val="en-GB"/>
        </w:rPr>
        <w:t>[10]</w:t>
      </w:r>
      <w:r w:rsidRPr="00423E08">
        <w:rPr>
          <w:rFonts w:cs="Times New Roman"/>
          <w:lang w:val="en-GB"/>
        </w:rPr>
        <w:tab/>
        <w:t xml:space="preserve">O. Pereira </w:t>
      </w:r>
      <w:r w:rsidRPr="00423E08">
        <w:rPr>
          <w:rFonts w:cs="Times New Roman"/>
          <w:i/>
          <w:iCs/>
          <w:lang w:val="en-GB"/>
        </w:rPr>
        <w:t>et al.</w:t>
      </w:r>
      <w:r w:rsidRPr="00423E08">
        <w:rPr>
          <w:rFonts w:cs="Times New Roman"/>
          <w:lang w:val="en-GB"/>
        </w:rPr>
        <w:t xml:space="preserve">, «Simulation of Cryo-cooling to Improve Super Alloys Cutting Tools», </w:t>
      </w:r>
      <w:r w:rsidRPr="00423E08">
        <w:rPr>
          <w:rFonts w:cs="Times New Roman"/>
          <w:i/>
          <w:iCs/>
          <w:lang w:val="en-GB"/>
        </w:rPr>
        <w:t>Int. J. Precis. Eng. Manuf.-Green Technol.</w:t>
      </w:r>
      <w:r w:rsidRPr="00423E08">
        <w:rPr>
          <w:rFonts w:cs="Times New Roman"/>
          <w:lang w:val="en-GB"/>
        </w:rPr>
        <w:t>, vol. 9, n.</w:t>
      </w:r>
      <w:r w:rsidRPr="00423E08">
        <w:rPr>
          <w:rFonts w:cs="Times New Roman"/>
          <w:vertAlign w:val="superscript"/>
          <w:lang w:val="en-GB"/>
        </w:rPr>
        <w:t>o</w:t>
      </w:r>
      <w:r w:rsidRPr="00423E08">
        <w:rPr>
          <w:rFonts w:cs="Times New Roman"/>
          <w:lang w:val="en-GB"/>
        </w:rPr>
        <w:t xml:space="preserve"> 1, pp. 73-82, ene. 2022, doi: 10.1007/s40684-021-00313-y.</w:t>
      </w:r>
    </w:p>
    <w:p w14:paraId="77A21D30" w14:textId="77777777" w:rsidR="00423E08" w:rsidRPr="00423E08" w:rsidRDefault="00423E08" w:rsidP="00423E08">
      <w:pPr>
        <w:pStyle w:val="Bibliografa"/>
        <w:rPr>
          <w:rFonts w:cs="Times New Roman"/>
          <w:lang w:val="en-GB"/>
        </w:rPr>
      </w:pPr>
      <w:r w:rsidRPr="00423E08">
        <w:rPr>
          <w:rFonts w:cs="Times New Roman"/>
          <w:lang w:val="en-GB"/>
        </w:rPr>
        <w:t>[11]</w:t>
      </w:r>
      <w:r w:rsidRPr="00423E08">
        <w:rPr>
          <w:rFonts w:cs="Times New Roman"/>
          <w:lang w:val="en-GB"/>
        </w:rPr>
        <w:tab/>
        <w:t xml:space="preserve">I. Tabernero, A. Lamikiz, S. Martínez, E. Ukar, y L. N. López de Lacalle, «Modelling of energy attenuation due to powder flow-laser beam </w:t>
      </w:r>
      <w:r w:rsidRPr="00423E08">
        <w:rPr>
          <w:rFonts w:cs="Times New Roman"/>
          <w:lang w:val="en-GB"/>
        </w:rPr>
        <w:lastRenderedPageBreak/>
        <w:t xml:space="preserve">interaction during laser cladding process», </w:t>
      </w:r>
      <w:r w:rsidRPr="00423E08">
        <w:rPr>
          <w:rFonts w:cs="Times New Roman"/>
          <w:i/>
          <w:iCs/>
          <w:lang w:val="en-GB"/>
        </w:rPr>
        <w:t>J. Mater. Process. Technol.</w:t>
      </w:r>
      <w:r w:rsidRPr="00423E08">
        <w:rPr>
          <w:rFonts w:cs="Times New Roman"/>
          <w:lang w:val="en-GB"/>
        </w:rPr>
        <w:t>, vol. 212, n.</w:t>
      </w:r>
      <w:r w:rsidRPr="00423E08">
        <w:rPr>
          <w:rFonts w:cs="Times New Roman"/>
          <w:vertAlign w:val="superscript"/>
          <w:lang w:val="en-GB"/>
        </w:rPr>
        <w:t>o</w:t>
      </w:r>
      <w:r w:rsidRPr="00423E08">
        <w:rPr>
          <w:rFonts w:cs="Times New Roman"/>
          <w:lang w:val="en-GB"/>
        </w:rPr>
        <w:t xml:space="preserve"> 2, pp. 516-522, feb. 2012, doi: 10.1016/j.jmatprotec.2011.10.019.</w:t>
      </w:r>
    </w:p>
    <w:p w14:paraId="3DC397C8" w14:textId="6B73C968" w:rsidR="00EB27DB" w:rsidRPr="00E57A42" w:rsidRDefault="00C65BB3" w:rsidP="007541F3">
      <w:pPr>
        <w:rPr>
          <w:noProof/>
          <w:lang w:val="en-GB"/>
        </w:rPr>
      </w:pPr>
      <w:r>
        <w:rPr>
          <w:noProof/>
        </w:rPr>
        <w:fldChar w:fldCharType="end"/>
      </w:r>
    </w:p>
    <w:p w14:paraId="5B390FDD" w14:textId="4F497360" w:rsidR="00EB27DB" w:rsidRPr="00E57A42" w:rsidRDefault="00EB27DB">
      <w:pPr>
        <w:spacing w:after="160" w:line="259" w:lineRule="auto"/>
        <w:jc w:val="left"/>
        <w:rPr>
          <w:noProof/>
          <w:lang w:val="en-GB"/>
        </w:rPr>
      </w:pPr>
    </w:p>
    <w:sectPr w:rsidR="00EB27DB" w:rsidRPr="00E57A42"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A2A48" w14:textId="77777777" w:rsidR="00C969DA" w:rsidRDefault="00C969DA" w:rsidP="00FB73A9">
      <w:r>
        <w:separator/>
      </w:r>
    </w:p>
  </w:endnote>
  <w:endnote w:type="continuationSeparator" w:id="0">
    <w:p w14:paraId="5054396C" w14:textId="77777777" w:rsidR="00C969DA" w:rsidRDefault="00C969DA"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012B2" w14:textId="77777777" w:rsidR="00C969DA" w:rsidRDefault="00C969DA" w:rsidP="00FB73A9">
      <w:r>
        <w:separator/>
      </w:r>
    </w:p>
  </w:footnote>
  <w:footnote w:type="continuationSeparator" w:id="0">
    <w:p w14:paraId="1734E6E8" w14:textId="77777777" w:rsidR="00C969DA" w:rsidRDefault="00C969DA" w:rsidP="00FB73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00364"/>
      <w:docPartObj>
        <w:docPartGallery w:val="Page Numbers (Top of Page)"/>
        <w:docPartUnique/>
      </w:docPartObj>
    </w:sdtPr>
    <w:sdtEndPr>
      <w:rPr>
        <w:rFonts w:ascii="Square721 Cn BT" w:hAnsi="Square721 Cn BT"/>
      </w:rPr>
    </w:sdtEndPr>
    <w:sdtContent>
      <w:p w14:paraId="5C7C0A5B" w14:textId="77777777" w:rsidR="009F1865" w:rsidRPr="00426533" w:rsidRDefault="009F1865"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66432" behindDoc="0" locked="0" layoutInCell="1" allowOverlap="1" wp14:anchorId="23FBB830" wp14:editId="0AD5CAA1">
                  <wp:simplePos x="0" y="0"/>
                  <wp:positionH relativeFrom="column">
                    <wp:posOffset>3951605</wp:posOffset>
                  </wp:positionH>
                  <wp:positionV relativeFrom="paragraph">
                    <wp:posOffset>3810</wp:posOffset>
                  </wp:positionV>
                  <wp:extent cx="2108200" cy="225425"/>
                  <wp:effectExtent l="0" t="0" r="0" b="317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2C456EC8" w14:textId="77777777" w:rsidR="009F1865" w:rsidRPr="004906A8" w:rsidRDefault="009F1865"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FBB830" id="_x0000_t202" coordsize="21600,21600" o:spt="202" path="m,l,21600r21600,l21600,xe">
                  <v:stroke joinstyle="miter"/>
                  <v:path gradientshapeok="t" o:connecttype="rect"/>
                </v:shapetype>
                <v:shape id="_x0000_s1088" type="#_x0000_t202" style="position:absolute;left:0;text-align:left;margin-left:311.15pt;margin-top:.3pt;width:166pt;height:1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" filled="f" stroked="f">
                  <v:textbox>
                    <w:txbxContent>
                      <w:p w14:paraId="2C456EC8" w14:textId="77777777" w:rsidR="009F1865" w:rsidRPr="004906A8" w:rsidRDefault="009F1865"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5435C4">
          <w:rPr>
            <w:rFonts w:cs="Times New Roman"/>
            <w:b/>
            <w:noProof/>
            <w:sz w:val="16"/>
            <w:szCs w:val="16"/>
            <w:lang w:val="es-ES"/>
          </w:rPr>
          <w:t>2</w:t>
        </w:r>
        <w:r w:rsidRPr="00426533">
          <w:rPr>
            <w:rFonts w:cs="Times New Roman"/>
            <w:b/>
            <w:sz w:val="16"/>
            <w:szCs w:val="16"/>
          </w:rPr>
          <w:fldChar w:fldCharType="end"/>
        </w:r>
      </w:p>
      <w:p w14:paraId="1DA627BE" w14:textId="77777777" w:rsidR="009F1865" w:rsidRDefault="009F1865" w:rsidP="00FB73A9">
        <w:pPr>
          <w:pStyle w:val="Encabezado"/>
          <w:rPr>
            <w:rFonts w:ascii="Square721 Cn BT" w:hAnsi="Square721 Cn BT"/>
          </w:rPr>
        </w:pPr>
      </w:p>
      <w:p w14:paraId="0A4F5FF8" w14:textId="77777777" w:rsidR="009F1865" w:rsidRPr="00463356" w:rsidRDefault="00C969DA"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E7E04" w14:textId="77777777" w:rsidR="009F1865" w:rsidRDefault="009F1865"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67456" behindDoc="0" locked="0" layoutInCell="1" allowOverlap="1" wp14:anchorId="46CB3703" wp14:editId="7D0A5497">
              <wp:simplePos x="0" y="0"/>
              <wp:positionH relativeFrom="column">
                <wp:posOffset>-90805</wp:posOffset>
              </wp:positionH>
              <wp:positionV relativeFrom="paragraph">
                <wp:posOffset>-21590</wp:posOffset>
              </wp:positionV>
              <wp:extent cx="4613910" cy="264795"/>
              <wp:effectExtent l="0" t="0" r="0" b="190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6A7F8E39" w14:textId="77777777" w:rsidR="009F1865" w:rsidRPr="00FB73A9" w:rsidRDefault="009F1865"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CB3703" id="_x0000_t202" coordsize="21600,21600" o:spt="202" path="m,l,21600r21600,l21600,xe">
              <v:stroke joinstyle="miter"/>
              <v:path gradientshapeok="t" o:connecttype="rect"/>
            </v:shapetype>
            <v:shape id="_x0000_s1089" type="#_x0000_t202" style="position:absolute;left:0;text-align:left;margin-left:-7.15pt;margin-top:-1.7pt;width:363.3pt;height:20.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n1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HP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7AWn1KAIAACkEAAAOAAAAAAAAAAAAAAAAAC4CAABkcnMvZTJv&#10;RG9jLnhtbFBLAQItABQABgAIAAAAIQAjgRpl3gAAAAkBAAAPAAAAAAAAAAAAAAAAAIIEAABkcnMv&#10;ZG93bnJldi54bWxQSwUGAAAAAAQABADzAAAAjQUAAAAA&#10;" stroked="f">
              <v:textbox>
                <w:txbxContent>
                  <w:p w14:paraId="6A7F8E39" w14:textId="77777777" w:rsidR="009F1865" w:rsidRPr="00FB73A9" w:rsidRDefault="009F1865"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47250807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5435C4">
          <w:rPr>
            <w:rFonts w:cs="Times New Roman"/>
            <w:b/>
            <w:noProof/>
            <w:sz w:val="16"/>
            <w:szCs w:val="16"/>
            <w:lang w:val="es-ES"/>
          </w:rPr>
          <w:t>3</w:t>
        </w:r>
        <w:r w:rsidRPr="00426533">
          <w:rPr>
            <w:rFonts w:cs="Times New Roman"/>
            <w:b/>
            <w:sz w:val="16"/>
            <w:szCs w:val="16"/>
          </w:rPr>
          <w:fldChar w:fldCharType="end"/>
        </w:r>
      </w:sdtContent>
    </w:sdt>
  </w:p>
  <w:p w14:paraId="19455804" w14:textId="77777777" w:rsidR="009F1865" w:rsidRDefault="009F1865" w:rsidP="00463356">
    <w:pPr>
      <w:pStyle w:val="Encabezado"/>
      <w:tabs>
        <w:tab w:val="clear" w:pos="8838"/>
      </w:tabs>
      <w:jc w:val="right"/>
      <w:rPr>
        <w:rFonts w:ascii="Square721 Cn BT" w:hAnsi="Square721 Cn BT"/>
      </w:rPr>
    </w:pPr>
  </w:p>
  <w:p w14:paraId="144E4EF9" w14:textId="77777777" w:rsidR="009F1865" w:rsidRPr="00463356" w:rsidRDefault="009F1865"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9CF17" w14:textId="77777777" w:rsidR="009F1865" w:rsidRPr="00F61111" w:rsidRDefault="009F1865"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9504" behindDoc="0" locked="0" layoutInCell="1" allowOverlap="1" wp14:anchorId="105C1148" wp14:editId="370FA457">
          <wp:simplePos x="0" y="0"/>
          <wp:positionH relativeFrom="margin">
            <wp:posOffset>3729706</wp:posOffset>
          </wp:positionH>
          <wp:positionV relativeFrom="paragraph">
            <wp:posOffset>-12700</wp:posOffset>
          </wp:positionV>
          <wp:extent cx="2021703" cy="533400"/>
          <wp:effectExtent l="0" t="0" r="0" b="0"/>
          <wp:wrapNone/>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13AA7F6C" w14:textId="77777777" w:rsidR="009F1865" w:rsidRPr="00F61111" w:rsidRDefault="009F1865"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0EE71274" w14:textId="77777777" w:rsidR="009F1865" w:rsidRPr="00F61111" w:rsidRDefault="009F1865"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8480" behindDoc="0" locked="0" layoutInCell="1" allowOverlap="1" wp14:anchorId="6E206562" wp14:editId="6BDE6140">
              <wp:simplePos x="0" y="0"/>
              <wp:positionH relativeFrom="margin">
                <wp:align>left</wp:align>
              </wp:positionH>
              <wp:positionV relativeFrom="paragraph">
                <wp:posOffset>253365</wp:posOffset>
              </wp:positionV>
              <wp:extent cx="5760000" cy="8626"/>
              <wp:effectExtent l="0" t="0" r="31750" b="29845"/>
              <wp:wrapNone/>
              <wp:docPr id="6"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70C7BA9" id="Straight Connector 251" o:spid="_x0000_s1026" style="position:absolute;flip: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930774"/>
      <w:docPartObj>
        <w:docPartGallery w:val="Page Numbers (Top of Page)"/>
        <w:docPartUnique/>
      </w:docPartObj>
    </w:sdtPr>
    <w:sdtEndPr>
      <w:rPr>
        <w:rFonts w:ascii="Square721 Cn BT" w:hAnsi="Square721 Cn BT"/>
      </w:rPr>
    </w:sdtEndPr>
    <w:sdtContent>
      <w:p w14:paraId="689BFAFF" w14:textId="0277CCA7" w:rsidR="009F1865" w:rsidRPr="00426533" w:rsidRDefault="009F1865"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9F1865" w:rsidRPr="004906A8" w:rsidRDefault="009F1865"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_x0000_s1090"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" filled="f" stroked="f">
                  <v:textbox>
                    <w:txbxContent>
                      <w:p w14:paraId="1D8D36D6" w14:textId="70FE4F96" w:rsidR="009F1865" w:rsidRPr="004906A8" w:rsidRDefault="009F1865"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6A1545" w:rsidRPr="006A1545">
          <w:rPr>
            <w:rFonts w:cs="Times New Roman"/>
            <w:b/>
            <w:noProof/>
            <w:sz w:val="16"/>
            <w:szCs w:val="16"/>
            <w:lang w:val="es-ES"/>
          </w:rPr>
          <w:t>4</w:t>
        </w:r>
        <w:r w:rsidRPr="00426533">
          <w:rPr>
            <w:rFonts w:cs="Times New Roman"/>
            <w:b/>
            <w:sz w:val="16"/>
            <w:szCs w:val="16"/>
          </w:rPr>
          <w:fldChar w:fldCharType="end"/>
        </w:r>
      </w:p>
      <w:p w14:paraId="7F0915D4" w14:textId="77777777" w:rsidR="009F1865" w:rsidRDefault="009F1865" w:rsidP="00FB73A9">
        <w:pPr>
          <w:pStyle w:val="Encabezado"/>
          <w:rPr>
            <w:rFonts w:ascii="Square721 Cn BT" w:hAnsi="Square721 Cn BT"/>
          </w:rPr>
        </w:pPr>
      </w:p>
      <w:p w14:paraId="52F070CB" w14:textId="6A761940" w:rsidR="009F1865" w:rsidRPr="00463356" w:rsidRDefault="00C969DA" w:rsidP="00FB73A9">
        <w:pPr>
          <w:pStyle w:val="Encabezado"/>
          <w:rPr>
            <w:rFonts w:ascii="Square721 Cn BT" w:hAnsi="Square721 Cn BT"/>
          </w:rPr>
        </w:pP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5E9C7583" w:rsidR="009F1865" w:rsidRDefault="009F1865"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7DFAB530">
              <wp:simplePos x="0" y="0"/>
              <wp:positionH relativeFrom="column">
                <wp:posOffset>-90805</wp:posOffset>
              </wp:positionH>
              <wp:positionV relativeFrom="paragraph">
                <wp:posOffset>-23495</wp:posOffset>
              </wp:positionV>
              <wp:extent cx="4824095"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264795"/>
                      </a:xfrm>
                      <a:prstGeom prst="rect">
                        <a:avLst/>
                      </a:prstGeom>
                      <a:solidFill>
                        <a:srgbClr val="FFFFFF"/>
                      </a:solidFill>
                      <a:ln w="9525">
                        <a:noFill/>
                        <a:miter lim="800000"/>
                        <a:headEnd/>
                        <a:tailEnd/>
                      </a:ln>
                    </wps:spPr>
                    <wps:txbx>
                      <w:txbxContent>
                        <w:p w14:paraId="550800F6" w14:textId="2B46FEB8" w:rsidR="009F1865" w:rsidRPr="005B0D3C" w:rsidRDefault="009F1865" w:rsidP="005B0D3C">
                          <w:pPr>
                            <w:pStyle w:val="Default"/>
                            <w:tabs>
                              <w:tab w:val="left" w:pos="5223"/>
                            </w:tabs>
                            <w:jc w:val="center"/>
                            <w:rPr>
                              <w:rFonts w:eastAsia="Calibri"/>
                              <w:bCs/>
                              <w:sz w:val="16"/>
                              <w:szCs w:val="28"/>
                            </w:rPr>
                          </w:pPr>
                          <w:r w:rsidRPr="005B0D3C">
                            <w:rPr>
                              <w:rFonts w:eastAsia="Calibri"/>
                              <w:bCs/>
                              <w:sz w:val="16"/>
                              <w:szCs w:val="28"/>
                            </w:rPr>
                            <w:t xml:space="preserve">Efecto de la criogenia y la </w:t>
                          </w:r>
                          <w:proofErr w:type="spellStart"/>
                          <w:r w:rsidRPr="005B0D3C">
                            <w:rPr>
                              <w:rFonts w:eastAsia="Calibri"/>
                              <w:bCs/>
                              <w:sz w:val="16"/>
                              <w:szCs w:val="28"/>
                            </w:rPr>
                            <w:t>microlubricación</w:t>
                          </w:r>
                          <w:proofErr w:type="spellEnd"/>
                          <w:r w:rsidRPr="005B0D3C">
                            <w:rPr>
                              <w:rFonts w:eastAsia="Calibri"/>
                              <w:bCs/>
                              <w:sz w:val="16"/>
                              <w:szCs w:val="28"/>
                            </w:rPr>
                            <w:t xml:space="preserve"> en el mecanizado. Fresado </w:t>
                          </w:r>
                          <w:proofErr w:type="spellStart"/>
                          <w:r w:rsidRPr="005B0D3C">
                            <w:rPr>
                              <w:rFonts w:eastAsia="Calibri"/>
                              <w:bCs/>
                              <w:sz w:val="16"/>
                              <w:szCs w:val="28"/>
                            </w:rPr>
                            <w:t>ecosostenible</w:t>
                          </w:r>
                          <w:proofErr w:type="spellEnd"/>
                          <w:r w:rsidRPr="005B0D3C">
                            <w:rPr>
                              <w:rFonts w:eastAsia="Calibri"/>
                              <w:bCs/>
                              <w:sz w:val="16"/>
                              <w:szCs w:val="28"/>
                            </w:rPr>
                            <w:t xml:space="preserve"> de acero F114.</w:t>
                          </w:r>
                        </w:p>
                        <w:p w14:paraId="50872779" w14:textId="679833CC" w:rsidR="009F1865" w:rsidRPr="005B0D3C" w:rsidRDefault="009F1865" w:rsidP="00FB73A9">
                          <w:pPr>
                            <w:rPr>
                              <w:sz w:val="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91" type="#_x0000_t202" style="position:absolute;left:0;text-align:left;margin-left:-7.15pt;margin-top:-1.85pt;width:379.85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" stroked="f">
              <v:textbox>
                <w:txbxContent>
                  <w:p w14:paraId="550800F6" w14:textId="2B46FEB8" w:rsidR="009F1865" w:rsidRPr="005B0D3C" w:rsidRDefault="009F1865" w:rsidP="005B0D3C">
                    <w:pPr>
                      <w:pStyle w:val="Default"/>
                      <w:tabs>
                        <w:tab w:val="left" w:pos="5223"/>
                      </w:tabs>
                      <w:jc w:val="center"/>
                      <w:rPr>
                        <w:rFonts w:eastAsia="Calibri"/>
                        <w:bCs/>
                        <w:sz w:val="16"/>
                        <w:szCs w:val="28"/>
                      </w:rPr>
                    </w:pPr>
                    <w:r w:rsidRPr="005B0D3C">
                      <w:rPr>
                        <w:rFonts w:eastAsia="Calibri"/>
                        <w:bCs/>
                        <w:sz w:val="16"/>
                        <w:szCs w:val="28"/>
                      </w:rPr>
                      <w:t xml:space="preserve">Efecto de la criogenia y la </w:t>
                    </w:r>
                    <w:proofErr w:type="spellStart"/>
                    <w:r w:rsidRPr="005B0D3C">
                      <w:rPr>
                        <w:rFonts w:eastAsia="Calibri"/>
                        <w:bCs/>
                        <w:sz w:val="16"/>
                        <w:szCs w:val="28"/>
                      </w:rPr>
                      <w:t>microlubricación</w:t>
                    </w:r>
                    <w:proofErr w:type="spellEnd"/>
                    <w:r w:rsidRPr="005B0D3C">
                      <w:rPr>
                        <w:rFonts w:eastAsia="Calibri"/>
                        <w:bCs/>
                        <w:sz w:val="16"/>
                        <w:szCs w:val="28"/>
                      </w:rPr>
                      <w:t xml:space="preserve"> en el mecanizado. Fresado </w:t>
                    </w:r>
                    <w:proofErr w:type="spellStart"/>
                    <w:r w:rsidRPr="005B0D3C">
                      <w:rPr>
                        <w:rFonts w:eastAsia="Calibri"/>
                        <w:bCs/>
                        <w:sz w:val="16"/>
                        <w:szCs w:val="28"/>
                      </w:rPr>
                      <w:t>ecosostenible</w:t>
                    </w:r>
                    <w:proofErr w:type="spellEnd"/>
                    <w:r w:rsidRPr="005B0D3C">
                      <w:rPr>
                        <w:rFonts w:eastAsia="Calibri"/>
                        <w:bCs/>
                        <w:sz w:val="16"/>
                        <w:szCs w:val="28"/>
                      </w:rPr>
                      <w:t xml:space="preserve"> de acero F114.</w:t>
                    </w:r>
                  </w:p>
                  <w:p w14:paraId="50872779" w14:textId="679833CC" w:rsidR="009F1865" w:rsidRPr="005B0D3C" w:rsidRDefault="009F1865" w:rsidP="00FB73A9">
                    <w:pPr>
                      <w:rPr>
                        <w:sz w:val="4"/>
                        <w:szCs w:val="16"/>
                      </w:rPr>
                    </w:pPr>
                  </w:p>
                </w:txbxContent>
              </v:textbox>
              <w10:wrap type="square"/>
            </v:shape>
          </w:pict>
        </mc:Fallback>
      </mc:AlternateContent>
    </w:r>
    <w:sdt>
      <w:sdtPr>
        <w:rPr>
          <w:rFonts w:ascii="Square721 Cn BT" w:hAnsi="Square721 Cn BT"/>
        </w:rPr>
        <w:id w:val="1542313906"/>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6A1545" w:rsidRPr="006A1545">
          <w:rPr>
            <w:rFonts w:cs="Times New Roman"/>
            <w:b/>
            <w:noProof/>
            <w:sz w:val="16"/>
            <w:szCs w:val="16"/>
            <w:lang w:val="es-ES"/>
          </w:rPr>
          <w:t>5</w:t>
        </w:r>
        <w:r w:rsidRPr="00426533">
          <w:rPr>
            <w:rFonts w:cs="Times New Roman"/>
            <w:b/>
            <w:sz w:val="16"/>
            <w:szCs w:val="16"/>
          </w:rPr>
          <w:fldChar w:fldCharType="end"/>
        </w:r>
      </w:sdtContent>
    </w:sdt>
  </w:p>
  <w:p w14:paraId="0D93E715" w14:textId="77777777" w:rsidR="009F1865" w:rsidRDefault="009F1865" w:rsidP="00463356">
    <w:pPr>
      <w:pStyle w:val="Encabezado"/>
      <w:tabs>
        <w:tab w:val="clear" w:pos="8838"/>
      </w:tabs>
      <w:jc w:val="right"/>
      <w:rPr>
        <w:rFonts w:ascii="Square721 Cn BT" w:hAnsi="Square721 Cn BT"/>
      </w:rPr>
    </w:pPr>
  </w:p>
  <w:p w14:paraId="6250F50B" w14:textId="77777777" w:rsidR="009F1865" w:rsidRPr="00463356" w:rsidRDefault="009F1865" w:rsidP="00463356">
    <w:pPr>
      <w:pStyle w:val="Encabezado"/>
      <w:tabs>
        <w:tab w:val="clear" w:pos="8838"/>
      </w:tabs>
      <w:jc w:val="right"/>
      <w:rPr>
        <w:rFonts w:ascii="Square721 Cn BT" w:hAnsi="Square721 Cn BT"/>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9F1865" w:rsidRPr="00F61111" w:rsidRDefault="009F1865"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41" name="Imagen 4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9F1865" w:rsidRPr="00F61111" w:rsidRDefault="009F1865"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9F1865" w:rsidRPr="00F61111" w:rsidRDefault="009F1865"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522512"/>
    <w:multiLevelType w:val="hybridMultilevel"/>
    <w:tmpl w:val="B2A84B0C"/>
    <w:lvl w:ilvl="0" w:tplc="7D746AC0">
      <w:start w:val="1"/>
      <w:numFmt w:val="bullet"/>
      <w:lvlText w:val="-"/>
      <w:lvlJc w:val="left"/>
      <w:pPr>
        <w:tabs>
          <w:tab w:val="num" w:pos="720"/>
        </w:tabs>
        <w:ind w:left="720" w:hanging="360"/>
      </w:pPr>
      <w:rPr>
        <w:rFonts w:ascii="Times New Roman" w:hAnsi="Times New Roman" w:hint="default"/>
      </w:rPr>
    </w:lvl>
    <w:lvl w:ilvl="1" w:tplc="D00871A2" w:tentative="1">
      <w:start w:val="1"/>
      <w:numFmt w:val="bullet"/>
      <w:lvlText w:val="-"/>
      <w:lvlJc w:val="left"/>
      <w:pPr>
        <w:tabs>
          <w:tab w:val="num" w:pos="1440"/>
        </w:tabs>
        <w:ind w:left="1440" w:hanging="360"/>
      </w:pPr>
      <w:rPr>
        <w:rFonts w:ascii="Times New Roman" w:hAnsi="Times New Roman" w:hint="default"/>
      </w:rPr>
    </w:lvl>
    <w:lvl w:ilvl="2" w:tplc="BC2A2C88" w:tentative="1">
      <w:start w:val="1"/>
      <w:numFmt w:val="bullet"/>
      <w:lvlText w:val="-"/>
      <w:lvlJc w:val="left"/>
      <w:pPr>
        <w:tabs>
          <w:tab w:val="num" w:pos="2160"/>
        </w:tabs>
        <w:ind w:left="2160" w:hanging="360"/>
      </w:pPr>
      <w:rPr>
        <w:rFonts w:ascii="Times New Roman" w:hAnsi="Times New Roman" w:hint="default"/>
      </w:rPr>
    </w:lvl>
    <w:lvl w:ilvl="3" w:tplc="CD0A848C" w:tentative="1">
      <w:start w:val="1"/>
      <w:numFmt w:val="bullet"/>
      <w:lvlText w:val="-"/>
      <w:lvlJc w:val="left"/>
      <w:pPr>
        <w:tabs>
          <w:tab w:val="num" w:pos="2880"/>
        </w:tabs>
        <w:ind w:left="2880" w:hanging="360"/>
      </w:pPr>
      <w:rPr>
        <w:rFonts w:ascii="Times New Roman" w:hAnsi="Times New Roman" w:hint="default"/>
      </w:rPr>
    </w:lvl>
    <w:lvl w:ilvl="4" w:tplc="946A47DC" w:tentative="1">
      <w:start w:val="1"/>
      <w:numFmt w:val="bullet"/>
      <w:lvlText w:val="-"/>
      <w:lvlJc w:val="left"/>
      <w:pPr>
        <w:tabs>
          <w:tab w:val="num" w:pos="3600"/>
        </w:tabs>
        <w:ind w:left="3600" w:hanging="360"/>
      </w:pPr>
      <w:rPr>
        <w:rFonts w:ascii="Times New Roman" w:hAnsi="Times New Roman" w:hint="default"/>
      </w:rPr>
    </w:lvl>
    <w:lvl w:ilvl="5" w:tplc="3E246B8A" w:tentative="1">
      <w:start w:val="1"/>
      <w:numFmt w:val="bullet"/>
      <w:lvlText w:val="-"/>
      <w:lvlJc w:val="left"/>
      <w:pPr>
        <w:tabs>
          <w:tab w:val="num" w:pos="4320"/>
        </w:tabs>
        <w:ind w:left="4320" w:hanging="360"/>
      </w:pPr>
      <w:rPr>
        <w:rFonts w:ascii="Times New Roman" w:hAnsi="Times New Roman" w:hint="default"/>
      </w:rPr>
    </w:lvl>
    <w:lvl w:ilvl="6" w:tplc="EE26E414" w:tentative="1">
      <w:start w:val="1"/>
      <w:numFmt w:val="bullet"/>
      <w:lvlText w:val="-"/>
      <w:lvlJc w:val="left"/>
      <w:pPr>
        <w:tabs>
          <w:tab w:val="num" w:pos="5040"/>
        </w:tabs>
        <w:ind w:left="5040" w:hanging="360"/>
      </w:pPr>
      <w:rPr>
        <w:rFonts w:ascii="Times New Roman" w:hAnsi="Times New Roman" w:hint="default"/>
      </w:rPr>
    </w:lvl>
    <w:lvl w:ilvl="7" w:tplc="526C5D6E" w:tentative="1">
      <w:start w:val="1"/>
      <w:numFmt w:val="bullet"/>
      <w:lvlText w:val="-"/>
      <w:lvlJc w:val="left"/>
      <w:pPr>
        <w:tabs>
          <w:tab w:val="num" w:pos="5760"/>
        </w:tabs>
        <w:ind w:left="5760" w:hanging="360"/>
      </w:pPr>
      <w:rPr>
        <w:rFonts w:ascii="Times New Roman" w:hAnsi="Times New Roman" w:hint="default"/>
      </w:rPr>
    </w:lvl>
    <w:lvl w:ilvl="8" w:tplc="B7F8445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EE40FC"/>
    <w:multiLevelType w:val="hybridMultilevel"/>
    <w:tmpl w:val="50BEE6A6"/>
    <w:lvl w:ilvl="0" w:tplc="F796E2FC">
      <w:start w:val="1"/>
      <w:numFmt w:val="bullet"/>
      <w:lvlText w:val="-"/>
      <w:lvlJc w:val="left"/>
      <w:pPr>
        <w:tabs>
          <w:tab w:val="num" w:pos="720"/>
        </w:tabs>
        <w:ind w:left="720" w:hanging="360"/>
      </w:pPr>
      <w:rPr>
        <w:rFonts w:ascii="Times New Roman" w:hAnsi="Times New Roman" w:hint="default"/>
        <w:lang w:val="es-CO"/>
      </w:rPr>
    </w:lvl>
    <w:lvl w:ilvl="1" w:tplc="4FC24CA4" w:tentative="1">
      <w:start w:val="1"/>
      <w:numFmt w:val="bullet"/>
      <w:lvlText w:val="-"/>
      <w:lvlJc w:val="left"/>
      <w:pPr>
        <w:tabs>
          <w:tab w:val="num" w:pos="1440"/>
        </w:tabs>
        <w:ind w:left="1440" w:hanging="360"/>
      </w:pPr>
      <w:rPr>
        <w:rFonts w:ascii="Times New Roman" w:hAnsi="Times New Roman" w:hint="default"/>
      </w:rPr>
    </w:lvl>
    <w:lvl w:ilvl="2" w:tplc="9E243DCE" w:tentative="1">
      <w:start w:val="1"/>
      <w:numFmt w:val="bullet"/>
      <w:lvlText w:val="-"/>
      <w:lvlJc w:val="left"/>
      <w:pPr>
        <w:tabs>
          <w:tab w:val="num" w:pos="2160"/>
        </w:tabs>
        <w:ind w:left="2160" w:hanging="360"/>
      </w:pPr>
      <w:rPr>
        <w:rFonts w:ascii="Times New Roman" w:hAnsi="Times New Roman" w:hint="default"/>
      </w:rPr>
    </w:lvl>
    <w:lvl w:ilvl="3" w:tplc="892E4532" w:tentative="1">
      <w:start w:val="1"/>
      <w:numFmt w:val="bullet"/>
      <w:lvlText w:val="-"/>
      <w:lvlJc w:val="left"/>
      <w:pPr>
        <w:tabs>
          <w:tab w:val="num" w:pos="2880"/>
        </w:tabs>
        <w:ind w:left="2880" w:hanging="360"/>
      </w:pPr>
      <w:rPr>
        <w:rFonts w:ascii="Times New Roman" w:hAnsi="Times New Roman" w:hint="default"/>
      </w:rPr>
    </w:lvl>
    <w:lvl w:ilvl="4" w:tplc="ED404DB2" w:tentative="1">
      <w:start w:val="1"/>
      <w:numFmt w:val="bullet"/>
      <w:lvlText w:val="-"/>
      <w:lvlJc w:val="left"/>
      <w:pPr>
        <w:tabs>
          <w:tab w:val="num" w:pos="3600"/>
        </w:tabs>
        <w:ind w:left="3600" w:hanging="360"/>
      </w:pPr>
      <w:rPr>
        <w:rFonts w:ascii="Times New Roman" w:hAnsi="Times New Roman" w:hint="default"/>
      </w:rPr>
    </w:lvl>
    <w:lvl w:ilvl="5" w:tplc="0D2CB9CA" w:tentative="1">
      <w:start w:val="1"/>
      <w:numFmt w:val="bullet"/>
      <w:lvlText w:val="-"/>
      <w:lvlJc w:val="left"/>
      <w:pPr>
        <w:tabs>
          <w:tab w:val="num" w:pos="4320"/>
        </w:tabs>
        <w:ind w:left="4320" w:hanging="360"/>
      </w:pPr>
      <w:rPr>
        <w:rFonts w:ascii="Times New Roman" w:hAnsi="Times New Roman" w:hint="default"/>
      </w:rPr>
    </w:lvl>
    <w:lvl w:ilvl="6" w:tplc="EC262540" w:tentative="1">
      <w:start w:val="1"/>
      <w:numFmt w:val="bullet"/>
      <w:lvlText w:val="-"/>
      <w:lvlJc w:val="left"/>
      <w:pPr>
        <w:tabs>
          <w:tab w:val="num" w:pos="5040"/>
        </w:tabs>
        <w:ind w:left="5040" w:hanging="360"/>
      </w:pPr>
      <w:rPr>
        <w:rFonts w:ascii="Times New Roman" w:hAnsi="Times New Roman" w:hint="default"/>
      </w:rPr>
    </w:lvl>
    <w:lvl w:ilvl="7" w:tplc="66C63CC0" w:tentative="1">
      <w:start w:val="1"/>
      <w:numFmt w:val="bullet"/>
      <w:lvlText w:val="-"/>
      <w:lvlJc w:val="left"/>
      <w:pPr>
        <w:tabs>
          <w:tab w:val="num" w:pos="5760"/>
        </w:tabs>
        <w:ind w:left="5760" w:hanging="360"/>
      </w:pPr>
      <w:rPr>
        <w:rFonts w:ascii="Times New Roman" w:hAnsi="Times New Roman" w:hint="default"/>
      </w:rPr>
    </w:lvl>
    <w:lvl w:ilvl="8" w:tplc="F4E49A9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59001E"/>
    <w:multiLevelType w:val="hybridMultilevel"/>
    <w:tmpl w:val="B62658B0"/>
    <w:lvl w:ilvl="0" w:tplc="0C0A0001">
      <w:start w:val="1"/>
      <w:numFmt w:val="bullet"/>
      <w:lvlText w:val=""/>
      <w:lvlJc w:val="left"/>
      <w:pPr>
        <w:tabs>
          <w:tab w:val="num" w:pos="720"/>
        </w:tabs>
        <w:ind w:left="720" w:hanging="360"/>
      </w:pPr>
      <w:rPr>
        <w:rFonts w:ascii="Symbol" w:hAnsi="Symbol" w:hint="default"/>
        <w:lang w:val="es-C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847245"/>
    <w:multiLevelType w:val="hybridMultilevel"/>
    <w:tmpl w:val="13F85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76C74CE"/>
    <w:multiLevelType w:val="hybridMultilevel"/>
    <w:tmpl w:val="A536881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2266A33"/>
    <w:multiLevelType w:val="hybridMultilevel"/>
    <w:tmpl w:val="E2160EC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21"/>
  </w:num>
  <w:num w:numId="3">
    <w:abstractNumId w:val="13"/>
  </w:num>
  <w:num w:numId="4">
    <w:abstractNumId w:val="4"/>
  </w:num>
  <w:num w:numId="5">
    <w:abstractNumId w:val="0"/>
  </w:num>
  <w:num w:numId="6">
    <w:abstractNumId w:val="17"/>
  </w:num>
  <w:num w:numId="7">
    <w:abstractNumId w:val="14"/>
  </w:num>
  <w:num w:numId="8">
    <w:abstractNumId w:val="15"/>
  </w:num>
  <w:num w:numId="9">
    <w:abstractNumId w:val="19"/>
  </w:num>
  <w:num w:numId="10">
    <w:abstractNumId w:val="1"/>
  </w:num>
  <w:num w:numId="11">
    <w:abstractNumId w:val="6"/>
  </w:num>
  <w:num w:numId="12">
    <w:abstractNumId w:val="10"/>
  </w:num>
  <w:num w:numId="13">
    <w:abstractNumId w:val="16"/>
  </w:num>
  <w:num w:numId="14">
    <w:abstractNumId w:val="11"/>
  </w:num>
  <w:num w:numId="15">
    <w:abstractNumId w:val="9"/>
  </w:num>
  <w:num w:numId="16">
    <w:abstractNumId w:val="12"/>
  </w:num>
  <w:num w:numId="17">
    <w:abstractNumId w:val="21"/>
  </w:num>
  <w:num w:numId="18">
    <w:abstractNumId w:val="2"/>
  </w:num>
  <w:num w:numId="19">
    <w:abstractNumId w:val="3"/>
  </w:num>
  <w:num w:numId="20">
    <w:abstractNumId w:val="5"/>
  </w:num>
  <w:num w:numId="21">
    <w:abstractNumId w:val="20"/>
  </w:num>
  <w:num w:numId="22">
    <w:abstractNumId w:val="1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653E"/>
    <w:rsid w:val="00006B55"/>
    <w:rsid w:val="000079AE"/>
    <w:rsid w:val="00010BB3"/>
    <w:rsid w:val="00014332"/>
    <w:rsid w:val="000166CA"/>
    <w:rsid w:val="00020428"/>
    <w:rsid w:val="00020914"/>
    <w:rsid w:val="00022DB1"/>
    <w:rsid w:val="00024FFC"/>
    <w:rsid w:val="000312B6"/>
    <w:rsid w:val="00031853"/>
    <w:rsid w:val="00032799"/>
    <w:rsid w:val="000327B1"/>
    <w:rsid w:val="00032E60"/>
    <w:rsid w:val="00037E57"/>
    <w:rsid w:val="000500AD"/>
    <w:rsid w:val="0005072F"/>
    <w:rsid w:val="000552A0"/>
    <w:rsid w:val="00055367"/>
    <w:rsid w:val="0005693D"/>
    <w:rsid w:val="00060941"/>
    <w:rsid w:val="00063DED"/>
    <w:rsid w:val="00064087"/>
    <w:rsid w:val="0006594F"/>
    <w:rsid w:val="00065E68"/>
    <w:rsid w:val="0006645A"/>
    <w:rsid w:val="00066869"/>
    <w:rsid w:val="00066A59"/>
    <w:rsid w:val="00067B58"/>
    <w:rsid w:val="00067C6F"/>
    <w:rsid w:val="000716C7"/>
    <w:rsid w:val="00075C38"/>
    <w:rsid w:val="00083A3B"/>
    <w:rsid w:val="000921B2"/>
    <w:rsid w:val="00093E80"/>
    <w:rsid w:val="00095786"/>
    <w:rsid w:val="0009613D"/>
    <w:rsid w:val="000B139B"/>
    <w:rsid w:val="000B2DCC"/>
    <w:rsid w:val="000B2E24"/>
    <w:rsid w:val="000B42FA"/>
    <w:rsid w:val="000C562D"/>
    <w:rsid w:val="000C7F71"/>
    <w:rsid w:val="000D4F8F"/>
    <w:rsid w:val="000D6E58"/>
    <w:rsid w:val="000E10B6"/>
    <w:rsid w:val="000E1B09"/>
    <w:rsid w:val="000E2927"/>
    <w:rsid w:val="000E2953"/>
    <w:rsid w:val="000E39A2"/>
    <w:rsid w:val="000E4ECC"/>
    <w:rsid w:val="000F1E38"/>
    <w:rsid w:val="000F5006"/>
    <w:rsid w:val="000F5EA5"/>
    <w:rsid w:val="00100102"/>
    <w:rsid w:val="00102377"/>
    <w:rsid w:val="00104272"/>
    <w:rsid w:val="00105214"/>
    <w:rsid w:val="001111A1"/>
    <w:rsid w:val="00117AB9"/>
    <w:rsid w:val="001204E9"/>
    <w:rsid w:val="00122F33"/>
    <w:rsid w:val="00124F8A"/>
    <w:rsid w:val="001258A0"/>
    <w:rsid w:val="00126351"/>
    <w:rsid w:val="00130DAE"/>
    <w:rsid w:val="00131D4D"/>
    <w:rsid w:val="001322EC"/>
    <w:rsid w:val="00137B95"/>
    <w:rsid w:val="00140025"/>
    <w:rsid w:val="00153D4E"/>
    <w:rsid w:val="00156538"/>
    <w:rsid w:val="001566C3"/>
    <w:rsid w:val="00157756"/>
    <w:rsid w:val="00162073"/>
    <w:rsid w:val="00162587"/>
    <w:rsid w:val="0016666A"/>
    <w:rsid w:val="001707A9"/>
    <w:rsid w:val="001715EB"/>
    <w:rsid w:val="0017204D"/>
    <w:rsid w:val="001766E4"/>
    <w:rsid w:val="00181EB5"/>
    <w:rsid w:val="00184411"/>
    <w:rsid w:val="00186E57"/>
    <w:rsid w:val="00191C40"/>
    <w:rsid w:val="001A0332"/>
    <w:rsid w:val="001A5CC9"/>
    <w:rsid w:val="001A7969"/>
    <w:rsid w:val="001B42E5"/>
    <w:rsid w:val="001B523C"/>
    <w:rsid w:val="001C295A"/>
    <w:rsid w:val="001D1486"/>
    <w:rsid w:val="001D2923"/>
    <w:rsid w:val="001D5014"/>
    <w:rsid w:val="001D6CB9"/>
    <w:rsid w:val="001D746D"/>
    <w:rsid w:val="001E1559"/>
    <w:rsid w:val="001E3F93"/>
    <w:rsid w:val="001E6AD2"/>
    <w:rsid w:val="001E7075"/>
    <w:rsid w:val="001E7B17"/>
    <w:rsid w:val="001F549D"/>
    <w:rsid w:val="001F6ABA"/>
    <w:rsid w:val="00202BA3"/>
    <w:rsid w:val="00203934"/>
    <w:rsid w:val="00205A4A"/>
    <w:rsid w:val="002073D4"/>
    <w:rsid w:val="00211049"/>
    <w:rsid w:val="00211EFE"/>
    <w:rsid w:val="00220E74"/>
    <w:rsid w:val="0022509E"/>
    <w:rsid w:val="00232C56"/>
    <w:rsid w:val="00233229"/>
    <w:rsid w:val="002345DE"/>
    <w:rsid w:val="0023636F"/>
    <w:rsid w:val="00237C92"/>
    <w:rsid w:val="00240A3D"/>
    <w:rsid w:val="002514D5"/>
    <w:rsid w:val="00254805"/>
    <w:rsid w:val="00255A10"/>
    <w:rsid w:val="00256058"/>
    <w:rsid w:val="00257FD9"/>
    <w:rsid w:val="00264366"/>
    <w:rsid w:val="00264726"/>
    <w:rsid w:val="002656F9"/>
    <w:rsid w:val="00267BF3"/>
    <w:rsid w:val="00270D49"/>
    <w:rsid w:val="002746ED"/>
    <w:rsid w:val="0027798A"/>
    <w:rsid w:val="00277FE3"/>
    <w:rsid w:val="00282755"/>
    <w:rsid w:val="00284807"/>
    <w:rsid w:val="00284D6A"/>
    <w:rsid w:val="002928F5"/>
    <w:rsid w:val="00295F42"/>
    <w:rsid w:val="00296E49"/>
    <w:rsid w:val="00296E4B"/>
    <w:rsid w:val="002A2E5E"/>
    <w:rsid w:val="002A52B7"/>
    <w:rsid w:val="002A7A58"/>
    <w:rsid w:val="002B1613"/>
    <w:rsid w:val="002C4AB4"/>
    <w:rsid w:val="002C7108"/>
    <w:rsid w:val="002D5912"/>
    <w:rsid w:val="002D5B1F"/>
    <w:rsid w:val="002D6396"/>
    <w:rsid w:val="002E2C39"/>
    <w:rsid w:val="002F1494"/>
    <w:rsid w:val="002F2CDF"/>
    <w:rsid w:val="003021D3"/>
    <w:rsid w:val="0030242D"/>
    <w:rsid w:val="00302E89"/>
    <w:rsid w:val="0030362A"/>
    <w:rsid w:val="00310736"/>
    <w:rsid w:val="00311726"/>
    <w:rsid w:val="00312B7C"/>
    <w:rsid w:val="003134B7"/>
    <w:rsid w:val="00315184"/>
    <w:rsid w:val="00315E48"/>
    <w:rsid w:val="003160FE"/>
    <w:rsid w:val="0031679C"/>
    <w:rsid w:val="003176D1"/>
    <w:rsid w:val="00320D78"/>
    <w:rsid w:val="00323F6E"/>
    <w:rsid w:val="00326850"/>
    <w:rsid w:val="00326CF1"/>
    <w:rsid w:val="003329B6"/>
    <w:rsid w:val="00344784"/>
    <w:rsid w:val="003524B9"/>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245A"/>
    <w:rsid w:val="003C3CD8"/>
    <w:rsid w:val="003C66A1"/>
    <w:rsid w:val="003C6922"/>
    <w:rsid w:val="003D131B"/>
    <w:rsid w:val="003D578F"/>
    <w:rsid w:val="003D5C6F"/>
    <w:rsid w:val="003E0B5B"/>
    <w:rsid w:val="003E5D1B"/>
    <w:rsid w:val="003E5E20"/>
    <w:rsid w:val="003E76B0"/>
    <w:rsid w:val="003F09A9"/>
    <w:rsid w:val="003F497A"/>
    <w:rsid w:val="003F73DB"/>
    <w:rsid w:val="004009FF"/>
    <w:rsid w:val="0040259A"/>
    <w:rsid w:val="0040365A"/>
    <w:rsid w:val="00403D02"/>
    <w:rsid w:val="00405E56"/>
    <w:rsid w:val="00405ED2"/>
    <w:rsid w:val="00410E38"/>
    <w:rsid w:val="0041128A"/>
    <w:rsid w:val="00413BCF"/>
    <w:rsid w:val="00423E08"/>
    <w:rsid w:val="00425947"/>
    <w:rsid w:val="00426533"/>
    <w:rsid w:val="00434C8B"/>
    <w:rsid w:val="00435746"/>
    <w:rsid w:val="00437249"/>
    <w:rsid w:val="004403E7"/>
    <w:rsid w:val="00443D1D"/>
    <w:rsid w:val="004450DE"/>
    <w:rsid w:val="00451205"/>
    <w:rsid w:val="0045173C"/>
    <w:rsid w:val="00455B98"/>
    <w:rsid w:val="00456E40"/>
    <w:rsid w:val="004602CE"/>
    <w:rsid w:val="004608A0"/>
    <w:rsid w:val="00463356"/>
    <w:rsid w:val="004655D7"/>
    <w:rsid w:val="0046643A"/>
    <w:rsid w:val="00466671"/>
    <w:rsid w:val="0046728C"/>
    <w:rsid w:val="004734C8"/>
    <w:rsid w:val="00473C62"/>
    <w:rsid w:val="00474BF4"/>
    <w:rsid w:val="004758B3"/>
    <w:rsid w:val="00477C26"/>
    <w:rsid w:val="00477DB2"/>
    <w:rsid w:val="0048284F"/>
    <w:rsid w:val="00484200"/>
    <w:rsid w:val="004906A8"/>
    <w:rsid w:val="00491D55"/>
    <w:rsid w:val="00491D97"/>
    <w:rsid w:val="0049256F"/>
    <w:rsid w:val="00492BF5"/>
    <w:rsid w:val="004954EB"/>
    <w:rsid w:val="004A17B4"/>
    <w:rsid w:val="004A4281"/>
    <w:rsid w:val="004A6915"/>
    <w:rsid w:val="004B2672"/>
    <w:rsid w:val="004B6281"/>
    <w:rsid w:val="004C02F4"/>
    <w:rsid w:val="004C1607"/>
    <w:rsid w:val="004C1FFC"/>
    <w:rsid w:val="004C430A"/>
    <w:rsid w:val="004C5140"/>
    <w:rsid w:val="004C6E42"/>
    <w:rsid w:val="004C7858"/>
    <w:rsid w:val="004D4CF7"/>
    <w:rsid w:val="004D5FAD"/>
    <w:rsid w:val="004E01FD"/>
    <w:rsid w:val="004E0209"/>
    <w:rsid w:val="004E098D"/>
    <w:rsid w:val="004E5CEE"/>
    <w:rsid w:val="00502363"/>
    <w:rsid w:val="00507171"/>
    <w:rsid w:val="0051321C"/>
    <w:rsid w:val="00522006"/>
    <w:rsid w:val="00522D8D"/>
    <w:rsid w:val="0052627E"/>
    <w:rsid w:val="00530DB1"/>
    <w:rsid w:val="0053696A"/>
    <w:rsid w:val="0054092E"/>
    <w:rsid w:val="00540B8D"/>
    <w:rsid w:val="00542BBE"/>
    <w:rsid w:val="00561135"/>
    <w:rsid w:val="00561DFC"/>
    <w:rsid w:val="0056201A"/>
    <w:rsid w:val="005705C8"/>
    <w:rsid w:val="005713F2"/>
    <w:rsid w:val="00573658"/>
    <w:rsid w:val="005821D8"/>
    <w:rsid w:val="0058708E"/>
    <w:rsid w:val="00587719"/>
    <w:rsid w:val="00593312"/>
    <w:rsid w:val="00594123"/>
    <w:rsid w:val="005965F3"/>
    <w:rsid w:val="005A1113"/>
    <w:rsid w:val="005A3898"/>
    <w:rsid w:val="005B07DC"/>
    <w:rsid w:val="005B0D3C"/>
    <w:rsid w:val="005B1240"/>
    <w:rsid w:val="005B1A8B"/>
    <w:rsid w:val="005B312E"/>
    <w:rsid w:val="005C1759"/>
    <w:rsid w:val="005C27D1"/>
    <w:rsid w:val="005C44F0"/>
    <w:rsid w:val="005D0DF1"/>
    <w:rsid w:val="005D4349"/>
    <w:rsid w:val="005D4E3D"/>
    <w:rsid w:val="005D62F4"/>
    <w:rsid w:val="005D7A2E"/>
    <w:rsid w:val="005F1C0B"/>
    <w:rsid w:val="005F423B"/>
    <w:rsid w:val="005F61AA"/>
    <w:rsid w:val="00603D04"/>
    <w:rsid w:val="00606895"/>
    <w:rsid w:val="006123B7"/>
    <w:rsid w:val="0061386D"/>
    <w:rsid w:val="006206D6"/>
    <w:rsid w:val="00622D9D"/>
    <w:rsid w:val="00626358"/>
    <w:rsid w:val="0063103B"/>
    <w:rsid w:val="00634F49"/>
    <w:rsid w:val="006371D9"/>
    <w:rsid w:val="00640747"/>
    <w:rsid w:val="00643AED"/>
    <w:rsid w:val="00645C9F"/>
    <w:rsid w:val="0064771E"/>
    <w:rsid w:val="006505C4"/>
    <w:rsid w:val="0065096E"/>
    <w:rsid w:val="00652269"/>
    <w:rsid w:val="006561F5"/>
    <w:rsid w:val="00660803"/>
    <w:rsid w:val="00662B2B"/>
    <w:rsid w:val="00663A68"/>
    <w:rsid w:val="00663F69"/>
    <w:rsid w:val="00665899"/>
    <w:rsid w:val="006743C9"/>
    <w:rsid w:val="0068016D"/>
    <w:rsid w:val="006855DD"/>
    <w:rsid w:val="00686DB2"/>
    <w:rsid w:val="0069190D"/>
    <w:rsid w:val="006933BC"/>
    <w:rsid w:val="0069357E"/>
    <w:rsid w:val="006A1545"/>
    <w:rsid w:val="006A2847"/>
    <w:rsid w:val="006A5238"/>
    <w:rsid w:val="006A5AE4"/>
    <w:rsid w:val="006A5CB1"/>
    <w:rsid w:val="006B0B60"/>
    <w:rsid w:val="006B1718"/>
    <w:rsid w:val="006B26B4"/>
    <w:rsid w:val="006B38EB"/>
    <w:rsid w:val="006B3AB3"/>
    <w:rsid w:val="006B5C1A"/>
    <w:rsid w:val="006B7489"/>
    <w:rsid w:val="006C0107"/>
    <w:rsid w:val="006D5F9A"/>
    <w:rsid w:val="006E220E"/>
    <w:rsid w:val="006E274D"/>
    <w:rsid w:val="006E4429"/>
    <w:rsid w:val="006E7BFB"/>
    <w:rsid w:val="006F4759"/>
    <w:rsid w:val="006F4BB4"/>
    <w:rsid w:val="006F5D5E"/>
    <w:rsid w:val="00701FFD"/>
    <w:rsid w:val="0070293C"/>
    <w:rsid w:val="00703045"/>
    <w:rsid w:val="00703F4D"/>
    <w:rsid w:val="00703F72"/>
    <w:rsid w:val="00706D63"/>
    <w:rsid w:val="00707FD9"/>
    <w:rsid w:val="007109E9"/>
    <w:rsid w:val="0071178A"/>
    <w:rsid w:val="00712689"/>
    <w:rsid w:val="007207D9"/>
    <w:rsid w:val="00720DDC"/>
    <w:rsid w:val="0072502C"/>
    <w:rsid w:val="0072569A"/>
    <w:rsid w:val="007339D8"/>
    <w:rsid w:val="00734D88"/>
    <w:rsid w:val="0073610A"/>
    <w:rsid w:val="00740E10"/>
    <w:rsid w:val="00744C7D"/>
    <w:rsid w:val="00744D7B"/>
    <w:rsid w:val="007478C3"/>
    <w:rsid w:val="00751976"/>
    <w:rsid w:val="00753104"/>
    <w:rsid w:val="007541F3"/>
    <w:rsid w:val="00754CBB"/>
    <w:rsid w:val="00757AD2"/>
    <w:rsid w:val="00760E5A"/>
    <w:rsid w:val="007627A9"/>
    <w:rsid w:val="00764D86"/>
    <w:rsid w:val="00766109"/>
    <w:rsid w:val="00766FC3"/>
    <w:rsid w:val="00773B4D"/>
    <w:rsid w:val="00774F08"/>
    <w:rsid w:val="00777D45"/>
    <w:rsid w:val="00780E13"/>
    <w:rsid w:val="0078133B"/>
    <w:rsid w:val="00781597"/>
    <w:rsid w:val="00781A16"/>
    <w:rsid w:val="007828EB"/>
    <w:rsid w:val="007844B4"/>
    <w:rsid w:val="007845FD"/>
    <w:rsid w:val="007901CA"/>
    <w:rsid w:val="0079131B"/>
    <w:rsid w:val="007924D0"/>
    <w:rsid w:val="00796017"/>
    <w:rsid w:val="00796F2A"/>
    <w:rsid w:val="0079704E"/>
    <w:rsid w:val="007A0F58"/>
    <w:rsid w:val="007A273D"/>
    <w:rsid w:val="007A3371"/>
    <w:rsid w:val="007A6467"/>
    <w:rsid w:val="007B128B"/>
    <w:rsid w:val="007B128C"/>
    <w:rsid w:val="007B6E93"/>
    <w:rsid w:val="007B7A21"/>
    <w:rsid w:val="007C4674"/>
    <w:rsid w:val="007C543A"/>
    <w:rsid w:val="007C6E64"/>
    <w:rsid w:val="007C77BC"/>
    <w:rsid w:val="007C77E3"/>
    <w:rsid w:val="007D2E9F"/>
    <w:rsid w:val="007D3824"/>
    <w:rsid w:val="007D6A26"/>
    <w:rsid w:val="007E1603"/>
    <w:rsid w:val="007E4E51"/>
    <w:rsid w:val="007E5264"/>
    <w:rsid w:val="007E529F"/>
    <w:rsid w:val="007F0976"/>
    <w:rsid w:val="007F45D8"/>
    <w:rsid w:val="007F784C"/>
    <w:rsid w:val="00803946"/>
    <w:rsid w:val="00804988"/>
    <w:rsid w:val="00806A75"/>
    <w:rsid w:val="00806FF8"/>
    <w:rsid w:val="008112D9"/>
    <w:rsid w:val="0082639C"/>
    <w:rsid w:val="0082651F"/>
    <w:rsid w:val="00826632"/>
    <w:rsid w:val="0083008D"/>
    <w:rsid w:val="00830C3B"/>
    <w:rsid w:val="00830CD8"/>
    <w:rsid w:val="0083175D"/>
    <w:rsid w:val="00832A11"/>
    <w:rsid w:val="008340AC"/>
    <w:rsid w:val="00834A97"/>
    <w:rsid w:val="0084275A"/>
    <w:rsid w:val="00845B18"/>
    <w:rsid w:val="0084680B"/>
    <w:rsid w:val="008555D3"/>
    <w:rsid w:val="00856581"/>
    <w:rsid w:val="00857E01"/>
    <w:rsid w:val="00862A67"/>
    <w:rsid w:val="008709CA"/>
    <w:rsid w:val="008774F9"/>
    <w:rsid w:val="008939D8"/>
    <w:rsid w:val="008A1B31"/>
    <w:rsid w:val="008A2B5B"/>
    <w:rsid w:val="008A41E5"/>
    <w:rsid w:val="008B0F40"/>
    <w:rsid w:val="008B11ED"/>
    <w:rsid w:val="008B2977"/>
    <w:rsid w:val="008B40B2"/>
    <w:rsid w:val="008B7FDA"/>
    <w:rsid w:val="008C2507"/>
    <w:rsid w:val="008C3950"/>
    <w:rsid w:val="008C7C81"/>
    <w:rsid w:val="008D5F7E"/>
    <w:rsid w:val="008E2F0A"/>
    <w:rsid w:val="008E5A23"/>
    <w:rsid w:val="008E7E01"/>
    <w:rsid w:val="008F02BE"/>
    <w:rsid w:val="008F1629"/>
    <w:rsid w:val="008F5A13"/>
    <w:rsid w:val="008F5FA7"/>
    <w:rsid w:val="008F72E0"/>
    <w:rsid w:val="0090058A"/>
    <w:rsid w:val="0090071D"/>
    <w:rsid w:val="0090415C"/>
    <w:rsid w:val="00905898"/>
    <w:rsid w:val="00905F26"/>
    <w:rsid w:val="00906269"/>
    <w:rsid w:val="009115E5"/>
    <w:rsid w:val="00914FD6"/>
    <w:rsid w:val="00925365"/>
    <w:rsid w:val="00927F96"/>
    <w:rsid w:val="0093309C"/>
    <w:rsid w:val="009359D0"/>
    <w:rsid w:val="00936C14"/>
    <w:rsid w:val="00940578"/>
    <w:rsid w:val="00941124"/>
    <w:rsid w:val="00946DBB"/>
    <w:rsid w:val="0094702B"/>
    <w:rsid w:val="00947157"/>
    <w:rsid w:val="0094755D"/>
    <w:rsid w:val="00952055"/>
    <w:rsid w:val="00957597"/>
    <w:rsid w:val="00957E02"/>
    <w:rsid w:val="00960617"/>
    <w:rsid w:val="00960B8F"/>
    <w:rsid w:val="00961A87"/>
    <w:rsid w:val="00963049"/>
    <w:rsid w:val="009636E9"/>
    <w:rsid w:val="00965DF1"/>
    <w:rsid w:val="0098656B"/>
    <w:rsid w:val="00987F60"/>
    <w:rsid w:val="009901D1"/>
    <w:rsid w:val="00994F51"/>
    <w:rsid w:val="009951D8"/>
    <w:rsid w:val="00996E64"/>
    <w:rsid w:val="009A4781"/>
    <w:rsid w:val="009A4D29"/>
    <w:rsid w:val="009B000C"/>
    <w:rsid w:val="009B0201"/>
    <w:rsid w:val="009B4D5F"/>
    <w:rsid w:val="009B592E"/>
    <w:rsid w:val="009B754F"/>
    <w:rsid w:val="009C126F"/>
    <w:rsid w:val="009C2728"/>
    <w:rsid w:val="009C2B2D"/>
    <w:rsid w:val="009C3CAC"/>
    <w:rsid w:val="009D2B72"/>
    <w:rsid w:val="009D6BA4"/>
    <w:rsid w:val="009E037A"/>
    <w:rsid w:val="009E0CC5"/>
    <w:rsid w:val="009E1B2F"/>
    <w:rsid w:val="009E40C2"/>
    <w:rsid w:val="009E5B02"/>
    <w:rsid w:val="009F1865"/>
    <w:rsid w:val="009F30E2"/>
    <w:rsid w:val="009F3713"/>
    <w:rsid w:val="009F41A5"/>
    <w:rsid w:val="00A001E2"/>
    <w:rsid w:val="00A10A48"/>
    <w:rsid w:val="00A10E9A"/>
    <w:rsid w:val="00A112B3"/>
    <w:rsid w:val="00A16572"/>
    <w:rsid w:val="00A22528"/>
    <w:rsid w:val="00A225C8"/>
    <w:rsid w:val="00A27339"/>
    <w:rsid w:val="00A352DF"/>
    <w:rsid w:val="00A45915"/>
    <w:rsid w:val="00A45B82"/>
    <w:rsid w:val="00A46EE1"/>
    <w:rsid w:val="00A50BF9"/>
    <w:rsid w:val="00A53A2C"/>
    <w:rsid w:val="00A60D18"/>
    <w:rsid w:val="00A63C71"/>
    <w:rsid w:val="00A64CCD"/>
    <w:rsid w:val="00A74404"/>
    <w:rsid w:val="00A751E1"/>
    <w:rsid w:val="00A75D8C"/>
    <w:rsid w:val="00A807A7"/>
    <w:rsid w:val="00A84CB6"/>
    <w:rsid w:val="00A859F1"/>
    <w:rsid w:val="00A85C55"/>
    <w:rsid w:val="00A87F73"/>
    <w:rsid w:val="00A94569"/>
    <w:rsid w:val="00AA4150"/>
    <w:rsid w:val="00AA5FE4"/>
    <w:rsid w:val="00AB530C"/>
    <w:rsid w:val="00AC65B4"/>
    <w:rsid w:val="00AD16A4"/>
    <w:rsid w:val="00AD3DF1"/>
    <w:rsid w:val="00AD6B5F"/>
    <w:rsid w:val="00AD7FEC"/>
    <w:rsid w:val="00AE1D54"/>
    <w:rsid w:val="00AE3C9D"/>
    <w:rsid w:val="00AE51D3"/>
    <w:rsid w:val="00AE6BC7"/>
    <w:rsid w:val="00AF0701"/>
    <w:rsid w:val="00AF167B"/>
    <w:rsid w:val="00AF2DC6"/>
    <w:rsid w:val="00AF4F1C"/>
    <w:rsid w:val="00AF597E"/>
    <w:rsid w:val="00AF59BC"/>
    <w:rsid w:val="00B01B0B"/>
    <w:rsid w:val="00B03E1B"/>
    <w:rsid w:val="00B07CC7"/>
    <w:rsid w:val="00B104B2"/>
    <w:rsid w:val="00B127F0"/>
    <w:rsid w:val="00B12FA7"/>
    <w:rsid w:val="00B15A2A"/>
    <w:rsid w:val="00B201AE"/>
    <w:rsid w:val="00B22F9D"/>
    <w:rsid w:val="00B24914"/>
    <w:rsid w:val="00B31CDB"/>
    <w:rsid w:val="00B330C2"/>
    <w:rsid w:val="00B36332"/>
    <w:rsid w:val="00B42F8C"/>
    <w:rsid w:val="00B45384"/>
    <w:rsid w:val="00B47C55"/>
    <w:rsid w:val="00B51DF3"/>
    <w:rsid w:val="00B55967"/>
    <w:rsid w:val="00B57717"/>
    <w:rsid w:val="00B57B67"/>
    <w:rsid w:val="00B57E96"/>
    <w:rsid w:val="00B71ADF"/>
    <w:rsid w:val="00B73276"/>
    <w:rsid w:val="00B77E21"/>
    <w:rsid w:val="00B80822"/>
    <w:rsid w:val="00B90EB6"/>
    <w:rsid w:val="00B914D9"/>
    <w:rsid w:val="00B9202C"/>
    <w:rsid w:val="00B94B21"/>
    <w:rsid w:val="00B96A00"/>
    <w:rsid w:val="00BA313D"/>
    <w:rsid w:val="00BA609D"/>
    <w:rsid w:val="00BB131D"/>
    <w:rsid w:val="00BB31FD"/>
    <w:rsid w:val="00BB7E0E"/>
    <w:rsid w:val="00BC2186"/>
    <w:rsid w:val="00BC4B7E"/>
    <w:rsid w:val="00BC5570"/>
    <w:rsid w:val="00BC6198"/>
    <w:rsid w:val="00BD1561"/>
    <w:rsid w:val="00BD4371"/>
    <w:rsid w:val="00BF0E65"/>
    <w:rsid w:val="00BF46F0"/>
    <w:rsid w:val="00BF5296"/>
    <w:rsid w:val="00BF5520"/>
    <w:rsid w:val="00C017CF"/>
    <w:rsid w:val="00C018C4"/>
    <w:rsid w:val="00C04F72"/>
    <w:rsid w:val="00C05085"/>
    <w:rsid w:val="00C067FC"/>
    <w:rsid w:val="00C06861"/>
    <w:rsid w:val="00C078CF"/>
    <w:rsid w:val="00C140C8"/>
    <w:rsid w:val="00C14429"/>
    <w:rsid w:val="00C169C6"/>
    <w:rsid w:val="00C171DE"/>
    <w:rsid w:val="00C17704"/>
    <w:rsid w:val="00C20FD1"/>
    <w:rsid w:val="00C217C9"/>
    <w:rsid w:val="00C22277"/>
    <w:rsid w:val="00C24EAF"/>
    <w:rsid w:val="00C421F0"/>
    <w:rsid w:val="00C42436"/>
    <w:rsid w:val="00C42D36"/>
    <w:rsid w:val="00C4631F"/>
    <w:rsid w:val="00C5141A"/>
    <w:rsid w:val="00C55E9F"/>
    <w:rsid w:val="00C602C0"/>
    <w:rsid w:val="00C62FBB"/>
    <w:rsid w:val="00C65BB3"/>
    <w:rsid w:val="00C67077"/>
    <w:rsid w:val="00C704F9"/>
    <w:rsid w:val="00C7445C"/>
    <w:rsid w:val="00C74B3E"/>
    <w:rsid w:val="00C75055"/>
    <w:rsid w:val="00C750C9"/>
    <w:rsid w:val="00C8136E"/>
    <w:rsid w:val="00C8756A"/>
    <w:rsid w:val="00C87975"/>
    <w:rsid w:val="00C90597"/>
    <w:rsid w:val="00C945D6"/>
    <w:rsid w:val="00C969DA"/>
    <w:rsid w:val="00C97579"/>
    <w:rsid w:val="00CA5FB9"/>
    <w:rsid w:val="00CB0EA2"/>
    <w:rsid w:val="00CB0F8C"/>
    <w:rsid w:val="00CB3E7F"/>
    <w:rsid w:val="00CB745A"/>
    <w:rsid w:val="00CB7B6E"/>
    <w:rsid w:val="00CC292B"/>
    <w:rsid w:val="00CC63F4"/>
    <w:rsid w:val="00CC7751"/>
    <w:rsid w:val="00CD2537"/>
    <w:rsid w:val="00CD3010"/>
    <w:rsid w:val="00CD31D4"/>
    <w:rsid w:val="00CD4C1A"/>
    <w:rsid w:val="00CE3094"/>
    <w:rsid w:val="00CE68EC"/>
    <w:rsid w:val="00CF0E5B"/>
    <w:rsid w:val="00CF248E"/>
    <w:rsid w:val="00CF2D67"/>
    <w:rsid w:val="00CF5608"/>
    <w:rsid w:val="00CF6B8C"/>
    <w:rsid w:val="00D01BF9"/>
    <w:rsid w:val="00D01CD2"/>
    <w:rsid w:val="00D03A90"/>
    <w:rsid w:val="00D04C64"/>
    <w:rsid w:val="00D056C4"/>
    <w:rsid w:val="00D061CC"/>
    <w:rsid w:val="00D061CE"/>
    <w:rsid w:val="00D07CD4"/>
    <w:rsid w:val="00D10124"/>
    <w:rsid w:val="00D11187"/>
    <w:rsid w:val="00D1398D"/>
    <w:rsid w:val="00D170DB"/>
    <w:rsid w:val="00D20358"/>
    <w:rsid w:val="00D27DB6"/>
    <w:rsid w:val="00D30033"/>
    <w:rsid w:val="00D32E73"/>
    <w:rsid w:val="00D3334B"/>
    <w:rsid w:val="00D40ADC"/>
    <w:rsid w:val="00D41213"/>
    <w:rsid w:val="00D4206A"/>
    <w:rsid w:val="00D42568"/>
    <w:rsid w:val="00D44211"/>
    <w:rsid w:val="00D4484D"/>
    <w:rsid w:val="00D452D6"/>
    <w:rsid w:val="00D45D8F"/>
    <w:rsid w:val="00D47299"/>
    <w:rsid w:val="00D500C9"/>
    <w:rsid w:val="00D50CA7"/>
    <w:rsid w:val="00D519CE"/>
    <w:rsid w:val="00D51B90"/>
    <w:rsid w:val="00D54FB2"/>
    <w:rsid w:val="00D559EB"/>
    <w:rsid w:val="00D658B1"/>
    <w:rsid w:val="00D66063"/>
    <w:rsid w:val="00D6669B"/>
    <w:rsid w:val="00D67BEE"/>
    <w:rsid w:val="00D72BDA"/>
    <w:rsid w:val="00D73610"/>
    <w:rsid w:val="00D73A78"/>
    <w:rsid w:val="00D831CA"/>
    <w:rsid w:val="00D84162"/>
    <w:rsid w:val="00D87DA7"/>
    <w:rsid w:val="00D931EE"/>
    <w:rsid w:val="00D95B33"/>
    <w:rsid w:val="00DA008E"/>
    <w:rsid w:val="00DA0BCD"/>
    <w:rsid w:val="00DA1C32"/>
    <w:rsid w:val="00DA60D6"/>
    <w:rsid w:val="00DA6B01"/>
    <w:rsid w:val="00DA6B2F"/>
    <w:rsid w:val="00DB6C57"/>
    <w:rsid w:val="00DD224F"/>
    <w:rsid w:val="00DD4D54"/>
    <w:rsid w:val="00DE0A3D"/>
    <w:rsid w:val="00DE4155"/>
    <w:rsid w:val="00DE56C5"/>
    <w:rsid w:val="00DE5A68"/>
    <w:rsid w:val="00DE777B"/>
    <w:rsid w:val="00DF590B"/>
    <w:rsid w:val="00E00CDD"/>
    <w:rsid w:val="00E03250"/>
    <w:rsid w:val="00E05D18"/>
    <w:rsid w:val="00E072A9"/>
    <w:rsid w:val="00E10295"/>
    <w:rsid w:val="00E14284"/>
    <w:rsid w:val="00E15A22"/>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57A42"/>
    <w:rsid w:val="00E57B8C"/>
    <w:rsid w:val="00E60161"/>
    <w:rsid w:val="00E614AD"/>
    <w:rsid w:val="00E61583"/>
    <w:rsid w:val="00E61D3D"/>
    <w:rsid w:val="00E61D42"/>
    <w:rsid w:val="00E66004"/>
    <w:rsid w:val="00E72566"/>
    <w:rsid w:val="00E7489F"/>
    <w:rsid w:val="00E76CE7"/>
    <w:rsid w:val="00E77607"/>
    <w:rsid w:val="00E81317"/>
    <w:rsid w:val="00E8494F"/>
    <w:rsid w:val="00E84D2D"/>
    <w:rsid w:val="00E8728E"/>
    <w:rsid w:val="00E94E0B"/>
    <w:rsid w:val="00E96335"/>
    <w:rsid w:val="00EA0530"/>
    <w:rsid w:val="00EA4704"/>
    <w:rsid w:val="00EB1CF4"/>
    <w:rsid w:val="00EB26F2"/>
    <w:rsid w:val="00EB27DB"/>
    <w:rsid w:val="00EB432E"/>
    <w:rsid w:val="00EB7785"/>
    <w:rsid w:val="00EC07C9"/>
    <w:rsid w:val="00EC190B"/>
    <w:rsid w:val="00EC290A"/>
    <w:rsid w:val="00EC49F9"/>
    <w:rsid w:val="00EC5C16"/>
    <w:rsid w:val="00EC718B"/>
    <w:rsid w:val="00ED2E43"/>
    <w:rsid w:val="00ED534E"/>
    <w:rsid w:val="00ED561C"/>
    <w:rsid w:val="00ED7B2B"/>
    <w:rsid w:val="00EE1D17"/>
    <w:rsid w:val="00EE2C34"/>
    <w:rsid w:val="00EE5A9C"/>
    <w:rsid w:val="00EE6D20"/>
    <w:rsid w:val="00EF4EF3"/>
    <w:rsid w:val="00EF5692"/>
    <w:rsid w:val="00EF6E9F"/>
    <w:rsid w:val="00F0741D"/>
    <w:rsid w:val="00F07957"/>
    <w:rsid w:val="00F101CF"/>
    <w:rsid w:val="00F232D3"/>
    <w:rsid w:val="00F24535"/>
    <w:rsid w:val="00F24679"/>
    <w:rsid w:val="00F24940"/>
    <w:rsid w:val="00F24C9F"/>
    <w:rsid w:val="00F2709E"/>
    <w:rsid w:val="00F3260E"/>
    <w:rsid w:val="00F32892"/>
    <w:rsid w:val="00F33C05"/>
    <w:rsid w:val="00F3772E"/>
    <w:rsid w:val="00F41D2C"/>
    <w:rsid w:val="00F4234F"/>
    <w:rsid w:val="00F430DC"/>
    <w:rsid w:val="00F43FE4"/>
    <w:rsid w:val="00F44F63"/>
    <w:rsid w:val="00F47EFF"/>
    <w:rsid w:val="00F51524"/>
    <w:rsid w:val="00F51CFD"/>
    <w:rsid w:val="00F52FBF"/>
    <w:rsid w:val="00F56631"/>
    <w:rsid w:val="00F61111"/>
    <w:rsid w:val="00F616DE"/>
    <w:rsid w:val="00F63229"/>
    <w:rsid w:val="00F652C8"/>
    <w:rsid w:val="00F850E2"/>
    <w:rsid w:val="00F92E25"/>
    <w:rsid w:val="00F93467"/>
    <w:rsid w:val="00F963F6"/>
    <w:rsid w:val="00FA1C85"/>
    <w:rsid w:val="00FA21FB"/>
    <w:rsid w:val="00FA6DE4"/>
    <w:rsid w:val="00FB1C06"/>
    <w:rsid w:val="00FB1C4A"/>
    <w:rsid w:val="00FB4A7B"/>
    <w:rsid w:val="00FB73A9"/>
    <w:rsid w:val="00FC005C"/>
    <w:rsid w:val="00FC0140"/>
    <w:rsid w:val="00FC4259"/>
    <w:rsid w:val="00FC7F89"/>
    <w:rsid w:val="00FD1E45"/>
    <w:rsid w:val="00FD225E"/>
    <w:rsid w:val="00FE0320"/>
    <w:rsid w:val="00FE4382"/>
    <w:rsid w:val="00FE7335"/>
    <w:rsid w:val="00FF1B46"/>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pPr>
      <w:tabs>
        <w:tab w:val="left" w:pos="384"/>
      </w:tabs>
      <w:ind w:left="384" w:hanging="384"/>
    </w:pPr>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author">
    <w:name w:val="author"/>
    <w:basedOn w:val="Normal"/>
    <w:next w:val="Normal"/>
    <w:rsid w:val="007339D8"/>
    <w:pPr>
      <w:overflowPunct w:val="0"/>
      <w:autoSpaceDE w:val="0"/>
      <w:autoSpaceDN w:val="0"/>
      <w:adjustRightInd w:val="0"/>
      <w:spacing w:after="200" w:line="220" w:lineRule="atLeast"/>
      <w:jc w:val="center"/>
      <w:textAlignment w:val="baseline"/>
    </w:pPr>
    <w:rPr>
      <w:rFonts w:eastAsia="Times New Roman" w:cs="Times New Roman"/>
      <w:lang w:val="es-ES"/>
    </w:rPr>
  </w:style>
  <w:style w:type="character" w:styleId="Textodelmarcadordeposicin">
    <w:name w:val="Placeholder Text"/>
    <w:basedOn w:val="Fuentedeprrafopredeter"/>
    <w:uiPriority w:val="99"/>
    <w:semiHidden/>
    <w:rsid w:val="00F632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697512327">
      <w:bodyDiv w:val="1"/>
      <w:marLeft w:val="0"/>
      <w:marRight w:val="0"/>
      <w:marTop w:val="0"/>
      <w:marBottom w:val="0"/>
      <w:divBdr>
        <w:top w:val="none" w:sz="0" w:space="0" w:color="auto"/>
        <w:left w:val="none" w:sz="0" w:space="0" w:color="auto"/>
        <w:bottom w:val="none" w:sz="0" w:space="0" w:color="auto"/>
        <w:right w:val="none" w:sz="0" w:space="0" w:color="auto"/>
      </w:divBdr>
      <w:divsChild>
        <w:div w:id="764425746">
          <w:marLeft w:val="446"/>
          <w:marRight w:val="0"/>
          <w:marTop w:val="0"/>
          <w:marBottom w:val="0"/>
          <w:divBdr>
            <w:top w:val="none" w:sz="0" w:space="0" w:color="auto"/>
            <w:left w:val="none" w:sz="0" w:space="0" w:color="auto"/>
            <w:bottom w:val="none" w:sz="0" w:space="0" w:color="auto"/>
            <w:right w:val="none" w:sz="0" w:space="0" w:color="auto"/>
          </w:divBdr>
        </w:div>
        <w:div w:id="1466045059">
          <w:marLeft w:val="446"/>
          <w:marRight w:val="0"/>
          <w:marTop w:val="0"/>
          <w:marBottom w:val="0"/>
          <w:divBdr>
            <w:top w:val="none" w:sz="0" w:space="0" w:color="auto"/>
            <w:left w:val="none" w:sz="0" w:space="0" w:color="auto"/>
            <w:bottom w:val="none" w:sz="0" w:space="0" w:color="auto"/>
            <w:right w:val="none" w:sz="0" w:space="0" w:color="auto"/>
          </w:divBdr>
        </w:div>
        <w:div w:id="519777621">
          <w:marLeft w:val="446"/>
          <w:marRight w:val="0"/>
          <w:marTop w:val="0"/>
          <w:marBottom w:val="0"/>
          <w:divBdr>
            <w:top w:val="none" w:sz="0" w:space="0" w:color="auto"/>
            <w:left w:val="none" w:sz="0" w:space="0" w:color="auto"/>
            <w:bottom w:val="none" w:sz="0" w:space="0" w:color="auto"/>
            <w:right w:val="none" w:sz="0" w:space="0" w:color="auto"/>
          </w:divBdr>
        </w:div>
      </w:divsChild>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5772056">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6545449">
      <w:bodyDiv w:val="1"/>
      <w:marLeft w:val="0"/>
      <w:marRight w:val="0"/>
      <w:marTop w:val="0"/>
      <w:marBottom w:val="0"/>
      <w:divBdr>
        <w:top w:val="none" w:sz="0" w:space="0" w:color="auto"/>
        <w:left w:val="none" w:sz="0" w:space="0" w:color="auto"/>
        <w:bottom w:val="none" w:sz="0" w:space="0" w:color="auto"/>
        <w:right w:val="none" w:sz="0" w:space="0" w:color="auto"/>
      </w:divBdr>
      <w:divsChild>
        <w:div w:id="619800431">
          <w:marLeft w:val="446"/>
          <w:marRight w:val="0"/>
          <w:marTop w:val="0"/>
          <w:marBottom w:val="0"/>
          <w:divBdr>
            <w:top w:val="none" w:sz="0" w:space="0" w:color="auto"/>
            <w:left w:val="none" w:sz="0" w:space="0" w:color="auto"/>
            <w:bottom w:val="none" w:sz="0" w:space="0" w:color="auto"/>
            <w:right w:val="none" w:sz="0" w:space="0" w:color="auto"/>
          </w:divBdr>
        </w:div>
        <w:div w:id="1337228396">
          <w:marLeft w:val="446"/>
          <w:marRight w:val="0"/>
          <w:marTop w:val="0"/>
          <w:marBottom w:val="0"/>
          <w:divBdr>
            <w:top w:val="none" w:sz="0" w:space="0" w:color="auto"/>
            <w:left w:val="none" w:sz="0" w:space="0" w:color="auto"/>
            <w:bottom w:val="none" w:sz="0" w:space="0" w:color="auto"/>
            <w:right w:val="none" w:sz="0" w:space="0" w:color="auto"/>
          </w:divBdr>
        </w:div>
      </w:divsChild>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48268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chart" Target="charts/chart1.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30.png"/><Relationship Id="rId25" Type="http://schemas.openxmlformats.org/officeDocument/2006/relationships/chart" Target="charts/chart40.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chart" Target="charts/chart3.xml"/><Relationship Id="rId29"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chart" Target="charts/chart30.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20.xml"/><Relationship Id="rId28"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chart" Target="charts/chart10.xml"/><Relationship Id="rId27" Type="http://schemas.openxmlformats.org/officeDocument/2006/relationships/chart" Target="charts/chart50.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ner%20CFAA\Desktop\CFAA\COLABORACIONES\Octavio\Porta%20cryo\Fuerzas%20de%20Corte%20cryo%20F114\20201117-Octavio\ensayo%204\Fp23.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ner%20CFAA\Desktop\CFAA\COLABORACIONES\Octavio\Porta%20cryo\Fuerzas%20de%20Corte%20cryo%20F114\20201117-Octavio\ensayo%204\Fp23.xls"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ner%20CFAA\Desktop\CFAA\COLABORACIONES\Octavio\Porta%20cryo\Fuerzas%20de%20Corte%20cryo%20F114\20201117-Octavio\ensayo%204\Fp23.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Aner%20CFAA\Desktop\CFAA\COLABORACIONES\Octavio\Porta%20cryo\Fuerzas%20de%20Corte%20cryo%20F114\20201117-Octavio\ensayo%204\Fp23.xls"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ner%20CFAA\Desktop\CFAA\COLABORACIONES\Octavio\Porta%20cryo\Fuerzas%20de%20Corte%20cryo%20F114\20201117-Octavio\ensayo%204\Fp23.xls"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ner%20CFAA\Desktop\CFAA\COLABORACIONES\Octavio\Porta%20cryo\Fuerzas%20de%20Corte%20cryo%20F114\20201117-Octavio\ensayo%204\Fp23.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er%20CFAA\Desktop\CFAA\COLABORACIONES\Octavio\Porta%20cryo\Fuerzas%20de%20Corte%20cryo%20F114\20201117-Octavio\ensayo%204\Fp23.xls" TargetMode="External"/><Relationship Id="rId2" Type="http://schemas.microsoft.com/office/2011/relationships/chartColorStyle" Target="colors2.xml"/><Relationship Id="rId1" Type="http://schemas.microsoft.com/office/2011/relationships/chartStyle" Target="style2.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Aner%20CFAA\Desktop\CFAA\COLABORACIONES\Octavio\Porta%20cryo\Fuerzas%20de%20Corte%20cryo%20F114\20201117-Octavio\ensayo%204\Fp23.xls" TargetMode="External"/><Relationship Id="rId2" Type="http://schemas.microsoft.com/office/2011/relationships/chartColorStyle" Target="colors20.xml"/><Relationship Id="rId1" Type="http://schemas.microsoft.com/office/2011/relationships/chartStyle" Target="style20.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er%20CFAA\Desktop\CFAA\COLABORACIONES\Octavio\Porta%20cryo\Ensayo%20Porta%20Laip%20cryo\Desgaste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Aner%20CFAA\Desktop\CFAA\COLABORACIONES\Octavio\Porta%20cryo\Ensayo%20Porta%20Laip%20cryo\Desgastes.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1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latin typeface="Times New Roman" panose="02020603050405020304" pitchFamily="18" charset="0"/>
                <a:cs typeface="Times New Roman" panose="02020603050405020304" pitchFamily="18" charset="0"/>
              </a:rPr>
              <a:t>Fuerza</a:t>
            </a:r>
            <a:r>
              <a:rPr lang="es-ES" sz="1000" baseline="0">
                <a:latin typeface="Times New Roman" panose="02020603050405020304" pitchFamily="18" charset="0"/>
                <a:cs typeface="Times New Roman" panose="02020603050405020304" pitchFamily="18" charset="0"/>
              </a:rPr>
              <a:t> de corte pasada 2</a:t>
            </a:r>
            <a:endParaRPr lang="es-ES" sz="1000">
              <a:latin typeface="Times New Roman" panose="02020603050405020304" pitchFamily="18" charset="0"/>
              <a:cs typeface="Times New Roman" panose="02020603050405020304" pitchFamily="18" charset="0"/>
            </a:endParaRPr>
          </a:p>
        </c:rich>
      </c:tx>
      <c:layout>
        <c:manualLayout>
          <c:xMode val="edge"/>
          <c:yMode val="edge"/>
          <c:x val="0.27830501450476586"/>
          <c:y val="2.6717179220521962E-2"/>
        </c:manualLayout>
      </c:layout>
      <c:overlay val="0"/>
      <c:spPr>
        <a:noFill/>
        <a:ln>
          <a:noFill/>
        </a:ln>
        <a:effectLst/>
      </c:spPr>
    </c:title>
    <c:autoTitleDeleted val="0"/>
    <c:plotArea>
      <c:layout>
        <c:manualLayout>
          <c:layoutTarget val="inner"/>
          <c:xMode val="edge"/>
          <c:yMode val="edge"/>
          <c:x val="0.18995306551828475"/>
          <c:y val="0.20198707760137871"/>
          <c:w val="0.77413888947527676"/>
          <c:h val="0.50067474164337344"/>
        </c:manualLayout>
      </c:layout>
      <c:lineChart>
        <c:grouping val="standard"/>
        <c:varyColors val="0"/>
        <c:ser>
          <c:idx val="0"/>
          <c:order val="0"/>
          <c:tx>
            <c:strRef>
              <c:f>[Fp23.xls]Sheet1!$A$1</c:f>
              <c:strCache>
                <c:ptCount val="1"/>
                <c:pt idx="0">
                  <c:v>CryoMQL</c:v>
                </c:pt>
              </c:strCache>
            </c:strRef>
          </c:tx>
          <c:spPr>
            <a:ln w="19050" cap="rnd">
              <a:solidFill>
                <a:srgbClr val="66CCFF"/>
              </a:solidFill>
              <a:round/>
            </a:ln>
            <a:effectLst/>
          </c:spPr>
          <c:marker>
            <c:symbol val="none"/>
          </c:marker>
          <c:cat>
            <c:numRef>
              <c:f>[Fp23.xls]Sheet1!$C$2:$C$576</c:f>
              <c:numCache>
                <c:formatCode>General</c:formatCode>
                <c:ptCount val="575"/>
                <c:pt idx="0">
                  <c:v>0</c:v>
                </c:pt>
                <c:pt idx="127">
                  <c:v>1</c:v>
                </c:pt>
                <c:pt idx="255">
                  <c:v>2</c:v>
                </c:pt>
                <c:pt idx="383">
                  <c:v>3</c:v>
                </c:pt>
                <c:pt idx="459">
                  <c:v>4</c:v>
                </c:pt>
                <c:pt idx="574">
                  <c:v>5</c:v>
                </c:pt>
              </c:numCache>
            </c:numRef>
          </c:cat>
          <c:val>
            <c:numRef>
              <c:f>[Fp23.xls]Sheet1!$A$2:$A$385</c:f>
              <c:numCache>
                <c:formatCode>General</c:formatCode>
                <c:ptCount val="384"/>
                <c:pt idx="0">
                  <c:v>58.738652531972434</c:v>
                </c:pt>
                <c:pt idx="1">
                  <c:v>84.697339556962476</c:v>
                </c:pt>
                <c:pt idx="2">
                  <c:v>124.50776940462322</c:v>
                </c:pt>
                <c:pt idx="3">
                  <c:v>168.55737452726083</c:v>
                </c:pt>
                <c:pt idx="4">
                  <c:v>211.64289821079547</c:v>
                </c:pt>
                <c:pt idx="5">
                  <c:v>251.09645305982832</c:v>
                </c:pt>
                <c:pt idx="6">
                  <c:v>285.52026922626823</c:v>
                </c:pt>
                <c:pt idx="7">
                  <c:v>314.18676620946388</c:v>
                </c:pt>
                <c:pt idx="8">
                  <c:v>336.75368390332466</c:v>
                </c:pt>
                <c:pt idx="9">
                  <c:v>353.11387506164988</c:v>
                </c:pt>
                <c:pt idx="10">
                  <c:v>363.30453968934222</c:v>
                </c:pt>
                <c:pt idx="11">
                  <c:v>367.44564886445806</c:v>
                </c:pt>
                <c:pt idx="12">
                  <c:v>365.69586892471779</c:v>
                </c:pt>
                <c:pt idx="13">
                  <c:v>358.22206891686761</c:v>
                </c:pt>
                <c:pt idx="14">
                  <c:v>345.18165821104657</c:v>
                </c:pt>
                <c:pt idx="15">
                  <c:v>326.71810545532918</c:v>
                </c:pt>
                <c:pt idx="16">
                  <c:v>302.97031695510378</c:v>
                </c:pt>
                <c:pt idx="17">
                  <c:v>274.09710187056379</c:v>
                </c:pt>
                <c:pt idx="18">
                  <c:v>240.32007982902974</c:v>
                </c:pt>
                <c:pt idx="19">
                  <c:v>201.99490505654177</c:v>
                </c:pt>
                <c:pt idx="20">
                  <c:v>159.7390907933343</c:v>
                </c:pt>
                <c:pt idx="21">
                  <c:v>114.69799780057087</c:v>
                </c:pt>
                <c:pt idx="22">
                  <c:v>69.191778806993852</c:v>
                </c:pt>
                <c:pt idx="23">
                  <c:v>28.424945559768901</c:v>
                </c:pt>
                <c:pt idx="24">
                  <c:v>3.9563300221329598</c:v>
                </c:pt>
                <c:pt idx="25">
                  <c:v>11.135999526172185</c:v>
                </c:pt>
                <c:pt idx="26">
                  <c:v>49.24154043293953</c:v>
                </c:pt>
                <c:pt idx="27">
                  <c:v>104.60850569739722</c:v>
                </c:pt>
                <c:pt idx="28">
                  <c:v>167.95235284054064</c:v>
                </c:pt>
                <c:pt idx="29">
                  <c:v>234.76776454279889</c:v>
                </c:pt>
                <c:pt idx="30">
                  <c:v>302.61340819111456</c:v>
                </c:pt>
                <c:pt idx="31">
                  <c:v>369.90078326846509</c:v>
                </c:pt>
                <c:pt idx="32">
                  <c:v>435.45023059353241</c:v>
                </c:pt>
                <c:pt idx="33">
                  <c:v>498.32372722709408</c:v>
                </c:pt>
                <c:pt idx="34">
                  <c:v>557.75811356580573</c:v>
                </c:pt>
                <c:pt idx="35">
                  <c:v>613.13560328373103</c:v>
                </c:pt>
                <c:pt idx="36">
                  <c:v>663.96717036800476</c:v>
                </c:pt>
                <c:pt idx="37">
                  <c:v>709.87876403971495</c:v>
                </c:pt>
                <c:pt idx="38">
                  <c:v>750.59627413435294</c:v>
                </c:pt>
                <c:pt idx="39">
                  <c:v>785.92801295158654</c:v>
                </c:pt>
                <c:pt idx="40">
                  <c:v>815.74502621834347</c:v>
                </c:pt>
                <c:pt idx="41">
                  <c:v>839.96045748520646</c:v>
                </c:pt>
                <c:pt idx="42">
                  <c:v>858.50970075660268</c:v>
                </c:pt>
                <c:pt idx="43">
                  <c:v>871.33326040489806</c:v>
                </c:pt>
                <c:pt idx="44">
                  <c:v>878.3641230186164</c:v>
                </c:pt>
                <c:pt idx="45">
                  <c:v>879.52106488265474</c:v>
                </c:pt>
                <c:pt idx="46">
                  <c:v>874.70873067616424</c:v>
                </c:pt>
                <c:pt idx="47">
                  <c:v>863.82461343126738</c:v>
                </c:pt>
                <c:pt idx="48">
                  <c:v>846.7723512837282</c:v>
                </c:pt>
                <c:pt idx="49">
                  <c:v>823.48014052375004</c:v>
                </c:pt>
                <c:pt idx="50">
                  <c:v>793.92263378082396</c:v>
                </c:pt>
                <c:pt idx="51">
                  <c:v>758.14450133303353</c:v>
                </c:pt>
                <c:pt idx="52">
                  <c:v>716.28390539489078</c:v>
                </c:pt>
                <c:pt idx="53">
                  <c:v>668.59447783152496</c:v>
                </c:pt>
                <c:pt idx="54">
                  <c:v>615.46501975181184</c:v>
                </c:pt>
                <c:pt idx="55">
                  <c:v>557.43713862740401</c:v>
                </c:pt>
                <c:pt idx="56">
                  <c:v>495.22264428899996</c:v>
                </c:pt>
                <c:pt idx="57">
                  <c:v>429.72533975338467</c:v>
                </c:pt>
                <c:pt idx="58">
                  <c:v>362.07730708638019</c:v>
                </c:pt>
                <c:pt idx="59">
                  <c:v>293.71132790118207</c:v>
                </c:pt>
                <c:pt idx="60">
                  <c:v>226.51652005649674</c:v>
                </c:pt>
                <c:pt idx="61">
                  <c:v>163.17763749547464</c:v>
                </c:pt>
                <c:pt idx="62">
                  <c:v>107.86955974791306</c:v>
                </c:pt>
                <c:pt idx="63">
                  <c:v>67.248979605824047</c:v>
                </c:pt>
                <c:pt idx="64">
                  <c:v>49.658959914765319</c:v>
                </c:pt>
                <c:pt idx="65">
                  <c:v>58.186817295770794</c:v>
                </c:pt>
                <c:pt idx="66">
                  <c:v>85.470368315402567</c:v>
                </c:pt>
                <c:pt idx="67">
                  <c:v>121.21457720974689</c:v>
                </c:pt>
                <c:pt idx="68">
                  <c:v>158.4676621489221</c:v>
                </c:pt>
                <c:pt idx="69">
                  <c:v>193.43399054726206</c:v>
                </c:pt>
                <c:pt idx="70">
                  <c:v>224.09508869739574</c:v>
                </c:pt>
                <c:pt idx="71">
                  <c:v>249.38089762443161</c:v>
                </c:pt>
                <c:pt idx="72">
                  <c:v>268.76516638164969</c:v>
                </c:pt>
                <c:pt idx="73">
                  <c:v>282.06251483908284</c:v>
                </c:pt>
                <c:pt idx="74">
                  <c:v>289.31442903548293</c:v>
                </c:pt>
                <c:pt idx="75">
                  <c:v>290.71522398082203</c:v>
                </c:pt>
                <c:pt idx="76">
                  <c:v>286.55772180735693</c:v>
                </c:pt>
                <c:pt idx="77">
                  <c:v>277.19130542943157</c:v>
                </c:pt>
                <c:pt idx="78">
                  <c:v>262.99132055657384</c:v>
                </c:pt>
                <c:pt idx="79">
                  <c:v>244.34245418479577</c:v>
                </c:pt>
                <c:pt idx="80">
                  <c:v>221.64171068089109</c:v>
                </c:pt>
                <c:pt idx="81">
                  <c:v>195.3307281819317</c:v>
                </c:pt>
                <c:pt idx="82">
                  <c:v>165.97543946927669</c:v>
                </c:pt>
                <c:pt idx="83">
                  <c:v>134.42968139971578</c:v>
                </c:pt>
                <c:pt idx="84">
                  <c:v>102.15923340428878</c:v>
                </c:pt>
                <c:pt idx="85">
                  <c:v>71.863258210174507</c:v>
                </c:pt>
                <c:pt idx="86">
                  <c:v>48.449328270702694</c:v>
                </c:pt>
                <c:pt idx="87">
                  <c:v>39.350831432008789</c:v>
                </c:pt>
                <c:pt idx="88">
                  <c:v>50.990366819833838</c:v>
                </c:pt>
                <c:pt idx="89">
                  <c:v>83.067774963751162</c:v>
                </c:pt>
                <c:pt idx="90">
                  <c:v>130.14968460583836</c:v>
                </c:pt>
                <c:pt idx="91">
                  <c:v>186.91100936390507</c:v>
                </c:pt>
                <c:pt idx="92">
                  <c:v>249.71613894755342</c:v>
                </c:pt>
                <c:pt idx="93">
                  <c:v>316.14330078067786</c:v>
                </c:pt>
                <c:pt idx="94">
                  <c:v>384.4266080038006</c:v>
                </c:pt>
                <c:pt idx="95">
                  <c:v>453.14404024056955</c:v>
                </c:pt>
                <c:pt idx="96">
                  <c:v>521.07037854477755</c:v>
                </c:pt>
                <c:pt idx="97">
                  <c:v>587.11450812571195</c:v>
                </c:pt>
                <c:pt idx="98">
                  <c:v>650.29693307311186</c:v>
                </c:pt>
                <c:pt idx="99">
                  <c:v>709.74521365683108</c:v>
                </c:pt>
                <c:pt idx="100">
                  <c:v>764.6959088357454</c:v>
                </c:pt>
                <c:pt idx="101">
                  <c:v>814.4970145297824</c:v>
                </c:pt>
                <c:pt idx="102">
                  <c:v>858.60777911661296</c:v>
                </c:pt>
                <c:pt idx="103">
                  <c:v>896.59450700920877</c:v>
                </c:pt>
                <c:pt idx="104">
                  <c:v>928.12212708069455</c:v>
                </c:pt>
                <c:pt idx="105">
                  <c:v>952.94215561872943</c:v>
                </c:pt>
                <c:pt idx="106">
                  <c:v>970.8783117808423</c:v>
                </c:pt>
                <c:pt idx="107">
                  <c:v>981.81146026653914</c:v>
                </c:pt>
                <c:pt idx="108">
                  <c:v>985.66574493073472</c:v>
                </c:pt>
                <c:pt idx="109">
                  <c:v>982.39772178894668</c:v>
                </c:pt>
                <c:pt idx="110">
                  <c:v>971.99000326364489</c:v>
                </c:pt>
                <c:pt idx="111">
                  <c:v>954.45042189430274</c:v>
                </c:pt>
                <c:pt idx="112">
                  <c:v>929.81707936337534</c:v>
                </c:pt>
                <c:pt idx="113">
                  <c:v>898.16896097248184</c:v>
                </c:pt>
                <c:pt idx="114">
                  <c:v>859.64117517869101</c:v>
                </c:pt>
                <c:pt idx="115">
                  <c:v>814.44342846772406</c:v>
                </c:pt>
                <c:pt idx="116">
                  <c:v>762.88016114091113</c:v>
                </c:pt>
                <c:pt idx="117">
                  <c:v>705.3709345288047</c:v>
                </c:pt>
                <c:pt idx="118">
                  <c:v>642.47028040710472</c:v>
                </c:pt>
                <c:pt idx="119">
                  <c:v>574.88750029078324</c:v>
                </c:pt>
                <c:pt idx="120">
                  <c:v>503.50930608396652</c:v>
                </c:pt>
                <c:pt idx="121">
                  <c:v>429.43287771100563</c:v>
                </c:pt>
                <c:pt idx="122">
                  <c:v>354.02675039495716</c:v>
                </c:pt>
                <c:pt idx="123">
                  <c:v>279.05909898492251</c:v>
                </c:pt>
                <c:pt idx="124">
                  <c:v>206.98413284737143</c:v>
                </c:pt>
                <c:pt idx="125">
                  <c:v>141.5810318551172</c:v>
                </c:pt>
                <c:pt idx="126">
                  <c:v>89.181994213187977</c:v>
                </c:pt>
                <c:pt idx="127">
                  <c:v>59.470387672777775</c:v>
                </c:pt>
                <c:pt idx="128">
                  <c:v>60.15251735670364</c:v>
                </c:pt>
                <c:pt idx="129">
                  <c:v>86.557900917155649</c:v>
                </c:pt>
                <c:pt idx="130">
                  <c:v>126.31224510594438</c:v>
                </c:pt>
                <c:pt idx="131">
                  <c:v>170.02334314207633</c:v>
                </c:pt>
                <c:pt idx="132">
                  <c:v>212.61622226326165</c:v>
                </c:pt>
                <c:pt idx="133">
                  <c:v>251.48661013201547</c:v>
                </c:pt>
                <c:pt idx="134">
                  <c:v>285.27417212438854</c:v>
                </c:pt>
                <c:pt idx="135">
                  <c:v>313.27861324436543</c:v>
                </c:pt>
                <c:pt idx="136">
                  <c:v>335.17998005997174</c:v>
                </c:pt>
                <c:pt idx="137">
                  <c:v>350.88950017561962</c:v>
                </c:pt>
                <c:pt idx="138">
                  <c:v>360.4584157285334</c:v>
                </c:pt>
                <c:pt idx="139">
                  <c:v>364.01566573909395</c:v>
                </c:pt>
                <c:pt idx="140">
                  <c:v>361.72326340522829</c:v>
                </c:pt>
                <c:pt idx="141">
                  <c:v>353.74574357966225</c:v>
                </c:pt>
                <c:pt idx="142">
                  <c:v>340.23307606624093</c:v>
                </c:pt>
                <c:pt idx="143">
                  <c:v>321.31743562412112</c:v>
                </c:pt>
                <c:pt idx="144">
                  <c:v>297.12447834672361</c:v>
                </c:pt>
                <c:pt idx="145">
                  <c:v>267.80035138303305</c:v>
                </c:pt>
                <c:pt idx="146">
                  <c:v>233.55805218532799</c:v>
                </c:pt>
                <c:pt idx="147">
                  <c:v>194.75415147734566</c:v>
                </c:pt>
                <c:pt idx="148">
                  <c:v>152.02808879839972</c:v>
                </c:pt>
                <c:pt idx="149">
                  <c:v>106.59898024068201</c:v>
                </c:pt>
                <c:pt idx="150">
                  <c:v>61.009752249902363</c:v>
                </c:pt>
                <c:pt idx="151">
                  <c:v>21.138518810114903</c:v>
                </c:pt>
                <c:pt idx="152">
                  <c:v>1.4648161374665847E-2</c:v>
                </c:pt>
                <c:pt idx="153">
                  <c:v>12.734713673793749</c:v>
                </c:pt>
                <c:pt idx="154">
                  <c:v>55.143686901107799</c:v>
                </c:pt>
                <c:pt idx="155">
                  <c:v>113.01408462156104</c:v>
                </c:pt>
                <c:pt idx="156">
                  <c:v>177.89321721036976</c:v>
                </c:pt>
                <c:pt idx="157">
                  <c:v>245.74665583579281</c:v>
                </c:pt>
                <c:pt idx="158">
                  <c:v>314.33235251510632</c:v>
                </c:pt>
                <c:pt idx="159">
                  <c:v>382.14896012941131</c:v>
                </c:pt>
                <c:pt idx="160">
                  <c:v>448.05946808404644</c:v>
                </c:pt>
                <c:pt idx="161">
                  <c:v>511.15070833962409</c:v>
                </c:pt>
                <c:pt idx="162">
                  <c:v>570.67758521531448</c:v>
                </c:pt>
                <c:pt idx="163">
                  <c:v>626.03819582258018</c:v>
                </c:pt>
                <c:pt idx="164">
                  <c:v>676.75896862795059</c:v>
                </c:pt>
                <c:pt idx="165">
                  <c:v>722.48123726898871</c:v>
                </c:pt>
                <c:pt idx="166">
                  <c:v>762.94586114644505</c:v>
                </c:pt>
                <c:pt idx="167">
                  <c:v>797.97503700176196</c:v>
                </c:pt>
                <c:pt idx="168">
                  <c:v>827.45185788047877</c:v>
                </c:pt>
                <c:pt idx="169">
                  <c:v>851.29901909087084</c:v>
                </c:pt>
                <c:pt idx="170">
                  <c:v>869.45853367239022</c:v>
                </c:pt>
                <c:pt idx="171">
                  <c:v>881.87445890929143</c:v>
                </c:pt>
                <c:pt idx="172">
                  <c:v>888.48047244472662</c:v>
                </c:pt>
                <c:pt idx="173">
                  <c:v>889.19370529664468</c:v>
                </c:pt>
                <c:pt idx="174">
                  <c:v>883.91560465565203</c:v>
                </c:pt>
                <c:pt idx="175">
                  <c:v>872.53985841960559</c:v>
                </c:pt>
                <c:pt idx="176">
                  <c:v>854.96667995781831</c:v>
                </c:pt>
                <c:pt idx="177">
                  <c:v>831.12213525114964</c:v>
                </c:pt>
                <c:pt idx="178">
                  <c:v>800.98078046119201</c:v>
                </c:pt>
                <c:pt idx="179">
                  <c:v>764.58971573815188</c:v>
                </c:pt>
                <c:pt idx="180">
                  <c:v>722.09226713724752</c:v>
                </c:pt>
                <c:pt idx="181">
                  <c:v>673.74988270922836</c:v>
                </c:pt>
                <c:pt idx="182">
                  <c:v>619.96148515109519</c:v>
                </c:pt>
                <c:pt idx="183">
                  <c:v>561.28054091634044</c:v>
                </c:pt>
                <c:pt idx="184">
                  <c:v>498.43172273838115</c:v>
                </c:pt>
                <c:pt idx="185">
                  <c:v>432.33185957916419</c:v>
                </c:pt>
                <c:pt idx="186">
                  <c:v>364.12532622263672</c:v>
                </c:pt>
                <c:pt idx="187">
                  <c:v>295.25555071364033</c:v>
                </c:pt>
                <c:pt idx="188">
                  <c:v>227.61974862254192</c:v>
                </c:pt>
                <c:pt idx="189">
                  <c:v>163.90741568145722</c:v>
                </c:pt>
                <c:pt idx="190">
                  <c:v>108.2946573741315</c:v>
                </c:pt>
                <c:pt idx="191">
                  <c:v>67.438624954603796</c:v>
                </c:pt>
                <c:pt idx="192">
                  <c:v>49.687991171194085</c:v>
                </c:pt>
                <c:pt idx="193">
                  <c:v>58.12571915042048</c:v>
                </c:pt>
                <c:pt idx="194">
                  <c:v>85.350106582999814</c:v>
                </c:pt>
                <c:pt idx="195">
                  <c:v>121.02754709539425</c:v>
                </c:pt>
                <c:pt idx="196">
                  <c:v>158.19435881659354</c:v>
                </c:pt>
                <c:pt idx="197">
                  <c:v>193.05926113197899</c:v>
                </c:pt>
                <c:pt idx="198">
                  <c:v>223.6138778879112</c:v>
                </c:pt>
                <c:pt idx="199">
                  <c:v>248.79915913243565</c:v>
                </c:pt>
                <c:pt idx="200">
                  <c:v>268.09847959660294</c:v>
                </c:pt>
                <c:pt idx="201">
                  <c:v>281.33334997072581</c:v>
                </c:pt>
                <c:pt idx="202">
                  <c:v>288.54851396581074</c:v>
                </c:pt>
                <c:pt idx="203">
                  <c:v>289.93736369727532</c:v>
                </c:pt>
                <c:pt idx="204">
                  <c:v>285.78743793048471</c:v>
                </c:pt>
                <c:pt idx="205">
                  <c:v>276.43870270230786</c:v>
                </c:pt>
                <c:pt idx="206">
                  <c:v>262.25360541031415</c:v>
                </c:pt>
                <c:pt idx="207">
                  <c:v>243.60150504446182</c:v>
                </c:pt>
                <c:pt idx="208">
                  <c:v>220.86303283148624</c:v>
                </c:pt>
                <c:pt idx="209">
                  <c:v>194.46407412932177</c:v>
                </c:pt>
                <c:pt idx="210">
                  <c:v>164.95753190475682</c:v>
                </c:pt>
                <c:pt idx="211">
                  <c:v>133.19042150960459</c:v>
                </c:pt>
                <c:pt idx="212">
                  <c:v>100.6362173472798</c:v>
                </c:pt>
                <c:pt idx="213">
                  <c:v>70.039350593528525</c:v>
                </c:pt>
                <c:pt idx="214">
                  <c:v>46.442712208186379</c:v>
                </c:pt>
                <c:pt idx="215">
                  <c:v>37.530069242546773</c:v>
                </c:pt>
                <c:pt idx="216">
                  <c:v>49.844440530980165</c:v>
                </c:pt>
                <c:pt idx="217">
                  <c:v>82.827329426378952</c:v>
                </c:pt>
                <c:pt idx="218">
                  <c:v>130.76736273409696</c:v>
                </c:pt>
                <c:pt idx="219">
                  <c:v>188.2584430735551</c:v>
                </c:pt>
                <c:pt idx="220">
                  <c:v>251.67228906602128</c:v>
                </c:pt>
                <c:pt idx="221">
                  <c:v>318.60656852029354</c:v>
                </c:pt>
                <c:pt idx="222">
                  <c:v>387.31002802136919</c:v>
                </c:pt>
                <c:pt idx="223">
                  <c:v>456.37052872879224</c:v>
                </c:pt>
                <c:pt idx="224">
                  <c:v>524.5702232249937</c:v>
                </c:pt>
                <c:pt idx="225">
                  <c:v>590.82445593638306</c:v>
                </c:pt>
                <c:pt idx="226">
                  <c:v>654.1600770136198</c:v>
                </c:pt>
                <c:pt idx="227">
                  <c:v>713.71112255792127</c:v>
                </c:pt>
                <c:pt idx="228">
                  <c:v>768.72066558954077</c:v>
                </c:pt>
                <c:pt idx="229">
                  <c:v>818.54298799525031</c:v>
                </c:pt>
                <c:pt idx="230">
                  <c:v>862.64306835618538</c:v>
                </c:pt>
                <c:pt idx="231">
                  <c:v>900.59207903666345</c:v>
                </c:pt>
                <c:pt idx="232">
                  <c:v>932.05872909245295</c:v>
                </c:pt>
                <c:pt idx="233">
                  <c:v>956.79712263898</c:v>
                </c:pt>
                <c:pt idx="234">
                  <c:v>974.63241089047415</c:v>
                </c:pt>
                <c:pt idx="235">
                  <c:v>985.44591251187194</c:v>
                </c:pt>
                <c:pt idx="236">
                  <c:v>989.16154593948249</c:v>
                </c:pt>
                <c:pt idx="237">
                  <c:v>985.73534442375399</c:v>
                </c:pt>
                <c:pt idx="238">
                  <c:v>975.14951521736702</c:v>
                </c:pt>
                <c:pt idx="239">
                  <c:v>957.41199511213108</c:v>
                </c:pt>
                <c:pt idx="240">
                  <c:v>932.56181488441075</c:v>
                </c:pt>
                <c:pt idx="241">
                  <c:v>900.67991018222108</c:v>
                </c:pt>
                <c:pt idx="242">
                  <c:v>861.90441260112243</c:v>
                </c:pt>
                <c:pt idx="243">
                  <c:v>816.44902513525517</c:v>
                </c:pt>
                <c:pt idx="244">
                  <c:v>764.62292098166552</c:v>
                </c:pt>
                <c:pt idx="245">
                  <c:v>706.85078606669242</c:v>
                </c:pt>
                <c:pt idx="246">
                  <c:v>643.69225785013066</c:v>
                </c:pt>
                <c:pt idx="247">
                  <c:v>575.86129760707911</c:v>
                </c:pt>
                <c:pt idx="248">
                  <c:v>504.24844391313991</c:v>
                </c:pt>
                <c:pt idx="249">
                  <c:v>429.95359396680863</c:v>
                </c:pt>
                <c:pt idx="250">
                  <c:v>354.34684495953769</c:v>
                </c:pt>
                <c:pt idx="251">
                  <c:v>279.19724460091692</c:v>
                </c:pt>
                <c:pt idx="252">
                  <c:v>206.96097904325512</c:v>
                </c:pt>
                <c:pt idx="253">
                  <c:v>141.42585856265009</c:v>
                </c:pt>
                <c:pt idx="254">
                  <c:v>88.953834206191942</c:v>
                </c:pt>
                <c:pt idx="255">
                  <c:v>59.293559851142703</c:v>
                </c:pt>
                <c:pt idx="256">
                  <c:v>60.185537627113632</c:v>
                </c:pt>
                <c:pt idx="257">
                  <c:v>86.873578391404806</c:v>
                </c:pt>
                <c:pt idx="258">
                  <c:v>126.90910978630944</c:v>
                </c:pt>
                <c:pt idx="259">
                  <c:v>170.8951448272278</c:v>
                </c:pt>
                <c:pt idx="260">
                  <c:v>213.77033935737114</c:v>
                </c:pt>
                <c:pt idx="261">
                  <c:v>252.94101681941822</c:v>
                </c:pt>
                <c:pt idx="262">
                  <c:v>287.05226806741325</c:v>
                </c:pt>
                <c:pt idx="263">
                  <c:v>315.40503382800819</c:v>
                </c:pt>
                <c:pt idx="264">
                  <c:v>337.67736995814454</c:v>
                </c:pt>
                <c:pt idx="265">
                  <c:v>353.77606050885515</c:v>
                </c:pt>
                <c:pt idx="266">
                  <c:v>363.74616619009021</c:v>
                </c:pt>
                <c:pt idx="267">
                  <c:v>367.70942889901949</c:v>
                </c:pt>
                <c:pt idx="268">
                  <c:v>365.82036624721417</c:v>
                </c:pt>
                <c:pt idx="269">
                  <c:v>358.23636402235036</c:v>
                </c:pt>
                <c:pt idx="270">
                  <c:v>345.10105982879162</c:v>
                </c:pt>
                <c:pt idx="271">
                  <c:v>326.54128350744708</c:v>
                </c:pt>
                <c:pt idx="272">
                  <c:v>302.67804929413052</c:v>
                </c:pt>
                <c:pt idx="273">
                  <c:v>273.65258856963459</c:v>
                </c:pt>
                <c:pt idx="274">
                  <c:v>239.67054186189426</c:v>
                </c:pt>
                <c:pt idx="275">
                  <c:v>201.07404908451883</c:v>
                </c:pt>
                <c:pt idx="276">
                  <c:v>158.47030123385719</c:v>
                </c:pt>
                <c:pt idx="277">
                  <c:v>113.00022780677824</c:v>
                </c:pt>
                <c:pt idx="278">
                  <c:v>67.00123537335196</c:v>
                </c:pt>
                <c:pt idx="279">
                  <c:v>25.798813925124279</c:v>
                </c:pt>
                <c:pt idx="280">
                  <c:v>1.4391034898583257</c:v>
                </c:pt>
                <c:pt idx="281">
                  <c:v>9.8181774910321451</c:v>
                </c:pt>
                <c:pt idx="282">
                  <c:v>49.403418184616953</c:v>
                </c:pt>
                <c:pt idx="283">
                  <c:v>105.88231791988724</c:v>
                </c:pt>
                <c:pt idx="284">
                  <c:v>170.02518752687342</c:v>
                </c:pt>
                <c:pt idx="285">
                  <c:v>237.4398929531427</c:v>
                </c:pt>
                <c:pt idx="286">
                  <c:v>305.74631912766915</c:v>
                </c:pt>
                <c:pt idx="287">
                  <c:v>373.38631438569041</c:v>
                </c:pt>
                <c:pt idx="288">
                  <c:v>439.19673772590147</c:v>
                </c:pt>
                <c:pt idx="289">
                  <c:v>502.25042180937317</c:v>
                </c:pt>
                <c:pt idx="290">
                  <c:v>561.79304449048072</c:v>
                </c:pt>
                <c:pt idx="291">
                  <c:v>617.21515953318396</c:v>
                </c:pt>
                <c:pt idx="292">
                  <c:v>668.0360770771573</c:v>
                </c:pt>
                <c:pt idx="293">
                  <c:v>713.89006309263982</c:v>
                </c:pt>
                <c:pt idx="294">
                  <c:v>754.51105045923146</c:v>
                </c:pt>
                <c:pt idx="295">
                  <c:v>789.71478557118496</c:v>
                </c:pt>
                <c:pt idx="296">
                  <c:v>819.37882448398454</c:v>
                </c:pt>
                <c:pt idx="297">
                  <c:v>843.42166982704168</c:v>
                </c:pt>
                <c:pt idx="298">
                  <c:v>861.7828236481455</c:v>
                </c:pt>
                <c:pt idx="299">
                  <c:v>874.40569159633196</c:v>
                </c:pt>
                <c:pt idx="300">
                  <c:v>881.22513697789191</c:v>
                </c:pt>
                <c:pt idx="301">
                  <c:v>882.16108265012224</c:v>
                </c:pt>
                <c:pt idx="302">
                  <c:v>877.11895606885605</c:v>
                </c:pt>
                <c:pt idx="303">
                  <c:v>865.99705978780128</c:v>
                </c:pt>
                <c:pt idx="304">
                  <c:v>848.70023564878898</c:v>
                </c:pt>
                <c:pt idx="305">
                  <c:v>825.15858263616747</c:v>
                </c:pt>
                <c:pt idx="306">
                  <c:v>795.34957083120105</c:v>
                </c:pt>
                <c:pt idx="307">
                  <c:v>759.32171900228582</c:v>
                </c:pt>
                <c:pt idx="308">
                  <c:v>717.21809160415728</c:v>
                </c:pt>
                <c:pt idx="309">
                  <c:v>669.29822694949166</c:v>
                </c:pt>
                <c:pt idx="310">
                  <c:v>615.95775088465007</c:v>
                </c:pt>
                <c:pt idx="311">
                  <c:v>557.74594340973238</c:v>
                </c:pt>
                <c:pt idx="312">
                  <c:v>495.38315351966594</c:v>
                </c:pt>
                <c:pt idx="313">
                  <c:v>429.78280888441964</c:v>
                </c:pt>
                <c:pt idx="314">
                  <c:v>362.08829333143603</c:v>
                </c:pt>
                <c:pt idx="315">
                  <c:v>293.74658646306989</c:v>
                </c:pt>
                <c:pt idx="316">
                  <c:v>226.6659582177445</c:v>
                </c:pt>
                <c:pt idx="317">
                  <c:v>163.55724133263448</c:v>
                </c:pt>
                <c:pt idx="318">
                  <c:v>108.62225843530445</c:v>
                </c:pt>
                <c:pt idx="319">
                  <c:v>68.497911664420741</c:v>
                </c:pt>
                <c:pt idx="320">
                  <c:v>51.345106279115356</c:v>
                </c:pt>
                <c:pt idx="321">
                  <c:v>59.995234594080131</c:v>
                </c:pt>
                <c:pt idx="322">
                  <c:v>87.118724736871457</c:v>
                </c:pt>
                <c:pt idx="323">
                  <c:v>122.60080606544429</c:v>
                </c:pt>
                <c:pt idx="324">
                  <c:v>159.5860925455907</c:v>
                </c:pt>
                <c:pt idx="325">
                  <c:v>194.31062988838141</c:v>
                </c:pt>
                <c:pt idx="326">
                  <c:v>224.76672458194372</c:v>
                </c:pt>
                <c:pt idx="327">
                  <c:v>249.89010758650596</c:v>
                </c:pt>
                <c:pt idx="328">
                  <c:v>269.15900952885846</c:v>
                </c:pt>
                <c:pt idx="329">
                  <c:v>282.39135258408135</c:v>
                </c:pt>
                <c:pt idx="330">
                  <c:v>289.62999318698996</c:v>
                </c:pt>
                <c:pt idx="331">
                  <c:v>291.06781215715483</c:v>
                </c:pt>
                <c:pt idx="332">
                  <c:v>286.99264994613645</c:v>
                </c:pt>
                <c:pt idx="333">
                  <c:v>277.74486468997247</c:v>
                </c:pt>
                <c:pt idx="334">
                  <c:v>263.68655421049687</c:v>
                </c:pt>
                <c:pt idx="335">
                  <c:v>245.18508309500902</c:v>
                </c:pt>
                <c:pt idx="336">
                  <c:v>222.61645672414994</c:v>
                </c:pt>
                <c:pt idx="337">
                  <c:v>196.39806548669804</c:v>
                </c:pt>
                <c:pt idx="338">
                  <c:v>167.06840257627994</c:v>
                </c:pt>
                <c:pt idx="339">
                  <c:v>135.44982977626248</c:v>
                </c:pt>
                <c:pt idx="340">
                  <c:v>102.9708866824692</c:v>
                </c:pt>
                <c:pt idx="341">
                  <c:v>72.289627812357793</c:v>
                </c:pt>
                <c:pt idx="342">
                  <c:v>48.298229930187517</c:v>
                </c:pt>
                <c:pt idx="343">
                  <c:v>38.545117804167859</c:v>
                </c:pt>
                <c:pt idx="344">
                  <c:v>49.747716136293832</c:v>
                </c:pt>
                <c:pt idx="345">
                  <c:v>81.768601608361962</c:v>
                </c:pt>
                <c:pt idx="346">
                  <c:v>129.06303443628045</c:v>
                </c:pt>
                <c:pt idx="347">
                  <c:v>186.1598307161027</c:v>
                </c:pt>
                <c:pt idx="348">
                  <c:v>249.33880549349709</c:v>
                </c:pt>
                <c:pt idx="349">
                  <c:v>316.13354626949234</c:v>
                </c:pt>
                <c:pt idx="350">
                  <c:v>384.75137603810464</c:v>
                </c:pt>
                <c:pt idx="351">
                  <c:v>453.75200025894685</c:v>
                </c:pt>
                <c:pt idx="352">
                  <c:v>521.8972844757003</c:v>
                </c:pt>
                <c:pt idx="353">
                  <c:v>588.08766057552259</c:v>
                </c:pt>
                <c:pt idx="354">
                  <c:v>651.33944913502387</c:v>
                </c:pt>
                <c:pt idx="355">
                  <c:v>710.78022274400064</c:v>
                </c:pt>
                <c:pt idx="356">
                  <c:v>765.6505690698491</c:v>
                </c:pt>
                <c:pt idx="357">
                  <c:v>815.30616083162874</c:v>
                </c:pt>
                <c:pt idx="358">
                  <c:v>859.2169935725517</c:v>
                </c:pt>
                <c:pt idx="359">
                  <c:v>896.96241730758231</c:v>
                </c:pt>
                <c:pt idx="360">
                  <c:v>928.22178020958745</c:v>
                </c:pt>
                <c:pt idx="361">
                  <c:v>952.76137693669489</c:v>
                </c:pt>
                <c:pt idx="362">
                  <c:v>970.4190392130381</c:v>
                </c:pt>
                <c:pt idx="363">
                  <c:v>981.08813262294143</c:v>
                </c:pt>
                <c:pt idx="364">
                  <c:v>984.70291226424524</c:v>
                </c:pt>
                <c:pt idx="365">
                  <c:v>981.22712241843601</c:v>
                </c:pt>
                <c:pt idx="366">
                  <c:v>970.64740468074979</c:v>
                </c:pt>
                <c:pt idx="367">
                  <c:v>952.97254192531182</c:v>
                </c:pt>
                <c:pt idx="368">
                  <c:v>928.23888534084949</c:v>
                </c:pt>
                <c:pt idx="369">
                  <c:v>896.5215903847311</c:v>
                </c:pt>
                <c:pt idx="370">
                  <c:v>857.95063969331909</c:v>
                </c:pt>
                <c:pt idx="371">
                  <c:v>812.73016732022052</c:v>
                </c:pt>
                <c:pt idx="372">
                  <c:v>761.15941446320767</c:v>
                </c:pt>
                <c:pt idx="373">
                  <c:v>703.65382625785503</c:v>
                </c:pt>
                <c:pt idx="374">
                  <c:v>640.76544543618832</c:v>
                </c:pt>
                <c:pt idx="375">
                  <c:v>573.20307068955128</c:v>
                </c:pt>
                <c:pt idx="376">
                  <c:v>501.85509657074078</c:v>
                </c:pt>
                <c:pt idx="377">
                  <c:v>427.82270035662691</c:v>
                </c:pt>
                <c:pt idx="378">
                  <c:v>352.48099018438171</c:v>
                </c:pt>
                <c:pt idx="379">
                  <c:v>277.60810904253231</c:v>
                </c:pt>
                <c:pt idx="380">
                  <c:v>205.67386004559069</c:v>
                </c:pt>
                <c:pt idx="381">
                  <c:v>140.48324660794907</c:v>
                </c:pt>
                <c:pt idx="382">
                  <c:v>88.40599038972465</c:v>
                </c:pt>
                <c:pt idx="383">
                  <c:v>59.129028024788624</c:v>
                </c:pt>
              </c:numCache>
            </c:numRef>
          </c:val>
          <c:smooth val="0"/>
          <c:extLst>
            <c:ext xmlns:c16="http://schemas.microsoft.com/office/drawing/2014/chart" uri="{C3380CC4-5D6E-409C-BE32-E72D297353CC}">
              <c16:uniqueId val="{00000000-528B-4888-83B2-FD1A58769032}"/>
            </c:ext>
          </c:extLst>
        </c:ser>
        <c:ser>
          <c:idx val="1"/>
          <c:order val="1"/>
          <c:tx>
            <c:strRef>
              <c:f>[Fp23.xls]Sheet1!$B$1</c:f>
              <c:strCache>
                <c:ptCount val="1"/>
                <c:pt idx="0">
                  <c:v>Taladrina</c:v>
                </c:pt>
              </c:strCache>
            </c:strRef>
          </c:tx>
          <c:spPr>
            <a:ln w="19050" cap="rnd">
              <a:solidFill>
                <a:srgbClr val="FFCC99"/>
              </a:solidFill>
              <a:round/>
            </a:ln>
            <a:effectLst/>
          </c:spPr>
          <c:marker>
            <c:symbol val="none"/>
          </c:marker>
          <c:cat>
            <c:numRef>
              <c:f>[Fp23.xls]Sheet1!$C$2:$C$576</c:f>
              <c:numCache>
                <c:formatCode>General</c:formatCode>
                <c:ptCount val="575"/>
                <c:pt idx="0">
                  <c:v>0</c:v>
                </c:pt>
                <c:pt idx="127">
                  <c:v>1</c:v>
                </c:pt>
                <c:pt idx="255">
                  <c:v>2</c:v>
                </c:pt>
                <c:pt idx="383">
                  <c:v>3</c:v>
                </c:pt>
                <c:pt idx="459">
                  <c:v>4</c:v>
                </c:pt>
                <c:pt idx="574">
                  <c:v>5</c:v>
                </c:pt>
              </c:numCache>
            </c:numRef>
          </c:cat>
          <c:val>
            <c:numRef>
              <c:f>[Fp23.xls]Sheet1!$B$2:$B$385</c:f>
              <c:numCache>
                <c:formatCode>General</c:formatCode>
                <c:ptCount val="384"/>
                <c:pt idx="0">
                  <c:v>37.475530017464507</c:v>
                </c:pt>
                <c:pt idx="1">
                  <c:v>35.274939673694718</c:v>
                </c:pt>
                <c:pt idx="2">
                  <c:v>56.52540272798268</c:v>
                </c:pt>
                <c:pt idx="3">
                  <c:v>90.164301179698811</c:v>
                </c:pt>
                <c:pt idx="4">
                  <c:v>127.33728428566164</c:v>
                </c:pt>
                <c:pt idx="5">
                  <c:v>163.18481289325121</c:v>
                </c:pt>
                <c:pt idx="6">
                  <c:v>195.19014281297285</c:v>
                </c:pt>
                <c:pt idx="7">
                  <c:v>222.02484725487761</c:v>
                </c:pt>
                <c:pt idx="8">
                  <c:v>243.00656981368712</c:v>
                </c:pt>
                <c:pt idx="9">
                  <c:v>257.84819695335119</c:v>
                </c:pt>
                <c:pt idx="10">
                  <c:v>266.52980539680937</c:v>
                </c:pt>
                <c:pt idx="11">
                  <c:v>269.2224809833034</c:v>
                </c:pt>
                <c:pt idx="12">
                  <c:v>266.23511084393186</c:v>
                </c:pt>
                <c:pt idx="13">
                  <c:v>257.97295840468695</c:v>
                </c:pt>
                <c:pt idx="14">
                  <c:v>244.90496366459075</c:v>
                </c:pt>
                <c:pt idx="15">
                  <c:v>227.54116704138897</c:v>
                </c:pt>
                <c:pt idx="16">
                  <c:v>206.4249955171515</c:v>
                </c:pt>
                <c:pt idx="17">
                  <c:v>182.14899477088278</c:v>
                </c:pt>
                <c:pt idx="18">
                  <c:v>155.40887379111911</c:v>
                </c:pt>
                <c:pt idx="19">
                  <c:v>127.12255113946989</c:v>
                </c:pt>
                <c:pt idx="20">
                  <c:v>98.661436423438005</c:v>
                </c:pt>
                <c:pt idx="21">
                  <c:v>72.258706286435483</c:v>
                </c:pt>
                <c:pt idx="22">
                  <c:v>51.567841432102739</c:v>
                </c:pt>
                <c:pt idx="23">
                  <c:v>41.77232606847474</c:v>
                </c:pt>
                <c:pt idx="24">
                  <c:v>47.676976288385703</c:v>
                </c:pt>
                <c:pt idx="25">
                  <c:v>70.229395086862922</c:v>
                </c:pt>
                <c:pt idx="26">
                  <c:v>106.30297874523069</c:v>
                </c:pt>
                <c:pt idx="27">
                  <c:v>151.77991792330107</c:v>
                </c:pt>
                <c:pt idx="28">
                  <c:v>203.39267219122871</c:v>
                </c:pt>
                <c:pt idx="29">
                  <c:v>258.8302679441743</c:v>
                </c:pt>
                <c:pt idx="30">
                  <c:v>316.40010920185233</c:v>
                </c:pt>
                <c:pt idx="31">
                  <c:v>374.76280662785393</c:v>
                </c:pt>
                <c:pt idx="32">
                  <c:v>432.78605508329099</c:v>
                </c:pt>
                <c:pt idx="33">
                  <c:v>489.47541792755476</c:v>
                </c:pt>
                <c:pt idx="34">
                  <c:v>543.94665031671195</c:v>
                </c:pt>
                <c:pt idx="35">
                  <c:v>595.41848692762255</c:v>
                </c:pt>
                <c:pt idx="36">
                  <c:v>643.21403039379004</c:v>
                </c:pt>
                <c:pt idx="37">
                  <c:v>686.7640141788047</c:v>
                </c:pt>
                <c:pt idx="38">
                  <c:v>725.6081142346867</c:v>
                </c:pt>
                <c:pt idx="39">
                  <c:v>759.39226350195156</c:v>
                </c:pt>
                <c:pt idx="40">
                  <c:v>787.86115140901575</c:v>
                </c:pt>
                <c:pt idx="41">
                  <c:v>810.84603390316045</c:v>
                </c:pt>
                <c:pt idx="42">
                  <c:v>828.24874493853326</c:v>
                </c:pt>
                <c:pt idx="43">
                  <c:v>840.02340779277461</c:v>
                </c:pt>
                <c:pt idx="44">
                  <c:v>846.15776810196041</c:v>
                </c:pt>
                <c:pt idx="45">
                  <c:v>846.65626631873977</c:v>
                </c:pt>
                <c:pt idx="46">
                  <c:v>841.52689814015571</c:v>
                </c:pt>
                <c:pt idx="47">
                  <c:v>830.77356787105293</c:v>
                </c:pt>
                <c:pt idx="48">
                  <c:v>814.39505483041796</c:v>
                </c:pt>
                <c:pt idx="49">
                  <c:v>792.39096599489653</c:v>
                </c:pt>
                <c:pt idx="50">
                  <c:v>764.77425429745654</c:v>
                </c:pt>
                <c:pt idx="51">
                  <c:v>731.58917148662147</c:v>
                </c:pt>
                <c:pt idx="52">
                  <c:v>692.93301809617321</c:v>
                </c:pt>
                <c:pt idx="53">
                  <c:v>648.97984568241873</c:v>
                </c:pt>
                <c:pt idx="54">
                  <c:v>600.00442725629841</c:v>
                </c:pt>
                <c:pt idx="55">
                  <c:v>546.40541124339313</c:v>
                </c:pt>
                <c:pt idx="56">
                  <c:v>488.72775120734184</c:v>
                </c:pt>
                <c:pt idx="57">
                  <c:v>427.68660859731392</c:v>
                </c:pt>
                <c:pt idx="58">
                  <c:v>364.19884093109141</c:v>
                </c:pt>
                <c:pt idx="59">
                  <c:v>299.43607988468256</c:v>
                </c:pt>
                <c:pt idx="60">
                  <c:v>234.93046062910912</c:v>
                </c:pt>
                <c:pt idx="61">
                  <c:v>172.80143534475673</c:v>
                </c:pt>
                <c:pt idx="62">
                  <c:v>116.24140596107705</c:v>
                </c:pt>
                <c:pt idx="63">
                  <c:v>70.402243026291217</c:v>
                </c:pt>
                <c:pt idx="64">
                  <c:v>42.922466198442265</c:v>
                </c:pt>
                <c:pt idx="65">
                  <c:v>40.156885908671711</c:v>
                </c:pt>
                <c:pt idx="66">
                  <c:v>59.214068114164888</c:v>
                </c:pt>
                <c:pt idx="67">
                  <c:v>90.218255966427364</c:v>
                </c:pt>
                <c:pt idx="68">
                  <c:v>124.86996092259815</c:v>
                </c:pt>
                <c:pt idx="69">
                  <c:v>158.39991334024864</c:v>
                </c:pt>
                <c:pt idx="70">
                  <c:v>188.27986227398634</c:v>
                </c:pt>
                <c:pt idx="71">
                  <c:v>213.1734353023748</c:v>
                </c:pt>
                <c:pt idx="72">
                  <c:v>232.40782100129474</c:v>
                </c:pt>
                <c:pt idx="73">
                  <c:v>245.71860908624836</c:v>
                </c:pt>
                <c:pt idx="74">
                  <c:v>253.11572360149268</c:v>
                </c:pt>
                <c:pt idx="75">
                  <c:v>254.80248267478811</c:v>
                </c:pt>
                <c:pt idx="76">
                  <c:v>251.11926981660758</c:v>
                </c:pt>
                <c:pt idx="77">
                  <c:v>242.50072218734988</c:v>
                </c:pt>
                <c:pt idx="78">
                  <c:v>229.44359086479903</c:v>
                </c:pt>
                <c:pt idx="79">
                  <c:v>212.48706618788793</c:v>
                </c:pt>
                <c:pt idx="80">
                  <c:v>192.21092156465761</c:v>
                </c:pt>
                <c:pt idx="81">
                  <c:v>169.26091802759163</c:v>
                </c:pt>
                <c:pt idx="82">
                  <c:v>144.41716959742553</c:v>
                </c:pt>
                <c:pt idx="83">
                  <c:v>118.73108561147518</c:v>
                </c:pt>
                <c:pt idx="84">
                  <c:v>93.766629145904886</c:v>
                </c:pt>
                <c:pt idx="85">
                  <c:v>71.95967401178379</c:v>
                </c:pt>
                <c:pt idx="86">
                  <c:v>56.926831780435094</c:v>
                </c:pt>
                <c:pt idx="87">
                  <c:v>53.036091591138216</c:v>
                </c:pt>
                <c:pt idx="88">
                  <c:v>63.447309489341251</c:v>
                </c:pt>
                <c:pt idx="89">
                  <c:v>88.078457260668785</c:v>
                </c:pt>
                <c:pt idx="90">
                  <c:v>124.23107451574</c:v>
                </c:pt>
                <c:pt idx="91">
                  <c:v>168.68449288940889</c:v>
                </c:pt>
                <c:pt idx="92">
                  <c:v>218.79453197994548</c:v>
                </c:pt>
                <c:pt idx="93">
                  <c:v>272.57744367439363</c:v>
                </c:pt>
                <c:pt idx="94">
                  <c:v>328.50756687378424</c:v>
                </c:pt>
                <c:pt idx="95">
                  <c:v>385.34030193417192</c:v>
                </c:pt>
                <c:pt idx="96">
                  <c:v>442.00629513081253</c:v>
                </c:pt>
                <c:pt idx="97">
                  <c:v>497.55783394394894</c:v>
                </c:pt>
                <c:pt idx="98">
                  <c:v>551.14575730536046</c:v>
                </c:pt>
                <c:pt idx="99">
                  <c:v>602.01223213233936</c:v>
                </c:pt>
                <c:pt idx="100">
                  <c:v>649.49051323594097</c:v>
                </c:pt>
                <c:pt idx="101">
                  <c:v>693.00644496208531</c:v>
                </c:pt>
                <c:pt idx="102">
                  <c:v>732.07869516658138</c:v>
                </c:pt>
                <c:pt idx="103">
                  <c:v>766.31614886063096</c:v>
                </c:pt>
                <c:pt idx="104">
                  <c:v>795.41188925432277</c:v>
                </c:pt>
                <c:pt idx="105">
                  <c:v>819.13394048555801</c:v>
                </c:pt>
                <c:pt idx="106">
                  <c:v>837.31351807799297</c:v>
                </c:pt>
                <c:pt idx="107">
                  <c:v>849.83195175933031</c:v>
                </c:pt>
                <c:pt idx="108">
                  <c:v>856.60770355116733</c:v>
                </c:pt>
                <c:pt idx="109">
                  <c:v>857.58498600090161</c:v>
                </c:pt>
                <c:pt idx="110">
                  <c:v>852.72538152890127</c:v>
                </c:pt>
                <c:pt idx="111">
                  <c:v>842.00358248154112</c:v>
                </c:pt>
                <c:pt idx="112">
                  <c:v>825.40794517366771</c:v>
                </c:pt>
                <c:pt idx="113">
                  <c:v>802.94603650136708</c:v>
                </c:pt>
                <c:pt idx="114">
                  <c:v>774.65482239768858</c:v>
                </c:pt>
                <c:pt idx="115">
                  <c:v>740.61468355972977</c:v>
                </c:pt>
                <c:pt idx="116">
                  <c:v>700.966120812555</c:v>
                </c:pt>
                <c:pt idx="117">
                  <c:v>655.92789504601251</c:v>
                </c:pt>
                <c:pt idx="118">
                  <c:v>605.81549478649993</c:v>
                </c:pt>
                <c:pt idx="119">
                  <c:v>551.0593178304772</c:v>
                </c:pt>
                <c:pt idx="120">
                  <c:v>492.22295139921459</c:v>
                </c:pt>
                <c:pt idx="121">
                  <c:v>430.02381438682448</c:v>
                </c:pt>
                <c:pt idx="122">
                  <c:v>365.36210825703699</c:v>
                </c:pt>
                <c:pt idx="123">
                  <c:v>299.37181349771311</c:v>
                </c:pt>
                <c:pt idx="124">
                  <c:v>233.52518385110619</c:v>
                </c:pt>
                <c:pt idx="125">
                  <c:v>169.86392177053239</c:v>
                </c:pt>
                <c:pt idx="126">
                  <c:v>111.52031858737692</c:v>
                </c:pt>
                <c:pt idx="127">
                  <c:v>63.771027099711773</c:v>
                </c:pt>
                <c:pt idx="128">
                  <c:v>35.00993757237481</c:v>
                </c:pt>
                <c:pt idx="129">
                  <c:v>32.834544311961309</c:v>
                </c:pt>
                <c:pt idx="130">
                  <c:v>54.142500635120427</c:v>
                </c:pt>
                <c:pt idx="131">
                  <c:v>87.804372534310033</c:v>
                </c:pt>
                <c:pt idx="132">
                  <c:v>124.96519622748778</c:v>
                </c:pt>
                <c:pt idx="133">
                  <c:v>160.79886538804487</c:v>
                </c:pt>
                <c:pt idx="134">
                  <c:v>192.8158713925751</c:v>
                </c:pt>
                <c:pt idx="135">
                  <c:v>219.70308126288751</c:v>
                </c:pt>
                <c:pt idx="136">
                  <c:v>240.78416839271813</c:v>
                </c:pt>
                <c:pt idx="137">
                  <c:v>255.77169483031923</c:v>
                </c:pt>
                <c:pt idx="138">
                  <c:v>264.64127799571372</c:v>
                </c:pt>
                <c:pt idx="139">
                  <c:v>267.55718102243912</c:v>
                </c:pt>
                <c:pt idx="140">
                  <c:v>264.82066285592947</c:v>
                </c:pt>
                <c:pt idx="141">
                  <c:v>256.83000473252326</c:v>
                </c:pt>
                <c:pt idx="142">
                  <c:v>244.04916674051526</c:v>
                </c:pt>
                <c:pt idx="143">
                  <c:v>226.98642332243151</c:v>
                </c:pt>
                <c:pt idx="144">
                  <c:v>206.18762748207803</c:v>
                </c:pt>
                <c:pt idx="145">
                  <c:v>182.25254909090035</c:v>
                </c:pt>
                <c:pt idx="146">
                  <c:v>155.88885704737879</c:v>
                </c:pt>
                <c:pt idx="147">
                  <c:v>128.02954806882886</c:v>
                </c:pt>
                <c:pt idx="148">
                  <c:v>100.05821092114556</c:v>
                </c:pt>
                <c:pt idx="149">
                  <c:v>74.198818204810948</c:v>
                </c:pt>
                <c:pt idx="150">
                  <c:v>54.029174665326508</c:v>
                </c:pt>
                <c:pt idx="151">
                  <c:v>44.538145677390986</c:v>
                </c:pt>
                <c:pt idx="152">
                  <c:v>50.310664463476826</c:v>
                </c:pt>
                <c:pt idx="153">
                  <c:v>72.314768225649118</c:v>
                </c:pt>
                <c:pt idx="154">
                  <c:v>107.65003267964175</c:v>
                </c:pt>
                <c:pt idx="155">
                  <c:v>152.37230725402281</c:v>
                </c:pt>
                <c:pt idx="156">
                  <c:v>203.28204640492669</c:v>
                </c:pt>
                <c:pt idx="157">
                  <c:v>258.08644540444669</c:v>
                </c:pt>
                <c:pt idx="158">
                  <c:v>315.0974953936597</c:v>
                </c:pt>
                <c:pt idx="159">
                  <c:v>372.97869198318125</c:v>
                </c:pt>
                <c:pt idx="160">
                  <c:v>430.60101362906789</c:v>
                </c:pt>
                <c:pt idx="161">
                  <c:v>486.97302579516872</c:v>
                </c:pt>
                <c:pt idx="162">
                  <c:v>541.21206382391767</c:v>
                </c:pt>
                <c:pt idx="163">
                  <c:v>592.53608785885831</c:v>
                </c:pt>
                <c:pt idx="164">
                  <c:v>640.26451021819173</c:v>
                </c:pt>
                <c:pt idx="165">
                  <c:v>683.82128669302097</c:v>
                </c:pt>
                <c:pt idx="166">
                  <c:v>722.73641895864068</c:v>
                </c:pt>
                <c:pt idx="167">
                  <c:v>756.64377516632612</c:v>
                </c:pt>
                <c:pt idx="168">
                  <c:v>785.27434791192206</c:v>
                </c:pt>
                <c:pt idx="169">
                  <c:v>808.44499577433589</c:v>
                </c:pt>
                <c:pt idx="170">
                  <c:v>826.04346459981457</c:v>
                </c:pt>
                <c:pt idx="171">
                  <c:v>838.01108125333951</c:v>
                </c:pt>
                <c:pt idx="172">
                  <c:v>844.32493392039271</c:v>
                </c:pt>
                <c:pt idx="173">
                  <c:v>844.98155912297671</c:v>
                </c:pt>
                <c:pt idx="174">
                  <c:v>839.98411089791489</c:v>
                </c:pt>
                <c:pt idx="175">
                  <c:v>829.33468127223944</c:v>
                </c:pt>
                <c:pt idx="176">
                  <c:v>813.03290148876658</c:v>
                </c:pt>
                <c:pt idx="177">
                  <c:v>791.08125185148879</c:v>
                </c:pt>
                <c:pt idx="178">
                  <c:v>763.49675105116319</c:v>
                </c:pt>
                <c:pt idx="179">
                  <c:v>730.32800628997927</c:v>
                </c:pt>
                <c:pt idx="180">
                  <c:v>691.67610062598499</c:v>
                </c:pt>
                <c:pt idx="181">
                  <c:v>647.71756910762565</c:v>
                </c:pt>
                <c:pt idx="182">
                  <c:v>598.72784390558809</c:v>
                </c:pt>
                <c:pt idx="183">
                  <c:v>545.10410745160539</c:v>
                </c:pt>
                <c:pt idx="184">
                  <c:v>487.38762699286463</c:v>
                </c:pt>
                <c:pt idx="185">
                  <c:v>426.28771180879949</c:v>
                </c:pt>
                <c:pt idx="186">
                  <c:v>362.71333224918732</c:v>
                </c:pt>
                <c:pt idx="187">
                  <c:v>297.82638671691302</c:v>
                </c:pt>
                <c:pt idx="188">
                  <c:v>233.14799844140288</c:v>
                </c:pt>
                <c:pt idx="189">
                  <c:v>170.78807164482703</c:v>
                </c:pt>
                <c:pt idx="190">
                  <c:v>113.94334240451533</c:v>
                </c:pt>
                <c:pt idx="191">
                  <c:v>67.829231468885894</c:v>
                </c:pt>
                <c:pt idx="192">
                  <c:v>40.294222114877329</c:v>
                </c:pt>
                <c:pt idx="193">
                  <c:v>37.926113526167768</c:v>
                </c:pt>
                <c:pt idx="194">
                  <c:v>57.649125871039985</c:v>
                </c:pt>
                <c:pt idx="195">
                  <c:v>89.249130356035948</c:v>
                </c:pt>
                <c:pt idx="196">
                  <c:v>124.32058336518992</c:v>
                </c:pt>
                <c:pt idx="197">
                  <c:v>158.10635176678693</c:v>
                </c:pt>
                <c:pt idx="198">
                  <c:v>188.10246130593691</c:v>
                </c:pt>
                <c:pt idx="199">
                  <c:v>212.98795262346829</c:v>
                </c:pt>
                <c:pt idx="200">
                  <c:v>232.09858703311176</c:v>
                </c:pt>
                <c:pt idx="201">
                  <c:v>245.17609356759419</c:v>
                </c:pt>
                <c:pt idx="202">
                  <c:v>252.2374886152266</c:v>
                </c:pt>
                <c:pt idx="203">
                  <c:v>253.49641812190112</c:v>
                </c:pt>
                <c:pt idx="204">
                  <c:v>249.30828395381207</c:v>
                </c:pt>
                <c:pt idx="205">
                  <c:v>240.12828226608917</c:v>
                </c:pt>
                <c:pt idx="206">
                  <c:v>226.47971359226545</c:v>
                </c:pt>
                <c:pt idx="207">
                  <c:v>208.93465771305546</c:v>
                </c:pt>
                <c:pt idx="208">
                  <c:v>188.11291270182653</c:v>
                </c:pt>
                <c:pt idx="209">
                  <c:v>164.7096401138183</c:v>
                </c:pt>
                <c:pt idx="210">
                  <c:v>139.56911884396294</c:v>
                </c:pt>
                <c:pt idx="211">
                  <c:v>113.83257091297949</c:v>
                </c:pt>
                <c:pt idx="212">
                  <c:v>89.196375250359267</c:v>
                </c:pt>
                <c:pt idx="213">
                  <c:v>68.28057677998089</c:v>
                </c:pt>
                <c:pt idx="214">
                  <c:v>54.876421439124584</c:v>
                </c:pt>
                <c:pt idx="215">
                  <c:v>53.292464877935373</c:v>
                </c:pt>
                <c:pt idx="216">
                  <c:v>66.208741301591914</c:v>
                </c:pt>
                <c:pt idx="217">
                  <c:v>92.985333813905726</c:v>
                </c:pt>
                <c:pt idx="218">
                  <c:v>130.73517658658702</c:v>
                </c:pt>
                <c:pt idx="219">
                  <c:v>176.33850936584571</c:v>
                </c:pt>
                <c:pt idx="220">
                  <c:v>227.30701519836356</c:v>
                </c:pt>
                <c:pt idx="221">
                  <c:v>281.77430848259894</c:v>
                </c:pt>
                <c:pt idx="222">
                  <c:v>338.28715791030476</c:v>
                </c:pt>
                <c:pt idx="223">
                  <c:v>395.64115298107731</c:v>
                </c:pt>
                <c:pt idx="224">
                  <c:v>452.78621813326413</c:v>
                </c:pt>
                <c:pt idx="225">
                  <c:v>508.78059119346449</c:v>
                </c:pt>
                <c:pt idx="226">
                  <c:v>562.77266719866952</c:v>
                </c:pt>
                <c:pt idx="227">
                  <c:v>613.99714571026641</c:v>
                </c:pt>
                <c:pt idx="228">
                  <c:v>661.77724974429066</c:v>
                </c:pt>
                <c:pt idx="229">
                  <c:v>705.52810881275798</c:v>
                </c:pt>
                <c:pt idx="230">
                  <c:v>744.75845017058703</c:v>
                </c:pt>
                <c:pt idx="231">
                  <c:v>779.06908585722408</c:v>
                </c:pt>
                <c:pt idx="232">
                  <c:v>808.14764098433807</c:v>
                </c:pt>
                <c:pt idx="233">
                  <c:v>831.75970245224914</c:v>
                </c:pt>
                <c:pt idx="234">
                  <c:v>849.73714435711508</c:v>
                </c:pt>
                <c:pt idx="235">
                  <c:v>861.96482139863826</c:v>
                </c:pt>
                <c:pt idx="236">
                  <c:v>868.36710211632203</c:v>
                </c:pt>
                <c:pt idx="237">
                  <c:v>868.89581868949335</c:v>
                </c:pt>
                <c:pt idx="238">
                  <c:v>863.52112473374098</c:v>
                </c:pt>
                <c:pt idx="239">
                  <c:v>852.22648082214801</c:v>
                </c:pt>
                <c:pt idx="240">
                  <c:v>835.00855877885419</c:v>
                </c:pt>
                <c:pt idx="241">
                  <c:v>811.88232587902678</c:v>
                </c:pt>
                <c:pt idx="242">
                  <c:v>782.89101477618851</c:v>
                </c:pt>
                <c:pt idx="243">
                  <c:v>748.12018896530435</c:v>
                </c:pt>
                <c:pt idx="244">
                  <c:v>707.71475852225615</c:v>
                </c:pt>
                <c:pt idx="245">
                  <c:v>661.89765848545596</c:v>
                </c:pt>
                <c:pt idx="246">
                  <c:v>610.98903927003232</c:v>
                </c:pt>
                <c:pt idx="247">
                  <c:v>555.42532191682858</c:v>
                </c:pt>
                <c:pt idx="248">
                  <c:v>495.77851126734038</c:v>
                </c:pt>
                <c:pt idx="249">
                  <c:v>432.77813719971141</c:v>
                </c:pt>
                <c:pt idx="250">
                  <c:v>367.34208791270169</c:v>
                </c:pt>
                <c:pt idx="251">
                  <c:v>300.63085725349049</c:v>
                </c:pt>
                <c:pt idx="252">
                  <c:v>234.15851701001458</c:v>
                </c:pt>
                <c:pt idx="253">
                  <c:v>170.03780663322675</c:v>
                </c:pt>
                <c:pt idx="254">
                  <c:v>111.5299366974009</c:v>
                </c:pt>
                <c:pt idx="255">
                  <c:v>64.133919023911858</c:v>
                </c:pt>
                <c:pt idx="256">
                  <c:v>36.451752377475145</c:v>
                </c:pt>
                <c:pt idx="257">
                  <c:v>35.755397646685026</c:v>
                </c:pt>
                <c:pt idx="258">
                  <c:v>58.210822590777184</c:v>
                </c:pt>
                <c:pt idx="259">
                  <c:v>92.529775596003077</c:v>
                </c:pt>
                <c:pt idx="260">
                  <c:v>130.02192289731528</c:v>
                </c:pt>
                <c:pt idx="261">
                  <c:v>165.97654567564257</c:v>
                </c:pt>
                <c:pt idx="262">
                  <c:v>197.95738573141722</c:v>
                </c:pt>
                <c:pt idx="263">
                  <c:v>224.67824202807321</c:v>
                </c:pt>
                <c:pt idx="264">
                  <c:v>245.48125798269729</c:v>
                </c:pt>
                <c:pt idx="265">
                  <c:v>260.09578093194909</c:v>
                </c:pt>
                <c:pt idx="266">
                  <c:v>268.51470649012435</c:v>
                </c:pt>
                <c:pt idx="267">
                  <c:v>270.92034413681165</c:v>
                </c:pt>
                <c:pt idx="268">
                  <c:v>267.63220164118616</c:v>
                </c:pt>
                <c:pt idx="269">
                  <c:v>259.06607951791779</c:v>
                </c:pt>
                <c:pt idx="270">
                  <c:v>245.70171295073396</c:v>
                </c:pt>
                <c:pt idx="271">
                  <c:v>228.06055704121701</c:v>
                </c:pt>
                <c:pt idx="272">
                  <c:v>206.69865455053281</c:v>
                </c:pt>
                <c:pt idx="273">
                  <c:v>182.2234501331788</c:v>
                </c:pt>
                <c:pt idx="274">
                  <c:v>155.34985265359575</c:v>
                </c:pt>
                <c:pt idx="275">
                  <c:v>127.02282959142312</c:v>
                </c:pt>
                <c:pt idx="276">
                  <c:v>98.653975655750429</c:v>
                </c:pt>
                <c:pt idx="277">
                  <c:v>72.533379469578989</c:v>
                </c:pt>
                <c:pt idx="278">
                  <c:v>52.371559001612184</c:v>
                </c:pt>
                <c:pt idx="279">
                  <c:v>43.331821649852799</c:v>
                </c:pt>
                <c:pt idx="280">
                  <c:v>50.031179514168855</c:v>
                </c:pt>
                <c:pt idx="281">
                  <c:v>73.197289370740322</c:v>
                </c:pt>
                <c:pt idx="282">
                  <c:v>109.66516705942183</c:v>
                </c:pt>
                <c:pt idx="283">
                  <c:v>155.39330955115844</c:v>
                </c:pt>
                <c:pt idx="284">
                  <c:v>207.1838348554956</c:v>
                </c:pt>
                <c:pt idx="285">
                  <c:v>262.7640517772744</c:v>
                </c:pt>
                <c:pt idx="286">
                  <c:v>320.45900169523787</c:v>
                </c:pt>
                <c:pt idx="287">
                  <c:v>378.93629257959685</c:v>
                </c:pt>
                <c:pt idx="288">
                  <c:v>437.06526941955758</c:v>
                </c:pt>
                <c:pt idx="289">
                  <c:v>493.85032164431857</c:v>
                </c:pt>
                <c:pt idx="290">
                  <c:v>548.40444417763069</c:v>
                </c:pt>
                <c:pt idx="291">
                  <c:v>599.94270496868194</c:v>
                </c:pt>
                <c:pt idx="292">
                  <c:v>647.78407874663594</c:v>
                </c:pt>
                <c:pt idx="293">
                  <c:v>691.35506014846374</c:v>
                </c:pt>
                <c:pt idx="294">
                  <c:v>730.19128713388329</c:v>
                </c:pt>
                <c:pt idx="295">
                  <c:v>763.9351460144419</c:v>
                </c:pt>
                <c:pt idx="296">
                  <c:v>792.32853717973569</c:v>
                </c:pt>
                <c:pt idx="297">
                  <c:v>815.20091273060325</c:v>
                </c:pt>
                <c:pt idx="298">
                  <c:v>832.45345698937115</c:v>
                </c:pt>
                <c:pt idx="299">
                  <c:v>844.04088747578055</c:v>
                </c:pt>
                <c:pt idx="300">
                  <c:v>849.95278149704222</c:v>
                </c:pt>
                <c:pt idx="301">
                  <c:v>850.19653811553633</c:v>
                </c:pt>
                <c:pt idx="302">
                  <c:v>844.78402872592551</c:v>
                </c:pt>
                <c:pt idx="303">
                  <c:v>833.72366035119774</c:v>
                </c:pt>
                <c:pt idx="304">
                  <c:v>817.01900437699339</c:v>
                </c:pt>
                <c:pt idx="305">
                  <c:v>794.67440605271258</c:v>
                </c:pt>
                <c:pt idx="306">
                  <c:v>766.70719971860512</c:v>
                </c:pt>
                <c:pt idx="307">
                  <c:v>733.165440909675</c:v>
                </c:pt>
                <c:pt idx="308">
                  <c:v>694.14955148207366</c:v>
                </c:pt>
                <c:pt idx="309">
                  <c:v>649.83605566209394</c:v>
                </c:pt>
                <c:pt idx="310">
                  <c:v>600.5017372722258</c:v>
                </c:pt>
                <c:pt idx="311">
                  <c:v>546.54714815970465</c:v>
                </c:pt>
                <c:pt idx="312">
                  <c:v>488.51959392732567</c:v>
                </c:pt>
                <c:pt idx="313">
                  <c:v>427.1378860820339</c:v>
                </c:pt>
                <c:pt idx="314">
                  <c:v>363.3252087546889</c:v>
                </c:pt>
                <c:pt idx="315">
                  <c:v>298.26468882350957</c:v>
                </c:pt>
                <c:pt idx="316">
                  <c:v>233.51016683308944</c:v>
                </c:pt>
                <c:pt idx="317">
                  <c:v>171.2240199486659</c:v>
                </c:pt>
                <c:pt idx="318">
                  <c:v>114.68631293907822</c:v>
                </c:pt>
                <c:pt idx="319">
                  <c:v>69.215205738900096</c:v>
                </c:pt>
                <c:pt idx="320">
                  <c:v>42.637422140518709</c:v>
                </c:pt>
                <c:pt idx="321">
                  <c:v>41.150257067625006</c:v>
                </c:pt>
                <c:pt idx="322">
                  <c:v>61.319265348559981</c:v>
                </c:pt>
                <c:pt idx="323">
                  <c:v>93.047385500922616</c:v>
                </c:pt>
                <c:pt idx="324">
                  <c:v>128.12475822529859</c:v>
                </c:pt>
                <c:pt idx="325">
                  <c:v>161.88362299362609</c:v>
                </c:pt>
                <c:pt idx="326">
                  <c:v>191.85124244548274</c:v>
                </c:pt>
                <c:pt idx="327">
                  <c:v>216.71848016294928</c:v>
                </c:pt>
                <c:pt idx="328">
                  <c:v>235.82703522490783</c:v>
                </c:pt>
                <c:pt idx="329">
                  <c:v>248.92231177130924</c:v>
                </c:pt>
                <c:pt idx="330">
                  <c:v>256.02322468942305</c:v>
                </c:pt>
                <c:pt idx="331">
                  <c:v>257.34310839670854</c:v>
                </c:pt>
                <c:pt idx="332">
                  <c:v>253.23419821414723</c:v>
                </c:pt>
                <c:pt idx="333">
                  <c:v>244.14503956364615</c:v>
                </c:pt>
                <c:pt idx="334">
                  <c:v>230.58822754827247</c:v>
                </c:pt>
                <c:pt idx="335">
                  <c:v>213.12048479360686</c:v>
                </c:pt>
                <c:pt idx="336">
                  <c:v>192.3407264286036</c:v>
                </c:pt>
                <c:pt idx="337">
                  <c:v>168.91605000818134</c:v>
                </c:pt>
                <c:pt idx="338">
                  <c:v>143.65221376810661</c:v>
                </c:pt>
                <c:pt idx="339">
                  <c:v>117.63563113312185</c:v>
                </c:pt>
                <c:pt idx="340">
                  <c:v>92.484189275930987</c:v>
                </c:pt>
                <c:pt idx="341">
                  <c:v>70.718341132301362</c:v>
                </c:pt>
                <c:pt idx="342">
                  <c:v>56.061919797328841</c:v>
                </c:pt>
                <c:pt idx="343">
                  <c:v>52.931975020187537</c:v>
                </c:pt>
                <c:pt idx="344">
                  <c:v>64.357993026784783</c:v>
                </c:pt>
                <c:pt idx="345">
                  <c:v>90.01767780492429</c:v>
                </c:pt>
                <c:pt idx="346">
                  <c:v>127.07093177041477</c:v>
                </c:pt>
                <c:pt idx="347">
                  <c:v>172.28458770996673</c:v>
                </c:pt>
                <c:pt idx="348">
                  <c:v>223.04883408591752</c:v>
                </c:pt>
                <c:pt idx="349">
                  <c:v>277.41263295483384</c:v>
                </c:pt>
                <c:pt idx="350">
                  <c:v>333.87033389364149</c:v>
                </c:pt>
                <c:pt idx="351">
                  <c:v>391.18607156252313</c:v>
                </c:pt>
                <c:pt idx="352">
                  <c:v>448.29129669139218</c:v>
                </c:pt>
                <c:pt idx="353">
                  <c:v>504.23402717712315</c:v>
                </c:pt>
                <c:pt idx="354">
                  <c:v>558.15793263795649</c:v>
                </c:pt>
                <c:pt idx="355">
                  <c:v>609.29678230182571</c:v>
                </c:pt>
                <c:pt idx="356">
                  <c:v>656.97552319287229</c:v>
                </c:pt>
                <c:pt idx="357">
                  <c:v>700.61282602824633</c:v>
                </c:pt>
                <c:pt idx="358">
                  <c:v>739.72211900428454</c:v>
                </c:pt>
                <c:pt idx="359">
                  <c:v>773.90954023390259</c:v>
                </c:pt>
                <c:pt idx="360">
                  <c:v>802.8682307633245</c:v>
                </c:pt>
                <c:pt idx="361">
                  <c:v>826.36913922737529</c:v>
                </c:pt>
                <c:pt idx="362">
                  <c:v>844.24909186993068</c:v>
                </c:pt>
                <c:pt idx="363">
                  <c:v>856.39731671208233</c:v>
                </c:pt>
                <c:pt idx="364">
                  <c:v>862.74188802286471</c:v>
                </c:pt>
                <c:pt idx="365">
                  <c:v>863.23765749970539</c:v>
                </c:pt>
                <c:pt idx="366">
                  <c:v>857.85714843272626</c:v>
                </c:pt>
                <c:pt idx="367">
                  <c:v>846.58561358350426</c:v>
                </c:pt>
                <c:pt idx="368">
                  <c:v>829.42102693167999</c:v>
                </c:pt>
                <c:pt idx="369">
                  <c:v>806.37925017217481</c:v>
                </c:pt>
                <c:pt idx="370">
                  <c:v>777.50406282328197</c:v>
                </c:pt>
                <c:pt idx="371">
                  <c:v>742.88125431566004</c:v>
                </c:pt>
                <c:pt idx="372">
                  <c:v>702.65562828211444</c:v>
                </c:pt>
                <c:pt idx="373">
                  <c:v>657.04963419090018</c:v>
                </c:pt>
                <c:pt idx="374">
                  <c:v>606.38248530413148</c:v>
                </c:pt>
                <c:pt idx="375">
                  <c:v>551.08913136924082</c:v>
                </c:pt>
                <c:pt idx="376">
                  <c:v>491.73950073643687</c:v>
                </c:pt>
                <c:pt idx="377">
                  <c:v>429.06041261550195</c:v>
                </c:pt>
                <c:pt idx="378">
                  <c:v>363.966474154438</c:v>
                </c:pt>
                <c:pt idx="379">
                  <c:v>297.61458783931693</c:v>
                </c:pt>
                <c:pt idx="380">
                  <c:v>231.51562525406285</c:v>
                </c:pt>
                <c:pt idx="381">
                  <c:v>167.78125585492586</c:v>
                </c:pt>
                <c:pt idx="382">
                  <c:v>109.67763240949742</c:v>
                </c:pt>
                <c:pt idx="383">
                  <c:v>62.719048430370918</c:v>
                </c:pt>
              </c:numCache>
            </c:numRef>
          </c:val>
          <c:smooth val="0"/>
          <c:extLst>
            <c:ext xmlns:c16="http://schemas.microsoft.com/office/drawing/2014/chart" uri="{C3380CC4-5D6E-409C-BE32-E72D297353CC}">
              <c16:uniqueId val="{00000001-528B-4888-83B2-FD1A58769032}"/>
            </c:ext>
          </c:extLst>
        </c:ser>
        <c:dLbls>
          <c:showLegendKey val="0"/>
          <c:showVal val="0"/>
          <c:showCatName val="0"/>
          <c:showSerName val="0"/>
          <c:showPercent val="0"/>
          <c:showBubbleSize val="0"/>
        </c:dLbls>
        <c:smooth val="0"/>
        <c:axId val="1765811215"/>
        <c:axId val="1"/>
      </c:lineChart>
      <c:catAx>
        <c:axId val="17658112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latin typeface="Times New Roman" panose="02020603050405020304" pitchFamily="18" charset="0"/>
                    <a:cs typeface="Times New Roman" panose="02020603050405020304" pitchFamily="18" charset="0"/>
                  </a:rPr>
                  <a:t>Vueltas</a:t>
                </a:r>
                <a:r>
                  <a:rPr lang="es-ES" baseline="0">
                    <a:latin typeface="Times New Roman" panose="02020603050405020304" pitchFamily="18" charset="0"/>
                    <a:cs typeface="Times New Roman" panose="02020603050405020304" pitchFamily="18" charset="0"/>
                  </a:rPr>
                  <a:t> de la herramienta</a:t>
                </a:r>
                <a:endParaRPr lang="es-ES">
                  <a:latin typeface="Times New Roman" panose="02020603050405020304" pitchFamily="18" charset="0"/>
                  <a:cs typeface="Times New Roman" panose="02020603050405020304" pitchFamily="18" charset="0"/>
                </a:endParaRPr>
              </a:p>
            </c:rich>
          </c:tx>
          <c:layout>
            <c:manualLayout>
              <c:xMode val="edge"/>
              <c:yMode val="edge"/>
              <c:x val="0.13379101504278723"/>
              <c:y val="0.8508790174813053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
        <c:crosses val="autoZero"/>
        <c:auto val="1"/>
        <c:lblAlgn val="ctr"/>
        <c:lblOffset val="100"/>
        <c:noMultiLvlLbl val="0"/>
      </c:catAx>
      <c:valAx>
        <c:axId val="1"/>
        <c:scaling>
          <c:orientation val="minMax"/>
          <c:max val="10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latin typeface="Times New Roman" panose="02020603050405020304" pitchFamily="18" charset="0"/>
                    <a:cs typeface="Times New Roman" panose="02020603050405020304" pitchFamily="18" charset="0"/>
                  </a:rPr>
                  <a:t>Fuerza de corte [N]</a:t>
                </a:r>
              </a:p>
            </c:rich>
          </c:tx>
          <c:layout>
            <c:manualLayout>
              <c:xMode val="edge"/>
              <c:yMode val="edge"/>
              <c:x val="8.6712325779222197E-3"/>
              <c:y val="0.1938351015982157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65811215"/>
        <c:crosses val="autoZero"/>
        <c:crossBetween val="between"/>
        <c:majorUnit val="200"/>
      </c:valAx>
      <c:spPr>
        <a:noFill/>
        <a:ln w="25400">
          <a:noFill/>
        </a:ln>
      </c:spPr>
    </c:plotArea>
    <c:legend>
      <c:legendPos val="b"/>
      <c:layout>
        <c:manualLayout>
          <c:xMode val="edge"/>
          <c:yMode val="edge"/>
          <c:x val="0.65449102449451446"/>
          <c:y val="0.81778215223097106"/>
          <c:w val="0.30356439170865412"/>
          <c:h val="0.18221784776902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latin typeface="Times New Roman" panose="02020603050405020304" pitchFamily="18" charset="0"/>
                <a:cs typeface="Times New Roman" panose="02020603050405020304" pitchFamily="18" charset="0"/>
              </a:rPr>
              <a:t>Fuerza</a:t>
            </a:r>
            <a:r>
              <a:rPr lang="es-ES" sz="1000" baseline="0">
                <a:latin typeface="Times New Roman" panose="02020603050405020304" pitchFamily="18" charset="0"/>
                <a:cs typeface="Times New Roman" panose="02020603050405020304" pitchFamily="18" charset="0"/>
              </a:rPr>
              <a:t> de corte pasada 2</a:t>
            </a:r>
            <a:endParaRPr lang="es-ES" sz="1000">
              <a:latin typeface="Times New Roman" panose="02020603050405020304" pitchFamily="18" charset="0"/>
              <a:cs typeface="Times New Roman" panose="02020603050405020304" pitchFamily="18" charset="0"/>
            </a:endParaRPr>
          </a:p>
        </c:rich>
      </c:tx>
      <c:layout>
        <c:manualLayout>
          <c:xMode val="edge"/>
          <c:yMode val="edge"/>
          <c:x val="0.27830501450476586"/>
          <c:y val="2.6717179220521962E-2"/>
        </c:manualLayout>
      </c:layout>
      <c:overlay val="0"/>
      <c:spPr>
        <a:noFill/>
        <a:ln>
          <a:noFill/>
        </a:ln>
        <a:effectLst/>
      </c:spPr>
    </c:title>
    <c:autoTitleDeleted val="0"/>
    <c:plotArea>
      <c:layout>
        <c:manualLayout>
          <c:layoutTarget val="inner"/>
          <c:xMode val="edge"/>
          <c:yMode val="edge"/>
          <c:x val="0.18995306551828475"/>
          <c:y val="0.20198707760137871"/>
          <c:w val="0.77413888947527676"/>
          <c:h val="0.50067474164337344"/>
        </c:manualLayout>
      </c:layout>
      <c:lineChart>
        <c:grouping val="standard"/>
        <c:varyColors val="0"/>
        <c:ser>
          <c:idx val="0"/>
          <c:order val="0"/>
          <c:tx>
            <c:strRef>
              <c:f>[Fp23.xls]Sheet1!$A$1</c:f>
              <c:strCache>
                <c:ptCount val="1"/>
                <c:pt idx="0">
                  <c:v>CryoMQL</c:v>
                </c:pt>
              </c:strCache>
            </c:strRef>
          </c:tx>
          <c:spPr>
            <a:ln w="19050" cap="rnd">
              <a:solidFill>
                <a:srgbClr val="66CCFF"/>
              </a:solidFill>
              <a:round/>
            </a:ln>
            <a:effectLst/>
          </c:spPr>
          <c:marker>
            <c:symbol val="none"/>
          </c:marker>
          <c:cat>
            <c:numRef>
              <c:f>[Fp23.xls]Sheet1!$C$2:$C$576</c:f>
              <c:numCache>
                <c:formatCode>General</c:formatCode>
                <c:ptCount val="575"/>
                <c:pt idx="0">
                  <c:v>0</c:v>
                </c:pt>
                <c:pt idx="127">
                  <c:v>1</c:v>
                </c:pt>
                <c:pt idx="255">
                  <c:v>2</c:v>
                </c:pt>
                <c:pt idx="383">
                  <c:v>3</c:v>
                </c:pt>
                <c:pt idx="459">
                  <c:v>4</c:v>
                </c:pt>
                <c:pt idx="574">
                  <c:v>5</c:v>
                </c:pt>
              </c:numCache>
            </c:numRef>
          </c:cat>
          <c:val>
            <c:numRef>
              <c:f>[Fp23.xls]Sheet1!$A$2:$A$385</c:f>
              <c:numCache>
                <c:formatCode>General</c:formatCode>
                <c:ptCount val="384"/>
                <c:pt idx="0">
                  <c:v>58.738652531972434</c:v>
                </c:pt>
                <c:pt idx="1">
                  <c:v>84.697339556962476</c:v>
                </c:pt>
                <c:pt idx="2">
                  <c:v>124.50776940462322</c:v>
                </c:pt>
                <c:pt idx="3">
                  <c:v>168.55737452726083</c:v>
                </c:pt>
                <c:pt idx="4">
                  <c:v>211.64289821079547</c:v>
                </c:pt>
                <c:pt idx="5">
                  <c:v>251.09645305982832</c:v>
                </c:pt>
                <c:pt idx="6">
                  <c:v>285.52026922626823</c:v>
                </c:pt>
                <c:pt idx="7">
                  <c:v>314.18676620946388</c:v>
                </c:pt>
                <c:pt idx="8">
                  <c:v>336.75368390332466</c:v>
                </c:pt>
                <c:pt idx="9">
                  <c:v>353.11387506164988</c:v>
                </c:pt>
                <c:pt idx="10">
                  <c:v>363.30453968934222</c:v>
                </c:pt>
                <c:pt idx="11">
                  <c:v>367.44564886445806</c:v>
                </c:pt>
                <c:pt idx="12">
                  <c:v>365.69586892471779</c:v>
                </c:pt>
                <c:pt idx="13">
                  <c:v>358.22206891686761</c:v>
                </c:pt>
                <c:pt idx="14">
                  <c:v>345.18165821104657</c:v>
                </c:pt>
                <c:pt idx="15">
                  <c:v>326.71810545532918</c:v>
                </c:pt>
                <c:pt idx="16">
                  <c:v>302.97031695510378</c:v>
                </c:pt>
                <c:pt idx="17">
                  <c:v>274.09710187056379</c:v>
                </c:pt>
                <c:pt idx="18">
                  <c:v>240.32007982902974</c:v>
                </c:pt>
                <c:pt idx="19">
                  <c:v>201.99490505654177</c:v>
                </c:pt>
                <c:pt idx="20">
                  <c:v>159.7390907933343</c:v>
                </c:pt>
                <c:pt idx="21">
                  <c:v>114.69799780057087</c:v>
                </c:pt>
                <c:pt idx="22">
                  <c:v>69.191778806993852</c:v>
                </c:pt>
                <c:pt idx="23">
                  <c:v>28.424945559768901</c:v>
                </c:pt>
                <c:pt idx="24">
                  <c:v>3.9563300221329598</c:v>
                </c:pt>
                <c:pt idx="25">
                  <c:v>11.135999526172185</c:v>
                </c:pt>
                <c:pt idx="26">
                  <c:v>49.24154043293953</c:v>
                </c:pt>
                <c:pt idx="27">
                  <c:v>104.60850569739722</c:v>
                </c:pt>
                <c:pt idx="28">
                  <c:v>167.95235284054064</c:v>
                </c:pt>
                <c:pt idx="29">
                  <c:v>234.76776454279889</c:v>
                </c:pt>
                <c:pt idx="30">
                  <c:v>302.61340819111456</c:v>
                </c:pt>
                <c:pt idx="31">
                  <c:v>369.90078326846509</c:v>
                </c:pt>
                <c:pt idx="32">
                  <c:v>435.45023059353241</c:v>
                </c:pt>
                <c:pt idx="33">
                  <c:v>498.32372722709408</c:v>
                </c:pt>
                <c:pt idx="34">
                  <c:v>557.75811356580573</c:v>
                </c:pt>
                <c:pt idx="35">
                  <c:v>613.13560328373103</c:v>
                </c:pt>
                <c:pt idx="36">
                  <c:v>663.96717036800476</c:v>
                </c:pt>
                <c:pt idx="37">
                  <c:v>709.87876403971495</c:v>
                </c:pt>
                <c:pt idx="38">
                  <c:v>750.59627413435294</c:v>
                </c:pt>
                <c:pt idx="39">
                  <c:v>785.92801295158654</c:v>
                </c:pt>
                <c:pt idx="40">
                  <c:v>815.74502621834347</c:v>
                </c:pt>
                <c:pt idx="41">
                  <c:v>839.96045748520646</c:v>
                </c:pt>
                <c:pt idx="42">
                  <c:v>858.50970075660268</c:v>
                </c:pt>
                <c:pt idx="43">
                  <c:v>871.33326040489806</c:v>
                </c:pt>
                <c:pt idx="44">
                  <c:v>878.3641230186164</c:v>
                </c:pt>
                <c:pt idx="45">
                  <c:v>879.52106488265474</c:v>
                </c:pt>
                <c:pt idx="46">
                  <c:v>874.70873067616424</c:v>
                </c:pt>
                <c:pt idx="47">
                  <c:v>863.82461343126738</c:v>
                </c:pt>
                <c:pt idx="48">
                  <c:v>846.7723512837282</c:v>
                </c:pt>
                <c:pt idx="49">
                  <c:v>823.48014052375004</c:v>
                </c:pt>
                <c:pt idx="50">
                  <c:v>793.92263378082396</c:v>
                </c:pt>
                <c:pt idx="51">
                  <c:v>758.14450133303353</c:v>
                </c:pt>
                <c:pt idx="52">
                  <c:v>716.28390539489078</c:v>
                </c:pt>
                <c:pt idx="53">
                  <c:v>668.59447783152496</c:v>
                </c:pt>
                <c:pt idx="54">
                  <c:v>615.46501975181184</c:v>
                </c:pt>
                <c:pt idx="55">
                  <c:v>557.43713862740401</c:v>
                </c:pt>
                <c:pt idx="56">
                  <c:v>495.22264428899996</c:v>
                </c:pt>
                <c:pt idx="57">
                  <c:v>429.72533975338467</c:v>
                </c:pt>
                <c:pt idx="58">
                  <c:v>362.07730708638019</c:v>
                </c:pt>
                <c:pt idx="59">
                  <c:v>293.71132790118207</c:v>
                </c:pt>
                <c:pt idx="60">
                  <c:v>226.51652005649674</c:v>
                </c:pt>
                <c:pt idx="61">
                  <c:v>163.17763749547464</c:v>
                </c:pt>
                <c:pt idx="62">
                  <c:v>107.86955974791306</c:v>
                </c:pt>
                <c:pt idx="63">
                  <c:v>67.248979605824047</c:v>
                </c:pt>
                <c:pt idx="64">
                  <c:v>49.658959914765319</c:v>
                </c:pt>
                <c:pt idx="65">
                  <c:v>58.186817295770794</c:v>
                </c:pt>
                <c:pt idx="66">
                  <c:v>85.470368315402567</c:v>
                </c:pt>
                <c:pt idx="67">
                  <c:v>121.21457720974689</c:v>
                </c:pt>
                <c:pt idx="68">
                  <c:v>158.4676621489221</c:v>
                </c:pt>
                <c:pt idx="69">
                  <c:v>193.43399054726206</c:v>
                </c:pt>
                <c:pt idx="70">
                  <c:v>224.09508869739574</c:v>
                </c:pt>
                <c:pt idx="71">
                  <c:v>249.38089762443161</c:v>
                </c:pt>
                <c:pt idx="72">
                  <c:v>268.76516638164969</c:v>
                </c:pt>
                <c:pt idx="73">
                  <c:v>282.06251483908284</c:v>
                </c:pt>
                <c:pt idx="74">
                  <c:v>289.31442903548293</c:v>
                </c:pt>
                <c:pt idx="75">
                  <c:v>290.71522398082203</c:v>
                </c:pt>
                <c:pt idx="76">
                  <c:v>286.55772180735693</c:v>
                </c:pt>
                <c:pt idx="77">
                  <c:v>277.19130542943157</c:v>
                </c:pt>
                <c:pt idx="78">
                  <c:v>262.99132055657384</c:v>
                </c:pt>
                <c:pt idx="79">
                  <c:v>244.34245418479577</c:v>
                </c:pt>
                <c:pt idx="80">
                  <c:v>221.64171068089109</c:v>
                </c:pt>
                <c:pt idx="81">
                  <c:v>195.3307281819317</c:v>
                </c:pt>
                <c:pt idx="82">
                  <c:v>165.97543946927669</c:v>
                </c:pt>
                <c:pt idx="83">
                  <c:v>134.42968139971578</c:v>
                </c:pt>
                <c:pt idx="84">
                  <c:v>102.15923340428878</c:v>
                </c:pt>
                <c:pt idx="85">
                  <c:v>71.863258210174507</c:v>
                </c:pt>
                <c:pt idx="86">
                  <c:v>48.449328270702694</c:v>
                </c:pt>
                <c:pt idx="87">
                  <c:v>39.350831432008789</c:v>
                </c:pt>
                <c:pt idx="88">
                  <c:v>50.990366819833838</c:v>
                </c:pt>
                <c:pt idx="89">
                  <c:v>83.067774963751162</c:v>
                </c:pt>
                <c:pt idx="90">
                  <c:v>130.14968460583836</c:v>
                </c:pt>
                <c:pt idx="91">
                  <c:v>186.91100936390507</c:v>
                </c:pt>
                <c:pt idx="92">
                  <c:v>249.71613894755342</c:v>
                </c:pt>
                <c:pt idx="93">
                  <c:v>316.14330078067786</c:v>
                </c:pt>
                <c:pt idx="94">
                  <c:v>384.4266080038006</c:v>
                </c:pt>
                <c:pt idx="95">
                  <c:v>453.14404024056955</c:v>
                </c:pt>
                <c:pt idx="96">
                  <c:v>521.07037854477755</c:v>
                </c:pt>
                <c:pt idx="97">
                  <c:v>587.11450812571195</c:v>
                </c:pt>
                <c:pt idx="98">
                  <c:v>650.29693307311186</c:v>
                </c:pt>
                <c:pt idx="99">
                  <c:v>709.74521365683108</c:v>
                </c:pt>
                <c:pt idx="100">
                  <c:v>764.6959088357454</c:v>
                </c:pt>
                <c:pt idx="101">
                  <c:v>814.4970145297824</c:v>
                </c:pt>
                <c:pt idx="102">
                  <c:v>858.60777911661296</c:v>
                </c:pt>
                <c:pt idx="103">
                  <c:v>896.59450700920877</c:v>
                </c:pt>
                <c:pt idx="104">
                  <c:v>928.12212708069455</c:v>
                </c:pt>
                <c:pt idx="105">
                  <c:v>952.94215561872943</c:v>
                </c:pt>
                <c:pt idx="106">
                  <c:v>970.8783117808423</c:v>
                </c:pt>
                <c:pt idx="107">
                  <c:v>981.81146026653914</c:v>
                </c:pt>
                <c:pt idx="108">
                  <c:v>985.66574493073472</c:v>
                </c:pt>
                <c:pt idx="109">
                  <c:v>982.39772178894668</c:v>
                </c:pt>
                <c:pt idx="110">
                  <c:v>971.99000326364489</c:v>
                </c:pt>
                <c:pt idx="111">
                  <c:v>954.45042189430274</c:v>
                </c:pt>
                <c:pt idx="112">
                  <c:v>929.81707936337534</c:v>
                </c:pt>
                <c:pt idx="113">
                  <c:v>898.16896097248184</c:v>
                </c:pt>
                <c:pt idx="114">
                  <c:v>859.64117517869101</c:v>
                </c:pt>
                <c:pt idx="115">
                  <c:v>814.44342846772406</c:v>
                </c:pt>
                <c:pt idx="116">
                  <c:v>762.88016114091113</c:v>
                </c:pt>
                <c:pt idx="117">
                  <c:v>705.3709345288047</c:v>
                </c:pt>
                <c:pt idx="118">
                  <c:v>642.47028040710472</c:v>
                </c:pt>
                <c:pt idx="119">
                  <c:v>574.88750029078324</c:v>
                </c:pt>
                <c:pt idx="120">
                  <c:v>503.50930608396652</c:v>
                </c:pt>
                <c:pt idx="121">
                  <c:v>429.43287771100563</c:v>
                </c:pt>
                <c:pt idx="122">
                  <c:v>354.02675039495716</c:v>
                </c:pt>
                <c:pt idx="123">
                  <c:v>279.05909898492251</c:v>
                </c:pt>
                <c:pt idx="124">
                  <c:v>206.98413284737143</c:v>
                </c:pt>
                <c:pt idx="125">
                  <c:v>141.5810318551172</c:v>
                </c:pt>
                <c:pt idx="126">
                  <c:v>89.181994213187977</c:v>
                </c:pt>
                <c:pt idx="127">
                  <c:v>59.470387672777775</c:v>
                </c:pt>
                <c:pt idx="128">
                  <c:v>60.15251735670364</c:v>
                </c:pt>
                <c:pt idx="129">
                  <c:v>86.557900917155649</c:v>
                </c:pt>
                <c:pt idx="130">
                  <c:v>126.31224510594438</c:v>
                </c:pt>
                <c:pt idx="131">
                  <c:v>170.02334314207633</c:v>
                </c:pt>
                <c:pt idx="132">
                  <c:v>212.61622226326165</c:v>
                </c:pt>
                <c:pt idx="133">
                  <c:v>251.48661013201547</c:v>
                </c:pt>
                <c:pt idx="134">
                  <c:v>285.27417212438854</c:v>
                </c:pt>
                <c:pt idx="135">
                  <c:v>313.27861324436543</c:v>
                </c:pt>
                <c:pt idx="136">
                  <c:v>335.17998005997174</c:v>
                </c:pt>
                <c:pt idx="137">
                  <c:v>350.88950017561962</c:v>
                </c:pt>
                <c:pt idx="138">
                  <c:v>360.4584157285334</c:v>
                </c:pt>
                <c:pt idx="139">
                  <c:v>364.01566573909395</c:v>
                </c:pt>
                <c:pt idx="140">
                  <c:v>361.72326340522829</c:v>
                </c:pt>
                <c:pt idx="141">
                  <c:v>353.74574357966225</c:v>
                </c:pt>
                <c:pt idx="142">
                  <c:v>340.23307606624093</c:v>
                </c:pt>
                <c:pt idx="143">
                  <c:v>321.31743562412112</c:v>
                </c:pt>
                <c:pt idx="144">
                  <c:v>297.12447834672361</c:v>
                </c:pt>
                <c:pt idx="145">
                  <c:v>267.80035138303305</c:v>
                </c:pt>
                <c:pt idx="146">
                  <c:v>233.55805218532799</c:v>
                </c:pt>
                <c:pt idx="147">
                  <c:v>194.75415147734566</c:v>
                </c:pt>
                <c:pt idx="148">
                  <c:v>152.02808879839972</c:v>
                </c:pt>
                <c:pt idx="149">
                  <c:v>106.59898024068201</c:v>
                </c:pt>
                <c:pt idx="150">
                  <c:v>61.009752249902363</c:v>
                </c:pt>
                <c:pt idx="151">
                  <c:v>21.138518810114903</c:v>
                </c:pt>
                <c:pt idx="152">
                  <c:v>1.4648161374665847E-2</c:v>
                </c:pt>
                <c:pt idx="153">
                  <c:v>12.734713673793749</c:v>
                </c:pt>
                <c:pt idx="154">
                  <c:v>55.143686901107799</c:v>
                </c:pt>
                <c:pt idx="155">
                  <c:v>113.01408462156104</c:v>
                </c:pt>
                <c:pt idx="156">
                  <c:v>177.89321721036976</c:v>
                </c:pt>
                <c:pt idx="157">
                  <c:v>245.74665583579281</c:v>
                </c:pt>
                <c:pt idx="158">
                  <c:v>314.33235251510632</c:v>
                </c:pt>
                <c:pt idx="159">
                  <c:v>382.14896012941131</c:v>
                </c:pt>
                <c:pt idx="160">
                  <c:v>448.05946808404644</c:v>
                </c:pt>
                <c:pt idx="161">
                  <c:v>511.15070833962409</c:v>
                </c:pt>
                <c:pt idx="162">
                  <c:v>570.67758521531448</c:v>
                </c:pt>
                <c:pt idx="163">
                  <c:v>626.03819582258018</c:v>
                </c:pt>
                <c:pt idx="164">
                  <c:v>676.75896862795059</c:v>
                </c:pt>
                <c:pt idx="165">
                  <c:v>722.48123726898871</c:v>
                </c:pt>
                <c:pt idx="166">
                  <c:v>762.94586114644505</c:v>
                </c:pt>
                <c:pt idx="167">
                  <c:v>797.97503700176196</c:v>
                </c:pt>
                <c:pt idx="168">
                  <c:v>827.45185788047877</c:v>
                </c:pt>
                <c:pt idx="169">
                  <c:v>851.29901909087084</c:v>
                </c:pt>
                <c:pt idx="170">
                  <c:v>869.45853367239022</c:v>
                </c:pt>
                <c:pt idx="171">
                  <c:v>881.87445890929143</c:v>
                </c:pt>
                <c:pt idx="172">
                  <c:v>888.48047244472662</c:v>
                </c:pt>
                <c:pt idx="173">
                  <c:v>889.19370529664468</c:v>
                </c:pt>
                <c:pt idx="174">
                  <c:v>883.91560465565203</c:v>
                </c:pt>
                <c:pt idx="175">
                  <c:v>872.53985841960559</c:v>
                </c:pt>
                <c:pt idx="176">
                  <c:v>854.96667995781831</c:v>
                </c:pt>
                <c:pt idx="177">
                  <c:v>831.12213525114964</c:v>
                </c:pt>
                <c:pt idx="178">
                  <c:v>800.98078046119201</c:v>
                </c:pt>
                <c:pt idx="179">
                  <c:v>764.58971573815188</c:v>
                </c:pt>
                <c:pt idx="180">
                  <c:v>722.09226713724752</c:v>
                </c:pt>
                <c:pt idx="181">
                  <c:v>673.74988270922836</c:v>
                </c:pt>
                <c:pt idx="182">
                  <c:v>619.96148515109519</c:v>
                </c:pt>
                <c:pt idx="183">
                  <c:v>561.28054091634044</c:v>
                </c:pt>
                <c:pt idx="184">
                  <c:v>498.43172273838115</c:v>
                </c:pt>
                <c:pt idx="185">
                  <c:v>432.33185957916419</c:v>
                </c:pt>
                <c:pt idx="186">
                  <c:v>364.12532622263672</c:v>
                </c:pt>
                <c:pt idx="187">
                  <c:v>295.25555071364033</c:v>
                </c:pt>
                <c:pt idx="188">
                  <c:v>227.61974862254192</c:v>
                </c:pt>
                <c:pt idx="189">
                  <c:v>163.90741568145722</c:v>
                </c:pt>
                <c:pt idx="190">
                  <c:v>108.2946573741315</c:v>
                </c:pt>
                <c:pt idx="191">
                  <c:v>67.438624954603796</c:v>
                </c:pt>
                <c:pt idx="192">
                  <c:v>49.687991171194085</c:v>
                </c:pt>
                <c:pt idx="193">
                  <c:v>58.12571915042048</c:v>
                </c:pt>
                <c:pt idx="194">
                  <c:v>85.350106582999814</c:v>
                </c:pt>
                <c:pt idx="195">
                  <c:v>121.02754709539425</c:v>
                </c:pt>
                <c:pt idx="196">
                  <c:v>158.19435881659354</c:v>
                </c:pt>
                <c:pt idx="197">
                  <c:v>193.05926113197899</c:v>
                </c:pt>
                <c:pt idx="198">
                  <c:v>223.6138778879112</c:v>
                </c:pt>
                <c:pt idx="199">
                  <c:v>248.79915913243565</c:v>
                </c:pt>
                <c:pt idx="200">
                  <c:v>268.09847959660294</c:v>
                </c:pt>
                <c:pt idx="201">
                  <c:v>281.33334997072581</c:v>
                </c:pt>
                <c:pt idx="202">
                  <c:v>288.54851396581074</c:v>
                </c:pt>
                <c:pt idx="203">
                  <c:v>289.93736369727532</c:v>
                </c:pt>
                <c:pt idx="204">
                  <c:v>285.78743793048471</c:v>
                </c:pt>
                <c:pt idx="205">
                  <c:v>276.43870270230786</c:v>
                </c:pt>
                <c:pt idx="206">
                  <c:v>262.25360541031415</c:v>
                </c:pt>
                <c:pt idx="207">
                  <c:v>243.60150504446182</c:v>
                </c:pt>
                <c:pt idx="208">
                  <c:v>220.86303283148624</c:v>
                </c:pt>
                <c:pt idx="209">
                  <c:v>194.46407412932177</c:v>
                </c:pt>
                <c:pt idx="210">
                  <c:v>164.95753190475682</c:v>
                </c:pt>
                <c:pt idx="211">
                  <c:v>133.19042150960459</c:v>
                </c:pt>
                <c:pt idx="212">
                  <c:v>100.6362173472798</c:v>
                </c:pt>
                <c:pt idx="213">
                  <c:v>70.039350593528525</c:v>
                </c:pt>
                <c:pt idx="214">
                  <c:v>46.442712208186379</c:v>
                </c:pt>
                <c:pt idx="215">
                  <c:v>37.530069242546773</c:v>
                </c:pt>
                <c:pt idx="216">
                  <c:v>49.844440530980165</c:v>
                </c:pt>
                <c:pt idx="217">
                  <c:v>82.827329426378952</c:v>
                </c:pt>
                <c:pt idx="218">
                  <c:v>130.76736273409696</c:v>
                </c:pt>
                <c:pt idx="219">
                  <c:v>188.2584430735551</c:v>
                </c:pt>
                <c:pt idx="220">
                  <c:v>251.67228906602128</c:v>
                </c:pt>
                <c:pt idx="221">
                  <c:v>318.60656852029354</c:v>
                </c:pt>
                <c:pt idx="222">
                  <c:v>387.31002802136919</c:v>
                </c:pt>
                <c:pt idx="223">
                  <c:v>456.37052872879224</c:v>
                </c:pt>
                <c:pt idx="224">
                  <c:v>524.5702232249937</c:v>
                </c:pt>
                <c:pt idx="225">
                  <c:v>590.82445593638306</c:v>
                </c:pt>
                <c:pt idx="226">
                  <c:v>654.1600770136198</c:v>
                </c:pt>
                <c:pt idx="227">
                  <c:v>713.71112255792127</c:v>
                </c:pt>
                <c:pt idx="228">
                  <c:v>768.72066558954077</c:v>
                </c:pt>
                <c:pt idx="229">
                  <c:v>818.54298799525031</c:v>
                </c:pt>
                <c:pt idx="230">
                  <c:v>862.64306835618538</c:v>
                </c:pt>
                <c:pt idx="231">
                  <c:v>900.59207903666345</c:v>
                </c:pt>
                <c:pt idx="232">
                  <c:v>932.05872909245295</c:v>
                </c:pt>
                <c:pt idx="233">
                  <c:v>956.79712263898</c:v>
                </c:pt>
                <c:pt idx="234">
                  <c:v>974.63241089047415</c:v>
                </c:pt>
                <c:pt idx="235">
                  <c:v>985.44591251187194</c:v>
                </c:pt>
                <c:pt idx="236">
                  <c:v>989.16154593948249</c:v>
                </c:pt>
                <c:pt idx="237">
                  <c:v>985.73534442375399</c:v>
                </c:pt>
                <c:pt idx="238">
                  <c:v>975.14951521736702</c:v>
                </c:pt>
                <c:pt idx="239">
                  <c:v>957.41199511213108</c:v>
                </c:pt>
                <c:pt idx="240">
                  <c:v>932.56181488441075</c:v>
                </c:pt>
                <c:pt idx="241">
                  <c:v>900.67991018222108</c:v>
                </c:pt>
                <c:pt idx="242">
                  <c:v>861.90441260112243</c:v>
                </c:pt>
                <c:pt idx="243">
                  <c:v>816.44902513525517</c:v>
                </c:pt>
                <c:pt idx="244">
                  <c:v>764.62292098166552</c:v>
                </c:pt>
                <c:pt idx="245">
                  <c:v>706.85078606669242</c:v>
                </c:pt>
                <c:pt idx="246">
                  <c:v>643.69225785013066</c:v>
                </c:pt>
                <c:pt idx="247">
                  <c:v>575.86129760707911</c:v>
                </c:pt>
                <c:pt idx="248">
                  <c:v>504.24844391313991</c:v>
                </c:pt>
                <c:pt idx="249">
                  <c:v>429.95359396680863</c:v>
                </c:pt>
                <c:pt idx="250">
                  <c:v>354.34684495953769</c:v>
                </c:pt>
                <c:pt idx="251">
                  <c:v>279.19724460091692</c:v>
                </c:pt>
                <c:pt idx="252">
                  <c:v>206.96097904325512</c:v>
                </c:pt>
                <c:pt idx="253">
                  <c:v>141.42585856265009</c:v>
                </c:pt>
                <c:pt idx="254">
                  <c:v>88.953834206191942</c:v>
                </c:pt>
                <c:pt idx="255">
                  <c:v>59.293559851142703</c:v>
                </c:pt>
                <c:pt idx="256">
                  <c:v>60.185537627113632</c:v>
                </c:pt>
                <c:pt idx="257">
                  <c:v>86.873578391404806</c:v>
                </c:pt>
                <c:pt idx="258">
                  <c:v>126.90910978630944</c:v>
                </c:pt>
                <c:pt idx="259">
                  <c:v>170.8951448272278</c:v>
                </c:pt>
                <c:pt idx="260">
                  <c:v>213.77033935737114</c:v>
                </c:pt>
                <c:pt idx="261">
                  <c:v>252.94101681941822</c:v>
                </c:pt>
                <c:pt idx="262">
                  <c:v>287.05226806741325</c:v>
                </c:pt>
                <c:pt idx="263">
                  <c:v>315.40503382800819</c:v>
                </c:pt>
                <c:pt idx="264">
                  <c:v>337.67736995814454</c:v>
                </c:pt>
                <c:pt idx="265">
                  <c:v>353.77606050885515</c:v>
                </c:pt>
                <c:pt idx="266">
                  <c:v>363.74616619009021</c:v>
                </c:pt>
                <c:pt idx="267">
                  <c:v>367.70942889901949</c:v>
                </c:pt>
                <c:pt idx="268">
                  <c:v>365.82036624721417</c:v>
                </c:pt>
                <c:pt idx="269">
                  <c:v>358.23636402235036</c:v>
                </c:pt>
                <c:pt idx="270">
                  <c:v>345.10105982879162</c:v>
                </c:pt>
                <c:pt idx="271">
                  <c:v>326.54128350744708</c:v>
                </c:pt>
                <c:pt idx="272">
                  <c:v>302.67804929413052</c:v>
                </c:pt>
                <c:pt idx="273">
                  <c:v>273.65258856963459</c:v>
                </c:pt>
                <c:pt idx="274">
                  <c:v>239.67054186189426</c:v>
                </c:pt>
                <c:pt idx="275">
                  <c:v>201.07404908451883</c:v>
                </c:pt>
                <c:pt idx="276">
                  <c:v>158.47030123385719</c:v>
                </c:pt>
                <c:pt idx="277">
                  <c:v>113.00022780677824</c:v>
                </c:pt>
                <c:pt idx="278">
                  <c:v>67.00123537335196</c:v>
                </c:pt>
                <c:pt idx="279">
                  <c:v>25.798813925124279</c:v>
                </c:pt>
                <c:pt idx="280">
                  <c:v>1.4391034898583257</c:v>
                </c:pt>
                <c:pt idx="281">
                  <c:v>9.8181774910321451</c:v>
                </c:pt>
                <c:pt idx="282">
                  <c:v>49.403418184616953</c:v>
                </c:pt>
                <c:pt idx="283">
                  <c:v>105.88231791988724</c:v>
                </c:pt>
                <c:pt idx="284">
                  <c:v>170.02518752687342</c:v>
                </c:pt>
                <c:pt idx="285">
                  <c:v>237.4398929531427</c:v>
                </c:pt>
                <c:pt idx="286">
                  <c:v>305.74631912766915</c:v>
                </c:pt>
                <c:pt idx="287">
                  <c:v>373.38631438569041</c:v>
                </c:pt>
                <c:pt idx="288">
                  <c:v>439.19673772590147</c:v>
                </c:pt>
                <c:pt idx="289">
                  <c:v>502.25042180937317</c:v>
                </c:pt>
                <c:pt idx="290">
                  <c:v>561.79304449048072</c:v>
                </c:pt>
                <c:pt idx="291">
                  <c:v>617.21515953318396</c:v>
                </c:pt>
                <c:pt idx="292">
                  <c:v>668.0360770771573</c:v>
                </c:pt>
                <c:pt idx="293">
                  <c:v>713.89006309263982</c:v>
                </c:pt>
                <c:pt idx="294">
                  <c:v>754.51105045923146</c:v>
                </c:pt>
                <c:pt idx="295">
                  <c:v>789.71478557118496</c:v>
                </c:pt>
                <c:pt idx="296">
                  <c:v>819.37882448398454</c:v>
                </c:pt>
                <c:pt idx="297">
                  <c:v>843.42166982704168</c:v>
                </c:pt>
                <c:pt idx="298">
                  <c:v>861.7828236481455</c:v>
                </c:pt>
                <c:pt idx="299">
                  <c:v>874.40569159633196</c:v>
                </c:pt>
                <c:pt idx="300">
                  <c:v>881.22513697789191</c:v>
                </c:pt>
                <c:pt idx="301">
                  <c:v>882.16108265012224</c:v>
                </c:pt>
                <c:pt idx="302">
                  <c:v>877.11895606885605</c:v>
                </c:pt>
                <c:pt idx="303">
                  <c:v>865.99705978780128</c:v>
                </c:pt>
                <c:pt idx="304">
                  <c:v>848.70023564878898</c:v>
                </c:pt>
                <c:pt idx="305">
                  <c:v>825.15858263616747</c:v>
                </c:pt>
                <c:pt idx="306">
                  <c:v>795.34957083120105</c:v>
                </c:pt>
                <c:pt idx="307">
                  <c:v>759.32171900228582</c:v>
                </c:pt>
                <c:pt idx="308">
                  <c:v>717.21809160415728</c:v>
                </c:pt>
                <c:pt idx="309">
                  <c:v>669.29822694949166</c:v>
                </c:pt>
                <c:pt idx="310">
                  <c:v>615.95775088465007</c:v>
                </c:pt>
                <c:pt idx="311">
                  <c:v>557.74594340973238</c:v>
                </c:pt>
                <c:pt idx="312">
                  <c:v>495.38315351966594</c:v>
                </c:pt>
                <c:pt idx="313">
                  <c:v>429.78280888441964</c:v>
                </c:pt>
                <c:pt idx="314">
                  <c:v>362.08829333143603</c:v>
                </c:pt>
                <c:pt idx="315">
                  <c:v>293.74658646306989</c:v>
                </c:pt>
                <c:pt idx="316">
                  <c:v>226.6659582177445</c:v>
                </c:pt>
                <c:pt idx="317">
                  <c:v>163.55724133263448</c:v>
                </c:pt>
                <c:pt idx="318">
                  <c:v>108.62225843530445</c:v>
                </c:pt>
                <c:pt idx="319">
                  <c:v>68.497911664420741</c:v>
                </c:pt>
                <c:pt idx="320">
                  <c:v>51.345106279115356</c:v>
                </c:pt>
                <c:pt idx="321">
                  <c:v>59.995234594080131</c:v>
                </c:pt>
                <c:pt idx="322">
                  <c:v>87.118724736871457</c:v>
                </c:pt>
                <c:pt idx="323">
                  <c:v>122.60080606544429</c:v>
                </c:pt>
                <c:pt idx="324">
                  <c:v>159.5860925455907</c:v>
                </c:pt>
                <c:pt idx="325">
                  <c:v>194.31062988838141</c:v>
                </c:pt>
                <c:pt idx="326">
                  <c:v>224.76672458194372</c:v>
                </c:pt>
                <c:pt idx="327">
                  <c:v>249.89010758650596</c:v>
                </c:pt>
                <c:pt idx="328">
                  <c:v>269.15900952885846</c:v>
                </c:pt>
                <c:pt idx="329">
                  <c:v>282.39135258408135</c:v>
                </c:pt>
                <c:pt idx="330">
                  <c:v>289.62999318698996</c:v>
                </c:pt>
                <c:pt idx="331">
                  <c:v>291.06781215715483</c:v>
                </c:pt>
                <c:pt idx="332">
                  <c:v>286.99264994613645</c:v>
                </c:pt>
                <c:pt idx="333">
                  <c:v>277.74486468997247</c:v>
                </c:pt>
                <c:pt idx="334">
                  <c:v>263.68655421049687</c:v>
                </c:pt>
                <c:pt idx="335">
                  <c:v>245.18508309500902</c:v>
                </c:pt>
                <c:pt idx="336">
                  <c:v>222.61645672414994</c:v>
                </c:pt>
                <c:pt idx="337">
                  <c:v>196.39806548669804</c:v>
                </c:pt>
                <c:pt idx="338">
                  <c:v>167.06840257627994</c:v>
                </c:pt>
                <c:pt idx="339">
                  <c:v>135.44982977626248</c:v>
                </c:pt>
                <c:pt idx="340">
                  <c:v>102.9708866824692</c:v>
                </c:pt>
                <c:pt idx="341">
                  <c:v>72.289627812357793</c:v>
                </c:pt>
                <c:pt idx="342">
                  <c:v>48.298229930187517</c:v>
                </c:pt>
                <c:pt idx="343">
                  <c:v>38.545117804167859</c:v>
                </c:pt>
                <c:pt idx="344">
                  <c:v>49.747716136293832</c:v>
                </c:pt>
                <c:pt idx="345">
                  <c:v>81.768601608361962</c:v>
                </c:pt>
                <c:pt idx="346">
                  <c:v>129.06303443628045</c:v>
                </c:pt>
                <c:pt idx="347">
                  <c:v>186.1598307161027</c:v>
                </c:pt>
                <c:pt idx="348">
                  <c:v>249.33880549349709</c:v>
                </c:pt>
                <c:pt idx="349">
                  <c:v>316.13354626949234</c:v>
                </c:pt>
                <c:pt idx="350">
                  <c:v>384.75137603810464</c:v>
                </c:pt>
                <c:pt idx="351">
                  <c:v>453.75200025894685</c:v>
                </c:pt>
                <c:pt idx="352">
                  <c:v>521.8972844757003</c:v>
                </c:pt>
                <c:pt idx="353">
                  <c:v>588.08766057552259</c:v>
                </c:pt>
                <c:pt idx="354">
                  <c:v>651.33944913502387</c:v>
                </c:pt>
                <c:pt idx="355">
                  <c:v>710.78022274400064</c:v>
                </c:pt>
                <c:pt idx="356">
                  <c:v>765.6505690698491</c:v>
                </c:pt>
                <c:pt idx="357">
                  <c:v>815.30616083162874</c:v>
                </c:pt>
                <c:pt idx="358">
                  <c:v>859.2169935725517</c:v>
                </c:pt>
                <c:pt idx="359">
                  <c:v>896.96241730758231</c:v>
                </c:pt>
                <c:pt idx="360">
                  <c:v>928.22178020958745</c:v>
                </c:pt>
                <c:pt idx="361">
                  <c:v>952.76137693669489</c:v>
                </c:pt>
                <c:pt idx="362">
                  <c:v>970.4190392130381</c:v>
                </c:pt>
                <c:pt idx="363">
                  <c:v>981.08813262294143</c:v>
                </c:pt>
                <c:pt idx="364">
                  <c:v>984.70291226424524</c:v>
                </c:pt>
                <c:pt idx="365">
                  <c:v>981.22712241843601</c:v>
                </c:pt>
                <c:pt idx="366">
                  <c:v>970.64740468074979</c:v>
                </c:pt>
                <c:pt idx="367">
                  <c:v>952.97254192531182</c:v>
                </c:pt>
                <c:pt idx="368">
                  <c:v>928.23888534084949</c:v>
                </c:pt>
                <c:pt idx="369">
                  <c:v>896.5215903847311</c:v>
                </c:pt>
                <c:pt idx="370">
                  <c:v>857.95063969331909</c:v>
                </c:pt>
                <c:pt idx="371">
                  <c:v>812.73016732022052</c:v>
                </c:pt>
                <c:pt idx="372">
                  <c:v>761.15941446320767</c:v>
                </c:pt>
                <c:pt idx="373">
                  <c:v>703.65382625785503</c:v>
                </c:pt>
                <c:pt idx="374">
                  <c:v>640.76544543618832</c:v>
                </c:pt>
                <c:pt idx="375">
                  <c:v>573.20307068955128</c:v>
                </c:pt>
                <c:pt idx="376">
                  <c:v>501.85509657074078</c:v>
                </c:pt>
                <c:pt idx="377">
                  <c:v>427.82270035662691</c:v>
                </c:pt>
                <c:pt idx="378">
                  <c:v>352.48099018438171</c:v>
                </c:pt>
                <c:pt idx="379">
                  <c:v>277.60810904253231</c:v>
                </c:pt>
                <c:pt idx="380">
                  <c:v>205.67386004559069</c:v>
                </c:pt>
                <c:pt idx="381">
                  <c:v>140.48324660794907</c:v>
                </c:pt>
                <c:pt idx="382">
                  <c:v>88.40599038972465</c:v>
                </c:pt>
                <c:pt idx="383">
                  <c:v>59.129028024788624</c:v>
                </c:pt>
              </c:numCache>
            </c:numRef>
          </c:val>
          <c:smooth val="0"/>
          <c:extLst>
            <c:ext xmlns:c16="http://schemas.microsoft.com/office/drawing/2014/chart" uri="{C3380CC4-5D6E-409C-BE32-E72D297353CC}">
              <c16:uniqueId val="{00000000-528B-4888-83B2-FD1A58769032}"/>
            </c:ext>
          </c:extLst>
        </c:ser>
        <c:ser>
          <c:idx val="1"/>
          <c:order val="1"/>
          <c:tx>
            <c:strRef>
              <c:f>[Fp23.xls]Sheet1!$B$1</c:f>
              <c:strCache>
                <c:ptCount val="1"/>
                <c:pt idx="0">
                  <c:v>Taladrina</c:v>
                </c:pt>
              </c:strCache>
            </c:strRef>
          </c:tx>
          <c:spPr>
            <a:ln w="19050" cap="rnd">
              <a:solidFill>
                <a:srgbClr val="FFCC99"/>
              </a:solidFill>
              <a:round/>
            </a:ln>
            <a:effectLst/>
          </c:spPr>
          <c:marker>
            <c:symbol val="none"/>
          </c:marker>
          <c:cat>
            <c:numRef>
              <c:f>[Fp23.xls]Sheet1!$C$2:$C$576</c:f>
              <c:numCache>
                <c:formatCode>General</c:formatCode>
                <c:ptCount val="575"/>
                <c:pt idx="0">
                  <c:v>0</c:v>
                </c:pt>
                <c:pt idx="127">
                  <c:v>1</c:v>
                </c:pt>
                <c:pt idx="255">
                  <c:v>2</c:v>
                </c:pt>
                <c:pt idx="383">
                  <c:v>3</c:v>
                </c:pt>
                <c:pt idx="459">
                  <c:v>4</c:v>
                </c:pt>
                <c:pt idx="574">
                  <c:v>5</c:v>
                </c:pt>
              </c:numCache>
            </c:numRef>
          </c:cat>
          <c:val>
            <c:numRef>
              <c:f>[Fp23.xls]Sheet1!$B$2:$B$385</c:f>
              <c:numCache>
                <c:formatCode>General</c:formatCode>
                <c:ptCount val="384"/>
                <c:pt idx="0">
                  <c:v>37.475530017464507</c:v>
                </c:pt>
                <c:pt idx="1">
                  <c:v>35.274939673694718</c:v>
                </c:pt>
                <c:pt idx="2">
                  <c:v>56.52540272798268</c:v>
                </c:pt>
                <c:pt idx="3">
                  <c:v>90.164301179698811</c:v>
                </c:pt>
                <c:pt idx="4">
                  <c:v>127.33728428566164</c:v>
                </c:pt>
                <c:pt idx="5">
                  <c:v>163.18481289325121</c:v>
                </c:pt>
                <c:pt idx="6">
                  <c:v>195.19014281297285</c:v>
                </c:pt>
                <c:pt idx="7">
                  <c:v>222.02484725487761</c:v>
                </c:pt>
                <c:pt idx="8">
                  <c:v>243.00656981368712</c:v>
                </c:pt>
                <c:pt idx="9">
                  <c:v>257.84819695335119</c:v>
                </c:pt>
                <c:pt idx="10">
                  <c:v>266.52980539680937</c:v>
                </c:pt>
                <c:pt idx="11">
                  <c:v>269.2224809833034</c:v>
                </c:pt>
                <c:pt idx="12">
                  <c:v>266.23511084393186</c:v>
                </c:pt>
                <c:pt idx="13">
                  <c:v>257.97295840468695</c:v>
                </c:pt>
                <c:pt idx="14">
                  <c:v>244.90496366459075</c:v>
                </c:pt>
                <c:pt idx="15">
                  <c:v>227.54116704138897</c:v>
                </c:pt>
                <c:pt idx="16">
                  <c:v>206.4249955171515</c:v>
                </c:pt>
                <c:pt idx="17">
                  <c:v>182.14899477088278</c:v>
                </c:pt>
                <c:pt idx="18">
                  <c:v>155.40887379111911</c:v>
                </c:pt>
                <c:pt idx="19">
                  <c:v>127.12255113946989</c:v>
                </c:pt>
                <c:pt idx="20">
                  <c:v>98.661436423438005</c:v>
                </c:pt>
                <c:pt idx="21">
                  <c:v>72.258706286435483</c:v>
                </c:pt>
                <c:pt idx="22">
                  <c:v>51.567841432102739</c:v>
                </c:pt>
                <c:pt idx="23">
                  <c:v>41.77232606847474</c:v>
                </c:pt>
                <c:pt idx="24">
                  <c:v>47.676976288385703</c:v>
                </c:pt>
                <c:pt idx="25">
                  <c:v>70.229395086862922</c:v>
                </c:pt>
                <c:pt idx="26">
                  <c:v>106.30297874523069</c:v>
                </c:pt>
                <c:pt idx="27">
                  <c:v>151.77991792330107</c:v>
                </c:pt>
                <c:pt idx="28">
                  <c:v>203.39267219122871</c:v>
                </c:pt>
                <c:pt idx="29">
                  <c:v>258.8302679441743</c:v>
                </c:pt>
                <c:pt idx="30">
                  <c:v>316.40010920185233</c:v>
                </c:pt>
                <c:pt idx="31">
                  <c:v>374.76280662785393</c:v>
                </c:pt>
                <c:pt idx="32">
                  <c:v>432.78605508329099</c:v>
                </c:pt>
                <c:pt idx="33">
                  <c:v>489.47541792755476</c:v>
                </c:pt>
                <c:pt idx="34">
                  <c:v>543.94665031671195</c:v>
                </c:pt>
                <c:pt idx="35">
                  <c:v>595.41848692762255</c:v>
                </c:pt>
                <c:pt idx="36">
                  <c:v>643.21403039379004</c:v>
                </c:pt>
                <c:pt idx="37">
                  <c:v>686.7640141788047</c:v>
                </c:pt>
                <c:pt idx="38">
                  <c:v>725.6081142346867</c:v>
                </c:pt>
                <c:pt idx="39">
                  <c:v>759.39226350195156</c:v>
                </c:pt>
                <c:pt idx="40">
                  <c:v>787.86115140901575</c:v>
                </c:pt>
                <c:pt idx="41">
                  <c:v>810.84603390316045</c:v>
                </c:pt>
                <c:pt idx="42">
                  <c:v>828.24874493853326</c:v>
                </c:pt>
                <c:pt idx="43">
                  <c:v>840.02340779277461</c:v>
                </c:pt>
                <c:pt idx="44">
                  <c:v>846.15776810196041</c:v>
                </c:pt>
                <c:pt idx="45">
                  <c:v>846.65626631873977</c:v>
                </c:pt>
                <c:pt idx="46">
                  <c:v>841.52689814015571</c:v>
                </c:pt>
                <c:pt idx="47">
                  <c:v>830.77356787105293</c:v>
                </c:pt>
                <c:pt idx="48">
                  <c:v>814.39505483041796</c:v>
                </c:pt>
                <c:pt idx="49">
                  <c:v>792.39096599489653</c:v>
                </c:pt>
                <c:pt idx="50">
                  <c:v>764.77425429745654</c:v>
                </c:pt>
                <c:pt idx="51">
                  <c:v>731.58917148662147</c:v>
                </c:pt>
                <c:pt idx="52">
                  <c:v>692.93301809617321</c:v>
                </c:pt>
                <c:pt idx="53">
                  <c:v>648.97984568241873</c:v>
                </c:pt>
                <c:pt idx="54">
                  <c:v>600.00442725629841</c:v>
                </c:pt>
                <c:pt idx="55">
                  <c:v>546.40541124339313</c:v>
                </c:pt>
                <c:pt idx="56">
                  <c:v>488.72775120734184</c:v>
                </c:pt>
                <c:pt idx="57">
                  <c:v>427.68660859731392</c:v>
                </c:pt>
                <c:pt idx="58">
                  <c:v>364.19884093109141</c:v>
                </c:pt>
                <c:pt idx="59">
                  <c:v>299.43607988468256</c:v>
                </c:pt>
                <c:pt idx="60">
                  <c:v>234.93046062910912</c:v>
                </c:pt>
                <c:pt idx="61">
                  <c:v>172.80143534475673</c:v>
                </c:pt>
                <c:pt idx="62">
                  <c:v>116.24140596107705</c:v>
                </c:pt>
                <c:pt idx="63">
                  <c:v>70.402243026291217</c:v>
                </c:pt>
                <c:pt idx="64">
                  <c:v>42.922466198442265</c:v>
                </c:pt>
                <c:pt idx="65">
                  <c:v>40.156885908671711</c:v>
                </c:pt>
                <c:pt idx="66">
                  <c:v>59.214068114164888</c:v>
                </c:pt>
                <c:pt idx="67">
                  <c:v>90.218255966427364</c:v>
                </c:pt>
                <c:pt idx="68">
                  <c:v>124.86996092259815</c:v>
                </c:pt>
                <c:pt idx="69">
                  <c:v>158.39991334024864</c:v>
                </c:pt>
                <c:pt idx="70">
                  <c:v>188.27986227398634</c:v>
                </c:pt>
                <c:pt idx="71">
                  <c:v>213.1734353023748</c:v>
                </c:pt>
                <c:pt idx="72">
                  <c:v>232.40782100129474</c:v>
                </c:pt>
                <c:pt idx="73">
                  <c:v>245.71860908624836</c:v>
                </c:pt>
                <c:pt idx="74">
                  <c:v>253.11572360149268</c:v>
                </c:pt>
                <c:pt idx="75">
                  <c:v>254.80248267478811</c:v>
                </c:pt>
                <c:pt idx="76">
                  <c:v>251.11926981660758</c:v>
                </c:pt>
                <c:pt idx="77">
                  <c:v>242.50072218734988</c:v>
                </c:pt>
                <c:pt idx="78">
                  <c:v>229.44359086479903</c:v>
                </c:pt>
                <c:pt idx="79">
                  <c:v>212.48706618788793</c:v>
                </c:pt>
                <c:pt idx="80">
                  <c:v>192.21092156465761</c:v>
                </c:pt>
                <c:pt idx="81">
                  <c:v>169.26091802759163</c:v>
                </c:pt>
                <c:pt idx="82">
                  <c:v>144.41716959742553</c:v>
                </c:pt>
                <c:pt idx="83">
                  <c:v>118.73108561147518</c:v>
                </c:pt>
                <c:pt idx="84">
                  <c:v>93.766629145904886</c:v>
                </c:pt>
                <c:pt idx="85">
                  <c:v>71.95967401178379</c:v>
                </c:pt>
                <c:pt idx="86">
                  <c:v>56.926831780435094</c:v>
                </c:pt>
                <c:pt idx="87">
                  <c:v>53.036091591138216</c:v>
                </c:pt>
                <c:pt idx="88">
                  <c:v>63.447309489341251</c:v>
                </c:pt>
                <c:pt idx="89">
                  <c:v>88.078457260668785</c:v>
                </c:pt>
                <c:pt idx="90">
                  <c:v>124.23107451574</c:v>
                </c:pt>
                <c:pt idx="91">
                  <c:v>168.68449288940889</c:v>
                </c:pt>
                <c:pt idx="92">
                  <c:v>218.79453197994548</c:v>
                </c:pt>
                <c:pt idx="93">
                  <c:v>272.57744367439363</c:v>
                </c:pt>
                <c:pt idx="94">
                  <c:v>328.50756687378424</c:v>
                </c:pt>
                <c:pt idx="95">
                  <c:v>385.34030193417192</c:v>
                </c:pt>
                <c:pt idx="96">
                  <c:v>442.00629513081253</c:v>
                </c:pt>
                <c:pt idx="97">
                  <c:v>497.55783394394894</c:v>
                </c:pt>
                <c:pt idx="98">
                  <c:v>551.14575730536046</c:v>
                </c:pt>
                <c:pt idx="99">
                  <c:v>602.01223213233936</c:v>
                </c:pt>
                <c:pt idx="100">
                  <c:v>649.49051323594097</c:v>
                </c:pt>
                <c:pt idx="101">
                  <c:v>693.00644496208531</c:v>
                </c:pt>
                <c:pt idx="102">
                  <c:v>732.07869516658138</c:v>
                </c:pt>
                <c:pt idx="103">
                  <c:v>766.31614886063096</c:v>
                </c:pt>
                <c:pt idx="104">
                  <c:v>795.41188925432277</c:v>
                </c:pt>
                <c:pt idx="105">
                  <c:v>819.13394048555801</c:v>
                </c:pt>
                <c:pt idx="106">
                  <c:v>837.31351807799297</c:v>
                </c:pt>
                <c:pt idx="107">
                  <c:v>849.83195175933031</c:v>
                </c:pt>
                <c:pt idx="108">
                  <c:v>856.60770355116733</c:v>
                </c:pt>
                <c:pt idx="109">
                  <c:v>857.58498600090161</c:v>
                </c:pt>
                <c:pt idx="110">
                  <c:v>852.72538152890127</c:v>
                </c:pt>
                <c:pt idx="111">
                  <c:v>842.00358248154112</c:v>
                </c:pt>
                <c:pt idx="112">
                  <c:v>825.40794517366771</c:v>
                </c:pt>
                <c:pt idx="113">
                  <c:v>802.94603650136708</c:v>
                </c:pt>
                <c:pt idx="114">
                  <c:v>774.65482239768858</c:v>
                </c:pt>
                <c:pt idx="115">
                  <c:v>740.61468355972977</c:v>
                </c:pt>
                <c:pt idx="116">
                  <c:v>700.966120812555</c:v>
                </c:pt>
                <c:pt idx="117">
                  <c:v>655.92789504601251</c:v>
                </c:pt>
                <c:pt idx="118">
                  <c:v>605.81549478649993</c:v>
                </c:pt>
                <c:pt idx="119">
                  <c:v>551.0593178304772</c:v>
                </c:pt>
                <c:pt idx="120">
                  <c:v>492.22295139921459</c:v>
                </c:pt>
                <c:pt idx="121">
                  <c:v>430.02381438682448</c:v>
                </c:pt>
                <c:pt idx="122">
                  <c:v>365.36210825703699</c:v>
                </c:pt>
                <c:pt idx="123">
                  <c:v>299.37181349771311</c:v>
                </c:pt>
                <c:pt idx="124">
                  <c:v>233.52518385110619</c:v>
                </c:pt>
                <c:pt idx="125">
                  <c:v>169.86392177053239</c:v>
                </c:pt>
                <c:pt idx="126">
                  <c:v>111.52031858737692</c:v>
                </c:pt>
                <c:pt idx="127">
                  <c:v>63.771027099711773</c:v>
                </c:pt>
                <c:pt idx="128">
                  <c:v>35.00993757237481</c:v>
                </c:pt>
                <c:pt idx="129">
                  <c:v>32.834544311961309</c:v>
                </c:pt>
                <c:pt idx="130">
                  <c:v>54.142500635120427</c:v>
                </c:pt>
                <c:pt idx="131">
                  <c:v>87.804372534310033</c:v>
                </c:pt>
                <c:pt idx="132">
                  <c:v>124.96519622748778</c:v>
                </c:pt>
                <c:pt idx="133">
                  <c:v>160.79886538804487</c:v>
                </c:pt>
                <c:pt idx="134">
                  <c:v>192.8158713925751</c:v>
                </c:pt>
                <c:pt idx="135">
                  <c:v>219.70308126288751</c:v>
                </c:pt>
                <c:pt idx="136">
                  <c:v>240.78416839271813</c:v>
                </c:pt>
                <c:pt idx="137">
                  <c:v>255.77169483031923</c:v>
                </c:pt>
                <c:pt idx="138">
                  <c:v>264.64127799571372</c:v>
                </c:pt>
                <c:pt idx="139">
                  <c:v>267.55718102243912</c:v>
                </c:pt>
                <c:pt idx="140">
                  <c:v>264.82066285592947</c:v>
                </c:pt>
                <c:pt idx="141">
                  <c:v>256.83000473252326</c:v>
                </c:pt>
                <c:pt idx="142">
                  <c:v>244.04916674051526</c:v>
                </c:pt>
                <c:pt idx="143">
                  <c:v>226.98642332243151</c:v>
                </c:pt>
                <c:pt idx="144">
                  <c:v>206.18762748207803</c:v>
                </c:pt>
                <c:pt idx="145">
                  <c:v>182.25254909090035</c:v>
                </c:pt>
                <c:pt idx="146">
                  <c:v>155.88885704737879</c:v>
                </c:pt>
                <c:pt idx="147">
                  <c:v>128.02954806882886</c:v>
                </c:pt>
                <c:pt idx="148">
                  <c:v>100.05821092114556</c:v>
                </c:pt>
                <c:pt idx="149">
                  <c:v>74.198818204810948</c:v>
                </c:pt>
                <c:pt idx="150">
                  <c:v>54.029174665326508</c:v>
                </c:pt>
                <c:pt idx="151">
                  <c:v>44.538145677390986</c:v>
                </c:pt>
                <c:pt idx="152">
                  <c:v>50.310664463476826</c:v>
                </c:pt>
                <c:pt idx="153">
                  <c:v>72.314768225649118</c:v>
                </c:pt>
                <c:pt idx="154">
                  <c:v>107.65003267964175</c:v>
                </c:pt>
                <c:pt idx="155">
                  <c:v>152.37230725402281</c:v>
                </c:pt>
                <c:pt idx="156">
                  <c:v>203.28204640492669</c:v>
                </c:pt>
                <c:pt idx="157">
                  <c:v>258.08644540444669</c:v>
                </c:pt>
                <c:pt idx="158">
                  <c:v>315.0974953936597</c:v>
                </c:pt>
                <c:pt idx="159">
                  <c:v>372.97869198318125</c:v>
                </c:pt>
                <c:pt idx="160">
                  <c:v>430.60101362906789</c:v>
                </c:pt>
                <c:pt idx="161">
                  <c:v>486.97302579516872</c:v>
                </c:pt>
                <c:pt idx="162">
                  <c:v>541.21206382391767</c:v>
                </c:pt>
                <c:pt idx="163">
                  <c:v>592.53608785885831</c:v>
                </c:pt>
                <c:pt idx="164">
                  <c:v>640.26451021819173</c:v>
                </c:pt>
                <c:pt idx="165">
                  <c:v>683.82128669302097</c:v>
                </c:pt>
                <c:pt idx="166">
                  <c:v>722.73641895864068</c:v>
                </c:pt>
                <c:pt idx="167">
                  <c:v>756.64377516632612</c:v>
                </c:pt>
                <c:pt idx="168">
                  <c:v>785.27434791192206</c:v>
                </c:pt>
                <c:pt idx="169">
                  <c:v>808.44499577433589</c:v>
                </c:pt>
                <c:pt idx="170">
                  <c:v>826.04346459981457</c:v>
                </c:pt>
                <c:pt idx="171">
                  <c:v>838.01108125333951</c:v>
                </c:pt>
                <c:pt idx="172">
                  <c:v>844.32493392039271</c:v>
                </c:pt>
                <c:pt idx="173">
                  <c:v>844.98155912297671</c:v>
                </c:pt>
                <c:pt idx="174">
                  <c:v>839.98411089791489</c:v>
                </c:pt>
                <c:pt idx="175">
                  <c:v>829.33468127223944</c:v>
                </c:pt>
                <c:pt idx="176">
                  <c:v>813.03290148876658</c:v>
                </c:pt>
                <c:pt idx="177">
                  <c:v>791.08125185148879</c:v>
                </c:pt>
                <c:pt idx="178">
                  <c:v>763.49675105116319</c:v>
                </c:pt>
                <c:pt idx="179">
                  <c:v>730.32800628997927</c:v>
                </c:pt>
                <c:pt idx="180">
                  <c:v>691.67610062598499</c:v>
                </c:pt>
                <c:pt idx="181">
                  <c:v>647.71756910762565</c:v>
                </c:pt>
                <c:pt idx="182">
                  <c:v>598.72784390558809</c:v>
                </c:pt>
                <c:pt idx="183">
                  <c:v>545.10410745160539</c:v>
                </c:pt>
                <c:pt idx="184">
                  <c:v>487.38762699286463</c:v>
                </c:pt>
                <c:pt idx="185">
                  <c:v>426.28771180879949</c:v>
                </c:pt>
                <c:pt idx="186">
                  <c:v>362.71333224918732</c:v>
                </c:pt>
                <c:pt idx="187">
                  <c:v>297.82638671691302</c:v>
                </c:pt>
                <c:pt idx="188">
                  <c:v>233.14799844140288</c:v>
                </c:pt>
                <c:pt idx="189">
                  <c:v>170.78807164482703</c:v>
                </c:pt>
                <c:pt idx="190">
                  <c:v>113.94334240451533</c:v>
                </c:pt>
                <c:pt idx="191">
                  <c:v>67.829231468885894</c:v>
                </c:pt>
                <c:pt idx="192">
                  <c:v>40.294222114877329</c:v>
                </c:pt>
                <c:pt idx="193">
                  <c:v>37.926113526167768</c:v>
                </c:pt>
                <c:pt idx="194">
                  <c:v>57.649125871039985</c:v>
                </c:pt>
                <c:pt idx="195">
                  <c:v>89.249130356035948</c:v>
                </c:pt>
                <c:pt idx="196">
                  <c:v>124.32058336518992</c:v>
                </c:pt>
                <c:pt idx="197">
                  <c:v>158.10635176678693</c:v>
                </c:pt>
                <c:pt idx="198">
                  <c:v>188.10246130593691</c:v>
                </c:pt>
                <c:pt idx="199">
                  <c:v>212.98795262346829</c:v>
                </c:pt>
                <c:pt idx="200">
                  <c:v>232.09858703311176</c:v>
                </c:pt>
                <c:pt idx="201">
                  <c:v>245.17609356759419</c:v>
                </c:pt>
                <c:pt idx="202">
                  <c:v>252.2374886152266</c:v>
                </c:pt>
                <c:pt idx="203">
                  <c:v>253.49641812190112</c:v>
                </c:pt>
                <c:pt idx="204">
                  <c:v>249.30828395381207</c:v>
                </c:pt>
                <c:pt idx="205">
                  <c:v>240.12828226608917</c:v>
                </c:pt>
                <c:pt idx="206">
                  <c:v>226.47971359226545</c:v>
                </c:pt>
                <c:pt idx="207">
                  <c:v>208.93465771305546</c:v>
                </c:pt>
                <c:pt idx="208">
                  <c:v>188.11291270182653</c:v>
                </c:pt>
                <c:pt idx="209">
                  <c:v>164.7096401138183</c:v>
                </c:pt>
                <c:pt idx="210">
                  <c:v>139.56911884396294</c:v>
                </c:pt>
                <c:pt idx="211">
                  <c:v>113.83257091297949</c:v>
                </c:pt>
                <c:pt idx="212">
                  <c:v>89.196375250359267</c:v>
                </c:pt>
                <c:pt idx="213">
                  <c:v>68.28057677998089</c:v>
                </c:pt>
                <c:pt idx="214">
                  <c:v>54.876421439124584</c:v>
                </c:pt>
                <c:pt idx="215">
                  <c:v>53.292464877935373</c:v>
                </c:pt>
                <c:pt idx="216">
                  <c:v>66.208741301591914</c:v>
                </c:pt>
                <c:pt idx="217">
                  <c:v>92.985333813905726</c:v>
                </c:pt>
                <c:pt idx="218">
                  <c:v>130.73517658658702</c:v>
                </c:pt>
                <c:pt idx="219">
                  <c:v>176.33850936584571</c:v>
                </c:pt>
                <c:pt idx="220">
                  <c:v>227.30701519836356</c:v>
                </c:pt>
                <c:pt idx="221">
                  <c:v>281.77430848259894</c:v>
                </c:pt>
                <c:pt idx="222">
                  <c:v>338.28715791030476</c:v>
                </c:pt>
                <c:pt idx="223">
                  <c:v>395.64115298107731</c:v>
                </c:pt>
                <c:pt idx="224">
                  <c:v>452.78621813326413</c:v>
                </c:pt>
                <c:pt idx="225">
                  <c:v>508.78059119346449</c:v>
                </c:pt>
                <c:pt idx="226">
                  <c:v>562.77266719866952</c:v>
                </c:pt>
                <c:pt idx="227">
                  <c:v>613.99714571026641</c:v>
                </c:pt>
                <c:pt idx="228">
                  <c:v>661.77724974429066</c:v>
                </c:pt>
                <c:pt idx="229">
                  <c:v>705.52810881275798</c:v>
                </c:pt>
                <c:pt idx="230">
                  <c:v>744.75845017058703</c:v>
                </c:pt>
                <c:pt idx="231">
                  <c:v>779.06908585722408</c:v>
                </c:pt>
                <c:pt idx="232">
                  <c:v>808.14764098433807</c:v>
                </c:pt>
                <c:pt idx="233">
                  <c:v>831.75970245224914</c:v>
                </c:pt>
                <c:pt idx="234">
                  <c:v>849.73714435711508</c:v>
                </c:pt>
                <c:pt idx="235">
                  <c:v>861.96482139863826</c:v>
                </c:pt>
                <c:pt idx="236">
                  <c:v>868.36710211632203</c:v>
                </c:pt>
                <c:pt idx="237">
                  <c:v>868.89581868949335</c:v>
                </c:pt>
                <c:pt idx="238">
                  <c:v>863.52112473374098</c:v>
                </c:pt>
                <c:pt idx="239">
                  <c:v>852.22648082214801</c:v>
                </c:pt>
                <c:pt idx="240">
                  <c:v>835.00855877885419</c:v>
                </c:pt>
                <c:pt idx="241">
                  <c:v>811.88232587902678</c:v>
                </c:pt>
                <c:pt idx="242">
                  <c:v>782.89101477618851</c:v>
                </c:pt>
                <c:pt idx="243">
                  <c:v>748.12018896530435</c:v>
                </c:pt>
                <c:pt idx="244">
                  <c:v>707.71475852225615</c:v>
                </c:pt>
                <c:pt idx="245">
                  <c:v>661.89765848545596</c:v>
                </c:pt>
                <c:pt idx="246">
                  <c:v>610.98903927003232</c:v>
                </c:pt>
                <c:pt idx="247">
                  <c:v>555.42532191682858</c:v>
                </c:pt>
                <c:pt idx="248">
                  <c:v>495.77851126734038</c:v>
                </c:pt>
                <c:pt idx="249">
                  <c:v>432.77813719971141</c:v>
                </c:pt>
                <c:pt idx="250">
                  <c:v>367.34208791270169</c:v>
                </c:pt>
                <c:pt idx="251">
                  <c:v>300.63085725349049</c:v>
                </c:pt>
                <c:pt idx="252">
                  <c:v>234.15851701001458</c:v>
                </c:pt>
                <c:pt idx="253">
                  <c:v>170.03780663322675</c:v>
                </c:pt>
                <c:pt idx="254">
                  <c:v>111.5299366974009</c:v>
                </c:pt>
                <c:pt idx="255">
                  <c:v>64.133919023911858</c:v>
                </c:pt>
                <c:pt idx="256">
                  <c:v>36.451752377475145</c:v>
                </c:pt>
                <c:pt idx="257">
                  <c:v>35.755397646685026</c:v>
                </c:pt>
                <c:pt idx="258">
                  <c:v>58.210822590777184</c:v>
                </c:pt>
                <c:pt idx="259">
                  <c:v>92.529775596003077</c:v>
                </c:pt>
                <c:pt idx="260">
                  <c:v>130.02192289731528</c:v>
                </c:pt>
                <c:pt idx="261">
                  <c:v>165.97654567564257</c:v>
                </c:pt>
                <c:pt idx="262">
                  <c:v>197.95738573141722</c:v>
                </c:pt>
                <c:pt idx="263">
                  <c:v>224.67824202807321</c:v>
                </c:pt>
                <c:pt idx="264">
                  <c:v>245.48125798269729</c:v>
                </c:pt>
                <c:pt idx="265">
                  <c:v>260.09578093194909</c:v>
                </c:pt>
                <c:pt idx="266">
                  <c:v>268.51470649012435</c:v>
                </c:pt>
                <c:pt idx="267">
                  <c:v>270.92034413681165</c:v>
                </c:pt>
                <c:pt idx="268">
                  <c:v>267.63220164118616</c:v>
                </c:pt>
                <c:pt idx="269">
                  <c:v>259.06607951791779</c:v>
                </c:pt>
                <c:pt idx="270">
                  <c:v>245.70171295073396</c:v>
                </c:pt>
                <c:pt idx="271">
                  <c:v>228.06055704121701</c:v>
                </c:pt>
                <c:pt idx="272">
                  <c:v>206.69865455053281</c:v>
                </c:pt>
                <c:pt idx="273">
                  <c:v>182.2234501331788</c:v>
                </c:pt>
                <c:pt idx="274">
                  <c:v>155.34985265359575</c:v>
                </c:pt>
                <c:pt idx="275">
                  <c:v>127.02282959142312</c:v>
                </c:pt>
                <c:pt idx="276">
                  <c:v>98.653975655750429</c:v>
                </c:pt>
                <c:pt idx="277">
                  <c:v>72.533379469578989</c:v>
                </c:pt>
                <c:pt idx="278">
                  <c:v>52.371559001612184</c:v>
                </c:pt>
                <c:pt idx="279">
                  <c:v>43.331821649852799</c:v>
                </c:pt>
                <c:pt idx="280">
                  <c:v>50.031179514168855</c:v>
                </c:pt>
                <c:pt idx="281">
                  <c:v>73.197289370740322</c:v>
                </c:pt>
                <c:pt idx="282">
                  <c:v>109.66516705942183</c:v>
                </c:pt>
                <c:pt idx="283">
                  <c:v>155.39330955115844</c:v>
                </c:pt>
                <c:pt idx="284">
                  <c:v>207.1838348554956</c:v>
                </c:pt>
                <c:pt idx="285">
                  <c:v>262.7640517772744</c:v>
                </c:pt>
                <c:pt idx="286">
                  <c:v>320.45900169523787</c:v>
                </c:pt>
                <c:pt idx="287">
                  <c:v>378.93629257959685</c:v>
                </c:pt>
                <c:pt idx="288">
                  <c:v>437.06526941955758</c:v>
                </c:pt>
                <c:pt idx="289">
                  <c:v>493.85032164431857</c:v>
                </c:pt>
                <c:pt idx="290">
                  <c:v>548.40444417763069</c:v>
                </c:pt>
                <c:pt idx="291">
                  <c:v>599.94270496868194</c:v>
                </c:pt>
                <c:pt idx="292">
                  <c:v>647.78407874663594</c:v>
                </c:pt>
                <c:pt idx="293">
                  <c:v>691.35506014846374</c:v>
                </c:pt>
                <c:pt idx="294">
                  <c:v>730.19128713388329</c:v>
                </c:pt>
                <c:pt idx="295">
                  <c:v>763.9351460144419</c:v>
                </c:pt>
                <c:pt idx="296">
                  <c:v>792.32853717973569</c:v>
                </c:pt>
                <c:pt idx="297">
                  <c:v>815.20091273060325</c:v>
                </c:pt>
                <c:pt idx="298">
                  <c:v>832.45345698937115</c:v>
                </c:pt>
                <c:pt idx="299">
                  <c:v>844.04088747578055</c:v>
                </c:pt>
                <c:pt idx="300">
                  <c:v>849.95278149704222</c:v>
                </c:pt>
                <c:pt idx="301">
                  <c:v>850.19653811553633</c:v>
                </c:pt>
                <c:pt idx="302">
                  <c:v>844.78402872592551</c:v>
                </c:pt>
                <c:pt idx="303">
                  <c:v>833.72366035119774</c:v>
                </c:pt>
                <c:pt idx="304">
                  <c:v>817.01900437699339</c:v>
                </c:pt>
                <c:pt idx="305">
                  <c:v>794.67440605271258</c:v>
                </c:pt>
                <c:pt idx="306">
                  <c:v>766.70719971860512</c:v>
                </c:pt>
                <c:pt idx="307">
                  <c:v>733.165440909675</c:v>
                </c:pt>
                <c:pt idx="308">
                  <c:v>694.14955148207366</c:v>
                </c:pt>
                <c:pt idx="309">
                  <c:v>649.83605566209394</c:v>
                </c:pt>
                <c:pt idx="310">
                  <c:v>600.5017372722258</c:v>
                </c:pt>
                <c:pt idx="311">
                  <c:v>546.54714815970465</c:v>
                </c:pt>
                <c:pt idx="312">
                  <c:v>488.51959392732567</c:v>
                </c:pt>
                <c:pt idx="313">
                  <c:v>427.1378860820339</c:v>
                </c:pt>
                <c:pt idx="314">
                  <c:v>363.3252087546889</c:v>
                </c:pt>
                <c:pt idx="315">
                  <c:v>298.26468882350957</c:v>
                </c:pt>
                <c:pt idx="316">
                  <c:v>233.51016683308944</c:v>
                </c:pt>
                <c:pt idx="317">
                  <c:v>171.2240199486659</c:v>
                </c:pt>
                <c:pt idx="318">
                  <c:v>114.68631293907822</c:v>
                </c:pt>
                <c:pt idx="319">
                  <c:v>69.215205738900096</c:v>
                </c:pt>
                <c:pt idx="320">
                  <c:v>42.637422140518709</c:v>
                </c:pt>
                <c:pt idx="321">
                  <c:v>41.150257067625006</c:v>
                </c:pt>
                <c:pt idx="322">
                  <c:v>61.319265348559981</c:v>
                </c:pt>
                <c:pt idx="323">
                  <c:v>93.047385500922616</c:v>
                </c:pt>
                <c:pt idx="324">
                  <c:v>128.12475822529859</c:v>
                </c:pt>
                <c:pt idx="325">
                  <c:v>161.88362299362609</c:v>
                </c:pt>
                <c:pt idx="326">
                  <c:v>191.85124244548274</c:v>
                </c:pt>
                <c:pt idx="327">
                  <c:v>216.71848016294928</c:v>
                </c:pt>
                <c:pt idx="328">
                  <c:v>235.82703522490783</c:v>
                </c:pt>
                <c:pt idx="329">
                  <c:v>248.92231177130924</c:v>
                </c:pt>
                <c:pt idx="330">
                  <c:v>256.02322468942305</c:v>
                </c:pt>
                <c:pt idx="331">
                  <c:v>257.34310839670854</c:v>
                </c:pt>
                <c:pt idx="332">
                  <c:v>253.23419821414723</c:v>
                </c:pt>
                <c:pt idx="333">
                  <c:v>244.14503956364615</c:v>
                </c:pt>
                <c:pt idx="334">
                  <c:v>230.58822754827247</c:v>
                </c:pt>
                <c:pt idx="335">
                  <c:v>213.12048479360686</c:v>
                </c:pt>
                <c:pt idx="336">
                  <c:v>192.3407264286036</c:v>
                </c:pt>
                <c:pt idx="337">
                  <c:v>168.91605000818134</c:v>
                </c:pt>
                <c:pt idx="338">
                  <c:v>143.65221376810661</c:v>
                </c:pt>
                <c:pt idx="339">
                  <c:v>117.63563113312185</c:v>
                </c:pt>
                <c:pt idx="340">
                  <c:v>92.484189275930987</c:v>
                </c:pt>
                <c:pt idx="341">
                  <c:v>70.718341132301362</c:v>
                </c:pt>
                <c:pt idx="342">
                  <c:v>56.061919797328841</c:v>
                </c:pt>
                <c:pt idx="343">
                  <c:v>52.931975020187537</c:v>
                </c:pt>
                <c:pt idx="344">
                  <c:v>64.357993026784783</c:v>
                </c:pt>
                <c:pt idx="345">
                  <c:v>90.01767780492429</c:v>
                </c:pt>
                <c:pt idx="346">
                  <c:v>127.07093177041477</c:v>
                </c:pt>
                <c:pt idx="347">
                  <c:v>172.28458770996673</c:v>
                </c:pt>
                <c:pt idx="348">
                  <c:v>223.04883408591752</c:v>
                </c:pt>
                <c:pt idx="349">
                  <c:v>277.41263295483384</c:v>
                </c:pt>
                <c:pt idx="350">
                  <c:v>333.87033389364149</c:v>
                </c:pt>
                <c:pt idx="351">
                  <c:v>391.18607156252313</c:v>
                </c:pt>
                <c:pt idx="352">
                  <c:v>448.29129669139218</c:v>
                </c:pt>
                <c:pt idx="353">
                  <c:v>504.23402717712315</c:v>
                </c:pt>
                <c:pt idx="354">
                  <c:v>558.15793263795649</c:v>
                </c:pt>
                <c:pt idx="355">
                  <c:v>609.29678230182571</c:v>
                </c:pt>
                <c:pt idx="356">
                  <c:v>656.97552319287229</c:v>
                </c:pt>
                <c:pt idx="357">
                  <c:v>700.61282602824633</c:v>
                </c:pt>
                <c:pt idx="358">
                  <c:v>739.72211900428454</c:v>
                </c:pt>
                <c:pt idx="359">
                  <c:v>773.90954023390259</c:v>
                </c:pt>
                <c:pt idx="360">
                  <c:v>802.8682307633245</c:v>
                </c:pt>
                <c:pt idx="361">
                  <c:v>826.36913922737529</c:v>
                </c:pt>
                <c:pt idx="362">
                  <c:v>844.24909186993068</c:v>
                </c:pt>
                <c:pt idx="363">
                  <c:v>856.39731671208233</c:v>
                </c:pt>
                <c:pt idx="364">
                  <c:v>862.74188802286471</c:v>
                </c:pt>
                <c:pt idx="365">
                  <c:v>863.23765749970539</c:v>
                </c:pt>
                <c:pt idx="366">
                  <c:v>857.85714843272626</c:v>
                </c:pt>
                <c:pt idx="367">
                  <c:v>846.58561358350426</c:v>
                </c:pt>
                <c:pt idx="368">
                  <c:v>829.42102693167999</c:v>
                </c:pt>
                <c:pt idx="369">
                  <c:v>806.37925017217481</c:v>
                </c:pt>
                <c:pt idx="370">
                  <c:v>777.50406282328197</c:v>
                </c:pt>
                <c:pt idx="371">
                  <c:v>742.88125431566004</c:v>
                </c:pt>
                <c:pt idx="372">
                  <c:v>702.65562828211444</c:v>
                </c:pt>
                <c:pt idx="373">
                  <c:v>657.04963419090018</c:v>
                </c:pt>
                <c:pt idx="374">
                  <c:v>606.38248530413148</c:v>
                </c:pt>
                <c:pt idx="375">
                  <c:v>551.08913136924082</c:v>
                </c:pt>
                <c:pt idx="376">
                  <c:v>491.73950073643687</c:v>
                </c:pt>
                <c:pt idx="377">
                  <c:v>429.06041261550195</c:v>
                </c:pt>
                <c:pt idx="378">
                  <c:v>363.966474154438</c:v>
                </c:pt>
                <c:pt idx="379">
                  <c:v>297.61458783931693</c:v>
                </c:pt>
                <c:pt idx="380">
                  <c:v>231.51562525406285</c:v>
                </c:pt>
                <c:pt idx="381">
                  <c:v>167.78125585492586</c:v>
                </c:pt>
                <c:pt idx="382">
                  <c:v>109.67763240949742</c:v>
                </c:pt>
                <c:pt idx="383">
                  <c:v>62.719048430370918</c:v>
                </c:pt>
              </c:numCache>
            </c:numRef>
          </c:val>
          <c:smooth val="0"/>
          <c:extLst>
            <c:ext xmlns:c16="http://schemas.microsoft.com/office/drawing/2014/chart" uri="{C3380CC4-5D6E-409C-BE32-E72D297353CC}">
              <c16:uniqueId val="{00000001-528B-4888-83B2-FD1A58769032}"/>
            </c:ext>
          </c:extLst>
        </c:ser>
        <c:dLbls>
          <c:showLegendKey val="0"/>
          <c:showVal val="0"/>
          <c:showCatName val="0"/>
          <c:showSerName val="0"/>
          <c:showPercent val="0"/>
          <c:showBubbleSize val="0"/>
        </c:dLbls>
        <c:smooth val="0"/>
        <c:axId val="1765811215"/>
        <c:axId val="1"/>
      </c:lineChart>
      <c:catAx>
        <c:axId val="17658112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latin typeface="Times New Roman" panose="02020603050405020304" pitchFamily="18" charset="0"/>
                    <a:cs typeface="Times New Roman" panose="02020603050405020304" pitchFamily="18" charset="0"/>
                  </a:rPr>
                  <a:t>Vueltas</a:t>
                </a:r>
                <a:r>
                  <a:rPr lang="es-ES" baseline="0">
                    <a:latin typeface="Times New Roman" panose="02020603050405020304" pitchFamily="18" charset="0"/>
                    <a:cs typeface="Times New Roman" panose="02020603050405020304" pitchFamily="18" charset="0"/>
                  </a:rPr>
                  <a:t> de la herramienta</a:t>
                </a:r>
                <a:endParaRPr lang="es-ES">
                  <a:latin typeface="Times New Roman" panose="02020603050405020304" pitchFamily="18" charset="0"/>
                  <a:cs typeface="Times New Roman" panose="02020603050405020304" pitchFamily="18" charset="0"/>
                </a:endParaRPr>
              </a:p>
            </c:rich>
          </c:tx>
          <c:layout>
            <c:manualLayout>
              <c:xMode val="edge"/>
              <c:yMode val="edge"/>
              <c:x val="0.13379101504278723"/>
              <c:y val="0.8508790174813053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
        <c:crosses val="autoZero"/>
        <c:auto val="1"/>
        <c:lblAlgn val="ctr"/>
        <c:lblOffset val="100"/>
        <c:noMultiLvlLbl val="0"/>
      </c:catAx>
      <c:valAx>
        <c:axId val="1"/>
        <c:scaling>
          <c:orientation val="minMax"/>
          <c:max val="10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latin typeface="Times New Roman" panose="02020603050405020304" pitchFamily="18" charset="0"/>
                    <a:cs typeface="Times New Roman" panose="02020603050405020304" pitchFamily="18" charset="0"/>
                  </a:rPr>
                  <a:t>Fuerza de corte [N]</a:t>
                </a:r>
              </a:p>
            </c:rich>
          </c:tx>
          <c:layout>
            <c:manualLayout>
              <c:xMode val="edge"/>
              <c:yMode val="edge"/>
              <c:x val="8.6712325779222197E-3"/>
              <c:y val="0.1938351015982157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65811215"/>
        <c:crosses val="autoZero"/>
        <c:crossBetween val="between"/>
        <c:majorUnit val="200"/>
      </c:valAx>
      <c:spPr>
        <a:noFill/>
        <a:ln w="25400">
          <a:noFill/>
        </a:ln>
      </c:spPr>
    </c:plotArea>
    <c:legend>
      <c:legendPos val="b"/>
      <c:layout>
        <c:manualLayout>
          <c:xMode val="edge"/>
          <c:yMode val="edge"/>
          <c:x val="0.65449102449451446"/>
          <c:y val="0.81778215223097106"/>
          <c:w val="0.30356439170865412"/>
          <c:h val="0.18221784776902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latin typeface="Times New Roman" panose="02020603050405020304" pitchFamily="18" charset="0"/>
                <a:cs typeface="Times New Roman" panose="02020603050405020304" pitchFamily="18" charset="0"/>
              </a:rPr>
              <a:t>Fuerza</a:t>
            </a:r>
            <a:r>
              <a:rPr lang="es-ES" sz="1000" baseline="0">
                <a:latin typeface="Times New Roman" panose="02020603050405020304" pitchFamily="18" charset="0"/>
                <a:cs typeface="Times New Roman" panose="02020603050405020304" pitchFamily="18" charset="0"/>
              </a:rPr>
              <a:t> de corte pasada 16</a:t>
            </a:r>
            <a:endParaRPr lang="es-ES" sz="1000">
              <a:latin typeface="Times New Roman" panose="02020603050405020304" pitchFamily="18" charset="0"/>
              <a:cs typeface="Times New Roman" panose="02020603050405020304" pitchFamily="18" charset="0"/>
            </a:endParaRPr>
          </a:p>
        </c:rich>
      </c:tx>
      <c:layout>
        <c:manualLayout>
          <c:xMode val="edge"/>
          <c:yMode val="edge"/>
          <c:x val="0.27830501450476586"/>
          <c:y val="2.6717179220521962E-2"/>
        </c:manualLayout>
      </c:layout>
      <c:overlay val="0"/>
      <c:spPr>
        <a:noFill/>
        <a:ln>
          <a:noFill/>
        </a:ln>
        <a:effectLst/>
      </c:spPr>
    </c:title>
    <c:autoTitleDeleted val="0"/>
    <c:plotArea>
      <c:layout>
        <c:manualLayout>
          <c:layoutTarget val="inner"/>
          <c:xMode val="edge"/>
          <c:yMode val="edge"/>
          <c:x val="0.18995306551828475"/>
          <c:y val="0.21873173872133908"/>
          <c:w val="0.77413888947527676"/>
          <c:h val="0.49179109097211904"/>
        </c:manualLayout>
      </c:layout>
      <c:lineChart>
        <c:grouping val="standard"/>
        <c:varyColors val="0"/>
        <c:ser>
          <c:idx val="0"/>
          <c:order val="0"/>
          <c:tx>
            <c:strRef>
              <c:f>[Fp23.xls]Sheet1!$A$1</c:f>
              <c:strCache>
                <c:ptCount val="1"/>
                <c:pt idx="0">
                  <c:v>CryoMQL</c:v>
                </c:pt>
              </c:strCache>
            </c:strRef>
          </c:tx>
          <c:spPr>
            <a:ln w="19050" cap="rnd">
              <a:solidFill>
                <a:srgbClr val="66CCFF"/>
              </a:solidFill>
              <a:round/>
            </a:ln>
            <a:effectLst/>
          </c:spPr>
          <c:marker>
            <c:symbol val="none"/>
          </c:marker>
          <c:cat>
            <c:numRef>
              <c:f>[Fp23.xls]Sheet1!$C$2:$C$576</c:f>
              <c:numCache>
                <c:formatCode>General</c:formatCode>
                <c:ptCount val="575"/>
                <c:pt idx="0">
                  <c:v>0</c:v>
                </c:pt>
                <c:pt idx="128">
                  <c:v>1</c:v>
                </c:pt>
                <c:pt idx="256">
                  <c:v>2</c:v>
                </c:pt>
                <c:pt idx="383">
                  <c:v>3</c:v>
                </c:pt>
                <c:pt idx="459">
                  <c:v>4</c:v>
                </c:pt>
                <c:pt idx="574">
                  <c:v>5</c:v>
                </c:pt>
              </c:numCache>
            </c:numRef>
          </c:cat>
          <c:val>
            <c:numRef>
              <c:f>[Fp23.xls]Sheet1!$A$2:$A$385</c:f>
              <c:numCache>
                <c:formatCode>General</c:formatCode>
                <c:ptCount val="384"/>
                <c:pt idx="0">
                  <c:v>21.261007164039569</c:v>
                </c:pt>
                <c:pt idx="1">
                  <c:v>42.443436806625471</c:v>
                </c:pt>
                <c:pt idx="2">
                  <c:v>85.970814912063844</c:v>
                </c:pt>
                <c:pt idx="3">
                  <c:v>136.90041249665541</c:v>
                </c:pt>
                <c:pt idx="4">
                  <c:v>187.97179864974925</c:v>
                </c:pt>
                <c:pt idx="5">
                  <c:v>235.85796285554949</c:v>
                </c:pt>
                <c:pt idx="6">
                  <c:v>278.84102932753217</c:v>
                </c:pt>
                <c:pt idx="7">
                  <c:v>315.92547522879289</c:v>
                </c:pt>
                <c:pt idx="8">
                  <c:v>346.49549264668894</c:v>
                </c:pt>
                <c:pt idx="9">
                  <c:v>370.16831925538759</c:v>
                </c:pt>
                <c:pt idx="10">
                  <c:v>386.72361783338738</c:v>
                </c:pt>
                <c:pt idx="11">
                  <c:v>396.06545823814008</c:v>
                </c:pt>
                <c:pt idx="12">
                  <c:v>398.20014791114068</c:v>
                </c:pt>
                <c:pt idx="13">
                  <c:v>393.22333670035141</c:v>
                </c:pt>
                <c:pt idx="14">
                  <c:v>381.31418558821366</c:v>
                </c:pt>
                <c:pt idx="15">
                  <c:v>362.73671330304222</c:v>
                </c:pt>
                <c:pt idx="16">
                  <c:v>337.85037620173739</c:v>
                </c:pt>
                <c:pt idx="17">
                  <c:v>307.13472129328034</c:v>
                </c:pt>
                <c:pt idx="18">
                  <c:v>271.23837786472779</c:v>
                </c:pt>
                <c:pt idx="19">
                  <c:v>231.07448414343384</c:v>
                </c:pt>
                <c:pt idx="20">
                  <c:v>188.01133059175362</c:v>
                </c:pt>
                <c:pt idx="21">
                  <c:v>144.26461479138777</c:v>
                </c:pt>
                <c:pt idx="22">
                  <c:v>103.68691809943115</c:v>
                </c:pt>
                <c:pt idx="23">
                  <c:v>73.01573000191317</c:v>
                </c:pt>
                <c:pt idx="24">
                  <c:v>61.918896800173997</c:v>
                </c:pt>
                <c:pt idx="25">
                  <c:v>77.21813859586814</c:v>
                </c:pt>
                <c:pt idx="26">
                  <c:v>115.93662712148168</c:v>
                </c:pt>
                <c:pt idx="27">
                  <c:v>169.87046985700476</c:v>
                </c:pt>
                <c:pt idx="28">
                  <c:v>232.34948623311971</c:v>
                </c:pt>
                <c:pt idx="29">
                  <c:v>299.23199348070062</c:v>
                </c:pt>
                <c:pt idx="30">
                  <c:v>367.93888385908667</c:v>
                </c:pt>
                <c:pt idx="31">
                  <c:v>436.7128397118895</c:v>
                </c:pt>
                <c:pt idx="32">
                  <c:v>504.23811866592143</c:v>
                </c:pt>
                <c:pt idx="33">
                  <c:v>569.45913286114921</c:v>
                </c:pt>
                <c:pt idx="34">
                  <c:v>631.4939333839709</c:v>
                </c:pt>
                <c:pt idx="35">
                  <c:v>689.59223814098709</c:v>
                </c:pt>
                <c:pt idx="36">
                  <c:v>743.11433706537002</c:v>
                </c:pt>
                <c:pt idx="37">
                  <c:v>791.51945833921081</c:v>
                </c:pt>
                <c:pt idx="38">
                  <c:v>834.35791185579774</c:v>
                </c:pt>
                <c:pt idx="39">
                  <c:v>871.26417108163048</c:v>
                </c:pt>
                <c:pt idx="40">
                  <c:v>901.94958452518665</c:v>
                </c:pt>
                <c:pt idx="41">
                  <c:v>926.19430619516947</c:v>
                </c:pt>
                <c:pt idx="42">
                  <c:v>943.83859942862227</c:v>
                </c:pt>
                <c:pt idx="43">
                  <c:v>954.77402897669799</c:v>
                </c:pt>
                <c:pt idx="44">
                  <c:v>958.93526485054304</c:v>
                </c:pt>
                <c:pt idx="45">
                  <c:v>956.29329860782786</c:v>
                </c:pt>
                <c:pt idx="46">
                  <c:v>946.85082922200058</c:v>
                </c:pt>
                <c:pt idx="47">
                  <c:v>930.64042455711251</c:v>
                </c:pt>
                <c:pt idx="48">
                  <c:v>907.72582754983546</c:v>
                </c:pt>
                <c:pt idx="49">
                  <c:v>878.20648590852693</c:v>
                </c:pt>
                <c:pt idx="50">
                  <c:v>842.2250824481182</c:v>
                </c:pt>
                <c:pt idx="51">
                  <c:v>799.97757883911027</c:v>
                </c:pt>
                <c:pt idx="52">
                  <c:v>751.72511203776196</c:v>
                </c:pt>
                <c:pt idx="53">
                  <c:v>697.80706062419904</c:v>
                </c:pt>
                <c:pt idx="54">
                  <c:v>638.65480905848813</c:v>
                </c:pt>
                <c:pt idx="55">
                  <c:v>574.80632229468563</c:v>
                </c:pt>
                <c:pt idx="56">
                  <c:v>506.92290102603852</c:v>
                </c:pt>
                <c:pt idx="57">
                  <c:v>435.81213733291725</c:v>
                </c:pt>
                <c:pt idx="58">
                  <c:v>362.46698697334512</c:v>
                </c:pt>
                <c:pt idx="59">
                  <c:v>288.14513703929555</c:v>
                </c:pt>
                <c:pt idx="60">
                  <c:v>214.55047125772523</c:v>
                </c:pt>
                <c:pt idx="61">
                  <c:v>144.28409221089748</c:v>
                </c:pt>
                <c:pt idx="62">
                  <c:v>82.011790273952982</c:v>
                </c:pt>
                <c:pt idx="63">
                  <c:v>37.035084667515946</c:v>
                </c:pt>
                <c:pt idx="64">
                  <c:v>23.700976141177449</c:v>
                </c:pt>
                <c:pt idx="65">
                  <c:v>45.785624322183281</c:v>
                </c:pt>
                <c:pt idx="66">
                  <c:v>88.366879513461498</c:v>
                </c:pt>
                <c:pt idx="67">
                  <c:v>137.60695543762336</c:v>
                </c:pt>
                <c:pt idx="68">
                  <c:v>186.64980250187887</c:v>
                </c:pt>
                <c:pt idx="69">
                  <c:v>232.26809460002693</c:v>
                </c:pt>
                <c:pt idx="70">
                  <c:v>272.77844298693503</c:v>
                </c:pt>
                <c:pt idx="71">
                  <c:v>307.22251060073671</c:v>
                </c:pt>
                <c:pt idx="72">
                  <c:v>335.04174690266814</c:v>
                </c:pt>
                <c:pt idx="73">
                  <c:v>355.93303848828657</c:v>
                </c:pt>
                <c:pt idx="74">
                  <c:v>369.7745376905292</c:v>
                </c:pt>
                <c:pt idx="75">
                  <c:v>376.58106800644771</c:v>
                </c:pt>
                <c:pt idx="76">
                  <c:v>376.47373893652912</c:v>
                </c:pt>
                <c:pt idx="77">
                  <c:v>369.65833039596521</c:v>
                </c:pt>
                <c:pt idx="78">
                  <c:v>356.41141143041227</c:v>
                </c:pt>
                <c:pt idx="79">
                  <c:v>337.07557963702368</c:v>
                </c:pt>
                <c:pt idx="80">
                  <c:v>312.06728051107996</c:v>
                </c:pt>
                <c:pt idx="81">
                  <c:v>281.90372766355159</c:v>
                </c:pt>
                <c:pt idx="82">
                  <c:v>247.26157269311727</c:v>
                </c:pt>
                <c:pt idx="83">
                  <c:v>209.09340850181991</c:v>
                </c:pt>
                <c:pt idx="84">
                  <c:v>168.8575059164159</c:v>
                </c:pt>
                <c:pt idx="85">
                  <c:v>128.97223533724298</c:v>
                </c:pt>
                <c:pt idx="86">
                  <c:v>93.650314301068818</c:v>
                </c:pt>
                <c:pt idx="87">
                  <c:v>69.888280040998239</c:v>
                </c:pt>
                <c:pt idx="88">
                  <c:v>66.377773524453715</c:v>
                </c:pt>
                <c:pt idx="89">
                  <c:v>87.366829676719931</c:v>
                </c:pt>
                <c:pt idx="90">
                  <c:v>128.78220317250805</c:v>
                </c:pt>
                <c:pt idx="91">
                  <c:v>183.49028810504137</c:v>
                </c:pt>
                <c:pt idx="92">
                  <c:v>245.96358226103916</c:v>
                </c:pt>
                <c:pt idx="93">
                  <c:v>312.6635177641615</c:v>
                </c:pt>
                <c:pt idx="94">
                  <c:v>381.27541403814217</c:v>
                </c:pt>
                <c:pt idx="95">
                  <c:v>450.14818276750168</c:v>
                </c:pt>
                <c:pt idx="96">
                  <c:v>518.00070753077796</c:v>
                </c:pt>
                <c:pt idx="97">
                  <c:v>583.77887588581348</c:v>
                </c:pt>
                <c:pt idx="98">
                  <c:v>646.58670088525582</c:v>
                </c:pt>
                <c:pt idx="99">
                  <c:v>705.65265155783061</c:v>
                </c:pt>
                <c:pt idx="100">
                  <c:v>760.31218987007117</c:v>
                </c:pt>
                <c:pt idx="101">
                  <c:v>809.99715623659165</c:v>
                </c:pt>
                <c:pt idx="102">
                  <c:v>854.22742116564325</c:v>
                </c:pt>
                <c:pt idx="103">
                  <c:v>892.60272489375473</c:v>
                </c:pt>
                <c:pt idx="104">
                  <c:v>924.79402734740734</c:v>
                </c:pt>
                <c:pt idx="105">
                  <c:v>950.53450556076405</c:v>
                </c:pt>
                <c:pt idx="106">
                  <c:v>969.61079559159612</c:v>
                </c:pt>
                <c:pt idx="107">
                  <c:v>981.85528693624747</c:v>
                </c:pt>
                <c:pt idx="108">
                  <c:v>987.14029487636299</c:v>
                </c:pt>
                <c:pt idx="109">
                  <c:v>985.37479995931085</c:v>
                </c:pt>
                <c:pt idx="110">
                  <c:v>976.50419394679307</c:v>
                </c:pt>
                <c:pt idx="111">
                  <c:v>960.51315342675616</c:v>
                </c:pt>
                <c:pt idx="112">
                  <c:v>937.43142551510732</c:v>
                </c:pt>
                <c:pt idx="113">
                  <c:v>907.34200424004234</c:v>
                </c:pt>
                <c:pt idx="114">
                  <c:v>870.39094574409671</c:v>
                </c:pt>
                <c:pt idx="115">
                  <c:v>826.79795137678229</c:v>
                </c:pt>
                <c:pt idx="116">
                  <c:v>776.86686839881395</c:v>
                </c:pt>
                <c:pt idx="117">
                  <c:v>720.99544629103855</c:v>
                </c:pt>
                <c:pt idx="118">
                  <c:v>659.68408859779879</c:v>
                </c:pt>
                <c:pt idx="119">
                  <c:v>593.54406142448988</c:v>
                </c:pt>
                <c:pt idx="120">
                  <c:v>523.30692206283629</c:v>
                </c:pt>
                <c:pt idx="121">
                  <c:v>449.83947939663062</c:v>
                </c:pt>
                <c:pt idx="122">
                  <c:v>374.17414364335463</c:v>
                </c:pt>
                <c:pt idx="123">
                  <c:v>297.57796383178237</c:v>
                </c:pt>
                <c:pt idx="124">
                  <c:v>221.71962511589157</c:v>
                </c:pt>
                <c:pt idx="125">
                  <c:v>149.09774483616064</c:v>
                </c:pt>
                <c:pt idx="126">
                  <c:v>84.189913649751247</c:v>
                </c:pt>
                <c:pt idx="127">
                  <c:v>36.204410438264972</c:v>
                </c:pt>
                <c:pt idx="128">
                  <c:v>20.49626252404758</c:v>
                </c:pt>
                <c:pt idx="129">
                  <c:v>42.479959542256211</c:v>
                </c:pt>
                <c:pt idx="130">
                  <c:v>86.496309237916421</c:v>
                </c:pt>
                <c:pt idx="131">
                  <c:v>137.68716227581933</c:v>
                </c:pt>
                <c:pt idx="132">
                  <c:v>188.91572181623644</c:v>
                </c:pt>
                <c:pt idx="133">
                  <c:v>236.91761570552728</c:v>
                </c:pt>
                <c:pt idx="134">
                  <c:v>280.00484971697779</c:v>
                </c:pt>
                <c:pt idx="135">
                  <c:v>317.19734863951788</c:v>
                </c:pt>
                <c:pt idx="136">
                  <c:v>347.88796156056026</c:v>
                </c:pt>
                <c:pt idx="137">
                  <c:v>371.69892972817945</c:v>
                </c:pt>
                <c:pt idx="138">
                  <c:v>388.41262115151301</c:v>
                </c:pt>
                <c:pt idx="139">
                  <c:v>397.93415666371925</c:v>
                </c:pt>
                <c:pt idx="140">
                  <c:v>400.26961402955749</c:v>
                </c:pt>
                <c:pt idx="141">
                  <c:v>395.51342670501219</c:v>
                </c:pt>
                <c:pt idx="142">
                  <c:v>383.84284496677725</c:v>
                </c:pt>
                <c:pt idx="143">
                  <c:v>365.5195857821405</c:v>
                </c:pt>
                <c:pt idx="144">
                  <c:v>340.90067882665471</c:v>
                </c:pt>
                <c:pt idx="145">
                  <c:v>310.46320550782792</c:v>
                </c:pt>
                <c:pt idx="146">
                  <c:v>274.85283868923051</c:v>
                </c:pt>
                <c:pt idx="147">
                  <c:v>234.97734985911853</c:v>
                </c:pt>
                <c:pt idx="148">
                  <c:v>192.19131771856507</c:v>
                </c:pt>
                <c:pt idx="149">
                  <c:v>148.67143701719294</c:v>
                </c:pt>
                <c:pt idx="150">
                  <c:v>108.16194571333355</c:v>
                </c:pt>
                <c:pt idx="151">
                  <c:v>77.145781062601941</c:v>
                </c:pt>
                <c:pt idx="152">
                  <c:v>64.957317564879105</c:v>
                </c:pt>
                <c:pt idx="153">
                  <c:v>78.555094408289136</c:v>
                </c:pt>
                <c:pt idx="154">
                  <c:v>115.61928818530646</c:v>
                </c:pt>
                <c:pt idx="155">
                  <c:v>168.26703130505075</c:v>
                </c:pt>
                <c:pt idx="156">
                  <c:v>229.77326351020633</c:v>
                </c:pt>
                <c:pt idx="157">
                  <c:v>295.87889972303583</c:v>
                </c:pt>
                <c:pt idx="158">
                  <c:v>363.92190776839311</c:v>
                </c:pt>
                <c:pt idx="159">
                  <c:v>432.09638665346949</c:v>
                </c:pt>
                <c:pt idx="160">
                  <c:v>499.06020444889066</c:v>
                </c:pt>
                <c:pt idx="161">
                  <c:v>563.74497299346547</c:v>
                </c:pt>
                <c:pt idx="162">
                  <c:v>625.26443798719993</c:v>
                </c:pt>
                <c:pt idx="163">
                  <c:v>682.86944983598482</c:v>
                </c:pt>
                <c:pt idx="164">
                  <c:v>735.92488040907722</c:v>
                </c:pt>
                <c:pt idx="165">
                  <c:v>783.89655806157225</c:v>
                </c:pt>
                <c:pt idx="166">
                  <c:v>826.34228907444219</c:v>
                </c:pt>
                <c:pt idx="167">
                  <c:v>862.90401781446099</c:v>
                </c:pt>
                <c:pt idx="168">
                  <c:v>893.29977976915586</c:v>
                </c:pt>
                <c:pt idx="169">
                  <c:v>917.3150349464529</c:v>
                </c:pt>
                <c:pt idx="170">
                  <c:v>934.7935480929641</c:v>
                </c:pt>
                <c:pt idx="171">
                  <c:v>945.62834339770325</c:v>
                </c:pt>
                <c:pt idx="172">
                  <c:v>949.75346200842955</c:v>
                </c:pt>
                <c:pt idx="173">
                  <c:v>947.13731460781946</c:v>
                </c:pt>
                <c:pt idx="174">
                  <c:v>937.77836223505369</c:v>
                </c:pt>
                <c:pt idx="175">
                  <c:v>921.70369260929442</c:v>
                </c:pt>
                <c:pt idx="176">
                  <c:v>898.97081095815713</c:v>
                </c:pt>
                <c:pt idx="177">
                  <c:v>869.67266839639615</c:v>
                </c:pt>
                <c:pt idx="178">
                  <c:v>833.94565044364049</c:v>
                </c:pt>
                <c:pt idx="179">
                  <c:v>791.97999213244725</c:v>
                </c:pt>
                <c:pt idx="180">
                  <c:v>744.03192679809013</c:v>
                </c:pt>
                <c:pt idx="181">
                  <c:v>690.43687203263937</c:v>
                </c:pt>
                <c:pt idx="182">
                  <c:v>631.62318831695734</c:v>
                </c:pt>
                <c:pt idx="183">
                  <c:v>568.12665459438392</c:v>
                </c:pt>
                <c:pt idx="184">
                  <c:v>500.60709545470979</c:v>
                </c:pt>
                <c:pt idx="185">
                  <c:v>429.87130355496288</c:v>
                </c:pt>
                <c:pt idx="186">
                  <c:v>356.91244245272037</c:v>
                </c:pt>
                <c:pt idx="187">
                  <c:v>282.99079843556507</c:v>
                </c:pt>
                <c:pt idx="188">
                  <c:v>209.8197218072329</c:v>
                </c:pt>
                <c:pt idx="189">
                  <c:v>140.03075718059631</c:v>
                </c:pt>
                <c:pt idx="190">
                  <c:v>78.384046904631845</c:v>
                </c:pt>
                <c:pt idx="191">
                  <c:v>34.417662094945371</c:v>
                </c:pt>
                <c:pt idx="192">
                  <c:v>22.593535073072843</c:v>
                </c:pt>
                <c:pt idx="193">
                  <c:v>45.933158975944991</c:v>
                </c:pt>
                <c:pt idx="194">
                  <c:v>89.074250349229999</c:v>
                </c:pt>
                <c:pt idx="195">
                  <c:v>138.45748876933436</c:v>
                </c:pt>
                <c:pt idx="196">
                  <c:v>187.46363498503734</c:v>
                </c:pt>
                <c:pt idx="197">
                  <c:v>232.97563545855655</c:v>
                </c:pt>
                <c:pt idx="198">
                  <c:v>273.35990793521734</c:v>
                </c:pt>
                <c:pt idx="199">
                  <c:v>307.6816860103429</c:v>
                </c:pt>
                <c:pt idx="200">
                  <c:v>335.39354565005459</c:v>
                </c:pt>
                <c:pt idx="201">
                  <c:v>356.19684267812164</c:v>
                </c:pt>
                <c:pt idx="202">
                  <c:v>369.97026073508852</c:v>
                </c:pt>
                <c:pt idx="203">
                  <c:v>376.72670436591523</c:v>
                </c:pt>
                <c:pt idx="204">
                  <c:v>376.58387036421345</c:v>
                </c:pt>
                <c:pt idx="205">
                  <c:v>369.74332332550779</c:v>
                </c:pt>
                <c:pt idx="206">
                  <c:v>356.47712513813605</c:v>
                </c:pt>
                <c:pt idx="207">
                  <c:v>337.12340708605382</c:v>
                </c:pt>
                <c:pt idx="208">
                  <c:v>312.09430235329734</c:v>
                </c:pt>
                <c:pt idx="209">
                  <c:v>281.90268613008641</c:v>
                </c:pt>
                <c:pt idx="210">
                  <c:v>247.22025927323352</c:v>
                </c:pt>
                <c:pt idx="211">
                  <c:v>208.99289516787684</c:v>
                </c:pt>
                <c:pt idx="212">
                  <c:v>168.6685032937919</c:v>
                </c:pt>
                <c:pt idx="213">
                  <c:v>128.64937413752961</c:v>
                </c:pt>
                <c:pt idx="214">
                  <c:v>93.128568896823907</c:v>
                </c:pt>
                <c:pt idx="215">
                  <c:v>69.102124563356483</c:v>
                </c:pt>
                <c:pt idx="216">
                  <c:v>65.329040439915985</c:v>
                </c:pt>
                <c:pt idx="217">
                  <c:v>86.153521224116531</c:v>
                </c:pt>
                <c:pt idx="218">
                  <c:v>127.4995315631279</c:v>
                </c:pt>
                <c:pt idx="219">
                  <c:v>182.17594011272718</c:v>
                </c:pt>
                <c:pt idx="220">
                  <c:v>244.62191624347059</c:v>
                </c:pt>
                <c:pt idx="221">
                  <c:v>311.28957605815924</c:v>
                </c:pt>
                <c:pt idx="222">
                  <c:v>379.86440288750538</c:v>
                </c:pt>
                <c:pt idx="223">
                  <c:v>448.69791562376167</c:v>
                </c:pt>
                <c:pt idx="224">
                  <c:v>516.51152593325207</c:v>
                </c:pt>
                <c:pt idx="225">
                  <c:v>582.25271046619173</c:v>
                </c:pt>
                <c:pt idx="226">
                  <c:v>645.0258612725612</c:v>
                </c:pt>
                <c:pt idx="227">
                  <c:v>704.05859618890031</c:v>
                </c:pt>
                <c:pt idx="228">
                  <c:v>758.68442491362669</c:v>
                </c:pt>
                <c:pt idx="229">
                  <c:v>808.3323770440312</c:v>
                </c:pt>
                <c:pt idx="230">
                  <c:v>852.51898607339569</c:v>
                </c:pt>
                <c:pt idx="231">
                  <c:v>890.84052385176722</c:v>
                </c:pt>
                <c:pt idx="232">
                  <c:v>922.96477362773976</c:v>
                </c:pt>
                <c:pt idx="233">
                  <c:v>948.6224395496713</c:v>
                </c:pt>
                <c:pt idx="234">
                  <c:v>967.59874942286524</c:v>
                </c:pt>
                <c:pt idx="235">
                  <c:v>979.7260224080535</c:v>
                </c:pt>
                <c:pt idx="236">
                  <c:v>984.87799955378705</c:v>
                </c:pt>
                <c:pt idx="237">
                  <c:v>982.96661147724603</c:v>
                </c:pt>
                <c:pt idx="238">
                  <c:v>973.94162245824168</c:v>
                </c:pt>
                <c:pt idx="239">
                  <c:v>957.79328689913473</c:v>
                </c:pt>
                <c:pt idx="240">
                  <c:v>934.5578300051975</c:v>
                </c:pt>
                <c:pt idx="241">
                  <c:v>904.32526750584157</c:v>
                </c:pt>
                <c:pt idx="242">
                  <c:v>867.2488528208695</c:v>
                </c:pt>
                <c:pt idx="243">
                  <c:v>823.55532043569417</c:v>
                </c:pt>
                <c:pt idx="244">
                  <c:v>773.55511088693379</c:v>
                </c:pt>
                <c:pt idx="245">
                  <c:v>717.6519457678038</c:v>
                </c:pt>
                <c:pt idx="246">
                  <c:v>656.3515198488883</c:v>
                </c:pt>
                <c:pt idx="247">
                  <c:v>590.26980239381692</c:v>
                </c:pt>
                <c:pt idx="248">
                  <c:v>520.14276190646046</c:v>
                </c:pt>
                <c:pt idx="249">
                  <c:v>446.84193134319673</c:v>
                </c:pt>
                <c:pt idx="250">
                  <c:v>371.40591022018498</c:v>
                </c:pt>
                <c:pt idx="251">
                  <c:v>295.11166078911054</c:v>
                </c:pt>
                <c:pt idx="252">
                  <c:v>219.64617491335349</c:v>
                </c:pt>
                <c:pt idx="253">
                  <c:v>147.54449965960271</c:v>
                </c:pt>
                <c:pt idx="254">
                  <c:v>83.353720636616828</c:v>
                </c:pt>
                <c:pt idx="255">
                  <c:v>36.348041287092457</c:v>
                </c:pt>
                <c:pt idx="256">
                  <c:v>21.588557870963854</c:v>
                </c:pt>
                <c:pt idx="257">
                  <c:v>43.826529936775927</c:v>
                </c:pt>
                <c:pt idx="258">
                  <c:v>87.547988242076826</c:v>
                </c:pt>
                <c:pt idx="259">
                  <c:v>138.26717966606498</c:v>
                </c:pt>
                <c:pt idx="260">
                  <c:v>188.98025127562039</c:v>
                </c:pt>
                <c:pt idx="261">
                  <c:v>236.45746525811086</c:v>
                </c:pt>
                <c:pt idx="262">
                  <c:v>279.02109159471883</c:v>
                </c:pt>
                <c:pt idx="263">
                  <c:v>315.69561387204965</c:v>
                </c:pt>
                <c:pt idx="264">
                  <c:v>345.87705530305351</c:v>
                </c:pt>
                <c:pt idx="265">
                  <c:v>369.19033881358371</c:v>
                </c:pt>
                <c:pt idx="266">
                  <c:v>385.42006822001821</c:v>
                </c:pt>
                <c:pt idx="267">
                  <c:v>394.4730121864103</c:v>
                </c:pt>
                <c:pt idx="268">
                  <c:v>396.35616972166656</c:v>
                </c:pt>
                <c:pt idx="269">
                  <c:v>391.16410825889483</c:v>
                </c:pt>
                <c:pt idx="270">
                  <c:v>379.07349123111214</c:v>
                </c:pt>
                <c:pt idx="271">
                  <c:v>360.34498203652487</c:v>
                </c:pt>
                <c:pt idx="272">
                  <c:v>335.33464398900037</c:v>
                </c:pt>
                <c:pt idx="273">
                  <c:v>304.51978566069948</c:v>
                </c:pt>
                <c:pt idx="274">
                  <c:v>268.54977953344775</c:v>
                </c:pt>
                <c:pt idx="275">
                  <c:v>228.34461620158623</c:v>
                </c:pt>
                <c:pt idx="276">
                  <c:v>185.29162657647225</c:v>
                </c:pt>
                <c:pt idx="277">
                  <c:v>141.65044242447868</c:v>
                </c:pt>
                <c:pt idx="278">
                  <c:v>101.36632801056683</c:v>
                </c:pt>
                <c:pt idx="279">
                  <c:v>71.332012290278328</c:v>
                </c:pt>
                <c:pt idx="280">
                  <c:v>61.293321940873852</c:v>
                </c:pt>
                <c:pt idx="281">
                  <c:v>77.754676748396406</c:v>
                </c:pt>
                <c:pt idx="282">
                  <c:v>117.30675537786433</c:v>
                </c:pt>
                <c:pt idx="283">
                  <c:v>171.68160826594516</c:v>
                </c:pt>
                <c:pt idx="284">
                  <c:v>234.31817620153583</c:v>
                </c:pt>
                <c:pt idx="285">
                  <c:v>301.16258068420836</c:v>
                </c:pt>
                <c:pt idx="286">
                  <c:v>369.68362244668288</c:v>
                </c:pt>
                <c:pt idx="287">
                  <c:v>438.14954716936768</c:v>
                </c:pt>
                <c:pt idx="288">
                  <c:v>505.26051557438609</c:v>
                </c:pt>
                <c:pt idx="289">
                  <c:v>569.97374744283798</c:v>
                </c:pt>
                <c:pt idx="290">
                  <c:v>631.42012930880253</c:v>
                </c:pt>
                <c:pt idx="291">
                  <c:v>688.86356786177589</c:v>
                </c:pt>
                <c:pt idx="292">
                  <c:v>741.68023560052939</c:v>
                </c:pt>
                <c:pt idx="293">
                  <c:v>789.34670204482211</c:v>
                </c:pt>
                <c:pt idx="294">
                  <c:v>831.43149934136898</c:v>
                </c:pt>
                <c:pt idx="295">
                  <c:v>867.58744001387561</c:v>
                </c:pt>
                <c:pt idx="296">
                  <c:v>897.54350071832289</c:v>
                </c:pt>
                <c:pt idx="297">
                  <c:v>921.09596531009311</c:v>
                </c:pt>
                <c:pt idx="298">
                  <c:v>938.09906948950561</c:v>
                </c:pt>
                <c:pt idx="299">
                  <c:v>948.45573073650758</c:v>
                </c:pt>
                <c:pt idx="300">
                  <c:v>952.10913178795136</c:v>
                </c:pt>
                <c:pt idx="301">
                  <c:v>949.03597451538781</c:v>
                </c:pt>
                <c:pt idx="302">
                  <c:v>939.24214679904458</c:v>
                </c:pt>
                <c:pt idx="303">
                  <c:v>922.76136459960549</c:v>
                </c:pt>
                <c:pt idx="304">
                  <c:v>899.65709078510599</c:v>
                </c:pt>
                <c:pt idx="305">
                  <c:v>870.02772754555201</c:v>
                </c:pt>
                <c:pt idx="306">
                  <c:v>834.01477495600534</c:v>
                </c:pt>
                <c:pt idx="307">
                  <c:v>791.81339404415576</c:v>
                </c:pt>
                <c:pt idx="308">
                  <c:v>743.68466120952712</c:v>
                </c:pt>
                <c:pt idx="309">
                  <c:v>689.96881071126938</c:v>
                </c:pt>
                <c:pt idx="310">
                  <c:v>631.09901278654888</c:v>
                </c:pt>
                <c:pt idx="311">
                  <c:v>567.6158682971494</c:v>
                </c:pt>
                <c:pt idx="312">
                  <c:v>500.18412358703699</c:v>
                </c:pt>
                <c:pt idx="313">
                  <c:v>429.61586191516415</c:v>
                </c:pt>
                <c:pt idx="314">
                  <c:v>356.91052216978284</c:v>
                </c:pt>
                <c:pt idx="315">
                  <c:v>283.33678155383512</c:v>
                </c:pt>
                <c:pt idx="316">
                  <c:v>210.61984014317449</c:v>
                </c:pt>
                <c:pt idx="317">
                  <c:v>141.40426515396541</c:v>
                </c:pt>
                <c:pt idx="318">
                  <c:v>80.433582094946075</c:v>
                </c:pt>
                <c:pt idx="319">
                  <c:v>37.034125641821959</c:v>
                </c:pt>
                <c:pt idx="320">
                  <c:v>25.030854649297737</c:v>
                </c:pt>
                <c:pt idx="321">
                  <c:v>47.367985446552893</c:v>
                </c:pt>
                <c:pt idx="322">
                  <c:v>89.45352209441333</c:v>
                </c:pt>
                <c:pt idx="323">
                  <c:v>137.9988928690168</c:v>
                </c:pt>
                <c:pt idx="324">
                  <c:v>186.35267506875653</c:v>
                </c:pt>
                <c:pt idx="325">
                  <c:v>231.34717380298753</c:v>
                </c:pt>
                <c:pt idx="326">
                  <c:v>271.31736135165892</c:v>
                </c:pt>
                <c:pt idx="327">
                  <c:v>305.30949631601254</c:v>
                </c:pt>
                <c:pt idx="328">
                  <c:v>332.76271823980989</c:v>
                </c:pt>
                <c:pt idx="329">
                  <c:v>353.36663153092758</c:v>
                </c:pt>
                <c:pt idx="330">
                  <c:v>366.98805710632007</c:v>
                </c:pt>
                <c:pt idx="331">
                  <c:v>373.62735571138455</c:v>
                </c:pt>
                <c:pt idx="332">
                  <c:v>373.38918643509641</c:v>
                </c:pt>
                <c:pt idx="333">
                  <c:v>366.46224874903595</c:v>
                </c:pt>
                <c:pt idx="334">
                  <c:v>353.10686818531008</c:v>
                </c:pt>
                <c:pt idx="335">
                  <c:v>333.65167460439363</c:v>
                </c:pt>
                <c:pt idx="336">
                  <c:v>308.50271155171168</c:v>
                </c:pt>
                <c:pt idx="337">
                  <c:v>278.17147074648028</c:v>
                </c:pt>
                <c:pt idx="338">
                  <c:v>243.33473260187253</c:v>
                </c:pt>
                <c:pt idx="339">
                  <c:v>204.95320940314326</c:v>
                </c:pt>
                <c:pt idx="340">
                  <c:v>164.50712457448196</c:v>
                </c:pt>
                <c:pt idx="341">
                  <c:v>124.46739064233134</c:v>
                </c:pt>
                <c:pt idx="342">
                  <c:v>89.170193374128473</c:v>
                </c:pt>
                <c:pt idx="343">
                  <c:v>65.8476293909861</c:v>
                </c:pt>
                <c:pt idx="344">
                  <c:v>63.364668387377407</c:v>
                </c:pt>
                <c:pt idx="345">
                  <c:v>85.646557967542833</c:v>
                </c:pt>
                <c:pt idx="346">
                  <c:v>128.09160231944037</c:v>
                </c:pt>
                <c:pt idx="347">
                  <c:v>183.40610160038341</c:v>
                </c:pt>
                <c:pt idx="348">
                  <c:v>246.13788753368527</c:v>
                </c:pt>
                <c:pt idx="349">
                  <c:v>312.84911680904889</c:v>
                </c:pt>
                <c:pt idx="350">
                  <c:v>381.30092886609179</c:v>
                </c:pt>
                <c:pt idx="351">
                  <c:v>449.89644239938264</c:v>
                </c:pt>
                <c:pt idx="352">
                  <c:v>517.39536703017279</c:v>
                </c:pt>
                <c:pt idx="353">
                  <c:v>582.77615249123187</c:v>
                </c:pt>
                <c:pt idx="354">
                  <c:v>645.16955545346946</c:v>
                </c:pt>
                <c:pt idx="355">
                  <c:v>703.82590726536444</c:v>
                </c:pt>
                <c:pt idx="356">
                  <c:v>758.09788148509779</c:v>
                </c:pt>
                <c:pt idx="357">
                  <c:v>807.42987920300266</c:v>
                </c:pt>
                <c:pt idx="358">
                  <c:v>851.34972217472705</c:v>
                </c:pt>
                <c:pt idx="359">
                  <c:v>889.46072210738521</c:v>
                </c:pt>
                <c:pt idx="360">
                  <c:v>921.43351038603441</c:v>
                </c:pt>
                <c:pt idx="361">
                  <c:v>946.99776538835818</c:v>
                </c:pt>
                <c:pt idx="362">
                  <c:v>965.93438743051388</c:v>
                </c:pt>
                <c:pt idx="363">
                  <c:v>978.06884840056523</c:v>
                </c:pt>
                <c:pt idx="364">
                  <c:v>983.26644036815128</c:v>
                </c:pt>
                <c:pt idx="365">
                  <c:v>981.43000579822638</c:v>
                </c:pt>
                <c:pt idx="366">
                  <c:v>972.50049145450475</c:v>
                </c:pt>
                <c:pt idx="367">
                  <c:v>956.46037224511269</c:v>
                </c:pt>
                <c:pt idx="368">
                  <c:v>933.33968618918311</c:v>
                </c:pt>
                <c:pt idx="369">
                  <c:v>903.22415205303867</c:v>
                </c:pt>
                <c:pt idx="370">
                  <c:v>866.26464621550997</c:v>
                </c:pt>
                <c:pt idx="371">
                  <c:v>822.68722641221177</c:v>
                </c:pt>
                <c:pt idx="372">
                  <c:v>772.80293243224583</c:v>
                </c:pt>
                <c:pt idx="373">
                  <c:v>717.01679450169536</c:v>
                </c:pt>
                <c:pt idx="374">
                  <c:v>655.83588631963266</c:v>
                </c:pt>
                <c:pt idx="375">
                  <c:v>589.87698096519716</c:v>
                </c:pt>
                <c:pt idx="376">
                  <c:v>519.87567345680168</c:v>
                </c:pt>
                <c:pt idx="377">
                  <c:v>446.70140217854987</c:v>
                </c:pt>
                <c:pt idx="378">
                  <c:v>371.38841295606954</c:v>
                </c:pt>
                <c:pt idx="379">
                  <c:v>295.20632109830473</c:v>
                </c:pt>
                <c:pt idx="380">
                  <c:v>219.8302728341917</c:v>
                </c:pt>
                <c:pt idx="381">
                  <c:v>147.77514921064466</c:v>
                </c:pt>
                <c:pt idx="382">
                  <c:v>83.550251211308051</c:v>
                </c:pt>
                <c:pt idx="383">
                  <c:v>36.367100863563735</c:v>
                </c:pt>
              </c:numCache>
            </c:numRef>
          </c:val>
          <c:smooth val="0"/>
          <c:extLst>
            <c:ext xmlns:c16="http://schemas.microsoft.com/office/drawing/2014/chart" uri="{C3380CC4-5D6E-409C-BE32-E72D297353CC}">
              <c16:uniqueId val="{00000000-3473-433C-BA9A-53C183CCFF48}"/>
            </c:ext>
          </c:extLst>
        </c:ser>
        <c:ser>
          <c:idx val="1"/>
          <c:order val="1"/>
          <c:tx>
            <c:strRef>
              <c:f>[Fp23.xls]Sheet1!$B$1</c:f>
              <c:strCache>
                <c:ptCount val="1"/>
                <c:pt idx="0">
                  <c:v>Taladrina</c:v>
                </c:pt>
              </c:strCache>
            </c:strRef>
          </c:tx>
          <c:spPr>
            <a:ln w="19050" cap="rnd">
              <a:solidFill>
                <a:srgbClr val="FFCC99"/>
              </a:solidFill>
              <a:round/>
            </a:ln>
            <a:effectLst/>
          </c:spPr>
          <c:marker>
            <c:symbol val="none"/>
          </c:marker>
          <c:cat>
            <c:numRef>
              <c:f>[Fp23.xls]Sheet1!$C$2:$C$576</c:f>
              <c:numCache>
                <c:formatCode>General</c:formatCode>
                <c:ptCount val="575"/>
                <c:pt idx="0">
                  <c:v>0</c:v>
                </c:pt>
                <c:pt idx="128">
                  <c:v>1</c:v>
                </c:pt>
                <c:pt idx="256">
                  <c:v>2</c:v>
                </c:pt>
                <c:pt idx="383">
                  <c:v>3</c:v>
                </c:pt>
                <c:pt idx="459">
                  <c:v>4</c:v>
                </c:pt>
                <c:pt idx="574">
                  <c:v>5</c:v>
                </c:pt>
              </c:numCache>
            </c:numRef>
          </c:cat>
          <c:val>
            <c:numRef>
              <c:f>[Fp23.xls]Sheet1!$B$2:$B$385</c:f>
              <c:numCache>
                <c:formatCode>General</c:formatCode>
                <c:ptCount val="384"/>
                <c:pt idx="0">
                  <c:v>1.6354544169144845</c:v>
                </c:pt>
                <c:pt idx="1">
                  <c:v>23.468615381051933</c:v>
                </c:pt>
                <c:pt idx="2">
                  <c:v>58.409740849204951</c:v>
                </c:pt>
                <c:pt idx="3">
                  <c:v>96.112288607127994</c:v>
                </c:pt>
                <c:pt idx="4">
                  <c:v>131.87221113486385</c:v>
                </c:pt>
                <c:pt idx="5">
                  <c:v>163.67482528893953</c:v>
                </c:pt>
                <c:pt idx="6">
                  <c:v>190.71311010220404</c:v>
                </c:pt>
                <c:pt idx="7">
                  <c:v>212.80712109265693</c:v>
                </c:pt>
                <c:pt idx="8">
                  <c:v>230.15175472470531</c:v>
                </c:pt>
                <c:pt idx="9">
                  <c:v>243.17822296346907</c:v>
                </c:pt>
                <c:pt idx="10">
                  <c:v>252.45424194924124</c:v>
                </c:pt>
                <c:pt idx="11">
                  <c:v>258.59767571329422</c:v>
                </c:pt>
                <c:pt idx="12">
                  <c:v>262.19853316446716</c:v>
                </c:pt>
                <c:pt idx="13">
                  <c:v>263.75391388180554</c:v>
                </c:pt>
                <c:pt idx="14">
                  <c:v>263.6249907535925</c:v>
                </c:pt>
                <c:pt idx="15">
                  <c:v>262.02539731050609</c:v>
                </c:pt>
                <c:pt idx="16">
                  <c:v>259.04692398040402</c:v>
                </c:pt>
                <c:pt idx="17">
                  <c:v>254.72268230179668</c:v>
                </c:pt>
                <c:pt idx="18">
                  <c:v>249.12212109838629</c:v>
                </c:pt>
                <c:pt idx="19">
                  <c:v>242.46802503766276</c:v>
                </c:pt>
                <c:pt idx="20">
                  <c:v>235.26209768318631</c:v>
                </c:pt>
                <c:pt idx="21">
                  <c:v>228.39915283935596</c:v>
                </c:pt>
                <c:pt idx="22">
                  <c:v>223.23511306653609</c:v>
                </c:pt>
                <c:pt idx="23">
                  <c:v>221.55102036378941</c:v>
                </c:pt>
                <c:pt idx="24">
                  <c:v>225.34452158851917</c:v>
                </c:pt>
                <c:pt idx="25">
                  <c:v>236.4307915930907</c:v>
                </c:pt>
                <c:pt idx="26">
                  <c:v>255.97175460620582</c:v>
                </c:pt>
                <c:pt idx="27">
                  <c:v>284.17004056325391</c:v>
                </c:pt>
                <c:pt idx="28">
                  <c:v>320.28762406185621</c:v>
                </c:pt>
                <c:pt idx="29">
                  <c:v>362.9216591762704</c:v>
                </c:pt>
                <c:pt idx="30">
                  <c:v>410.34206072561767</c:v>
                </c:pt>
                <c:pt idx="31">
                  <c:v>460.75242111815953</c:v>
                </c:pt>
                <c:pt idx="32">
                  <c:v>512.4450378909504</c:v>
                </c:pt>
                <c:pt idx="33">
                  <c:v>563.87780703569558</c:v>
                </c:pt>
                <c:pt idx="34">
                  <c:v>613.70688105567092</c:v>
                </c:pt>
                <c:pt idx="35">
                  <c:v>660.79714342296484</c:v>
                </c:pt>
                <c:pt idx="36">
                  <c:v>704.2212059507126</c:v>
                </c:pt>
                <c:pt idx="37">
                  <c:v>743.2510108759684</c:v>
                </c:pt>
                <c:pt idx="38">
                  <c:v>777.34321976118702</c:v>
                </c:pt>
                <c:pt idx="39">
                  <c:v>806.11878472233684</c:v>
                </c:pt>
                <c:pt idx="40">
                  <c:v>829.33732920739862</c:v>
                </c:pt>
                <c:pt idx="41">
                  <c:v>846.86760488762195</c:v>
                </c:pt>
                <c:pt idx="42">
                  <c:v>858.65600068204003</c:v>
                </c:pt>
                <c:pt idx="43">
                  <c:v>864.69564994644099</c:v>
                </c:pt>
                <c:pt idx="44">
                  <c:v>864.99896573369153</c:v>
                </c:pt>
                <c:pt idx="45">
                  <c:v>859.57633570688427</c:v>
                </c:pt>
                <c:pt idx="46">
                  <c:v>848.42319561932959</c:v>
                </c:pt>
                <c:pt idx="47">
                  <c:v>831.51682097276694</c:v>
                </c:pt>
                <c:pt idx="48">
                  <c:v>808.82305892299212</c:v>
                </c:pt>
                <c:pt idx="49">
                  <c:v>780.31205299035457</c:v>
                </c:pt>
                <c:pt idx="50">
                  <c:v>745.98099334281994</c:v>
                </c:pt>
                <c:pt idx="51">
                  <c:v>705.88122549368518</c:v>
                </c:pt>
                <c:pt idx="52">
                  <c:v>660.14677629707433</c:v>
                </c:pt>
                <c:pt idx="53">
                  <c:v>609.02154647934515</c:v>
                </c:pt>
                <c:pt idx="54">
                  <c:v>552.88307558356917</c:v>
                </c:pt>
                <c:pt idx="55">
                  <c:v>492.26194583408756</c:v>
                </c:pt>
                <c:pt idx="56">
                  <c:v>427.85777070735605</c:v>
                </c:pt>
                <c:pt idx="57">
                  <c:v>360.55602527141298</c:v>
                </c:pt>
                <c:pt idx="58">
                  <c:v>291.45681245303979</c:v>
                </c:pt>
                <c:pt idx="59">
                  <c:v>221.94323632188116</c:v>
                </c:pt>
                <c:pt idx="60">
                  <c:v>153.8628574091573</c:v>
                </c:pt>
                <c:pt idx="61">
                  <c:v>90.03321732028391</c:v>
                </c:pt>
                <c:pt idx="62">
                  <c:v>35.661785170972962</c:v>
                </c:pt>
                <c:pt idx="63">
                  <c:v>1.3074311828193572</c:v>
                </c:pt>
                <c:pt idx="64">
                  <c:v>3.3272777219323757E-2</c:v>
                </c:pt>
                <c:pt idx="65">
                  <c:v>27.454709169680427</c:v>
                </c:pt>
                <c:pt idx="66">
                  <c:v>66.820760557999506</c:v>
                </c:pt>
                <c:pt idx="67">
                  <c:v>107.98763339973212</c:v>
                </c:pt>
                <c:pt idx="68">
                  <c:v>146.71050273105362</c:v>
                </c:pt>
                <c:pt idx="69">
                  <c:v>181.22572942213992</c:v>
                </c:pt>
                <c:pt idx="70">
                  <c:v>210.83780554849864</c:v>
                </c:pt>
                <c:pt idx="71">
                  <c:v>235.39563655599085</c:v>
                </c:pt>
                <c:pt idx="72">
                  <c:v>255.06578775151951</c:v>
                </c:pt>
                <c:pt idx="73">
                  <c:v>270.20631577244018</c:v>
                </c:pt>
                <c:pt idx="74">
                  <c:v>281.27657989425575</c:v>
                </c:pt>
                <c:pt idx="75">
                  <c:v>288.76261329576357</c:v>
                </c:pt>
                <c:pt idx="76">
                  <c:v>293.11445835562353</c:v>
                </c:pt>
                <c:pt idx="77">
                  <c:v>294.69893850298837</c:v>
                </c:pt>
                <c:pt idx="78">
                  <c:v>293.77375043335923</c:v>
                </c:pt>
                <c:pt idx="79">
                  <c:v>290.48813236819262</c:v>
                </c:pt>
                <c:pt idx="80">
                  <c:v>284.91274444101145</c:v>
                </c:pt>
                <c:pt idx="81">
                  <c:v>277.09809153447981</c:v>
                </c:pt>
                <c:pt idx="82">
                  <c:v>267.15816438597375</c:v>
                </c:pt>
                <c:pt idx="83">
                  <c:v>255.37457130776443</c:v>
                </c:pt>
                <c:pt idx="84">
                  <c:v>242.31521332309774</c:v>
                </c:pt>
                <c:pt idx="85">
                  <c:v>228.95678311036755</c:v>
                </c:pt>
                <c:pt idx="86">
                  <c:v>216.78490375987371</c:v>
                </c:pt>
                <c:pt idx="87">
                  <c:v>207.81207164650021</c:v>
                </c:pt>
                <c:pt idx="88">
                  <c:v>204.41162013070488</c:v>
                </c:pt>
                <c:pt idx="89">
                  <c:v>208.87929263247804</c:v>
                </c:pt>
                <c:pt idx="90">
                  <c:v>222.80147841078951</c:v>
                </c:pt>
                <c:pt idx="91">
                  <c:v>246.56274155714527</c:v>
                </c:pt>
                <c:pt idx="92">
                  <c:v>279.31938667499088</c:v>
                </c:pt>
                <c:pt idx="93">
                  <c:v>319.39448184740274</c:v>
                </c:pt>
                <c:pt idx="94">
                  <c:v>364.76945483343479</c:v>
                </c:pt>
                <c:pt idx="95">
                  <c:v>413.43372171938756</c:v>
                </c:pt>
                <c:pt idx="96">
                  <c:v>463.558737882473</c:v>
                </c:pt>
                <c:pt idx="97">
                  <c:v>513.5586227144496</c:v>
                </c:pt>
                <c:pt idx="98">
                  <c:v>562.09785685236329</c:v>
                </c:pt>
                <c:pt idx="99">
                  <c:v>608.07953457446911</c:v>
                </c:pt>
                <c:pt idx="100">
                  <c:v>650.62760906282267</c:v>
                </c:pt>
                <c:pt idx="101">
                  <c:v>689.06676880560633</c:v>
                </c:pt>
                <c:pt idx="102">
                  <c:v>722.90003171896581</c:v>
                </c:pt>
                <c:pt idx="103">
                  <c:v>751.78350162749416</c:v>
                </c:pt>
                <c:pt idx="104">
                  <c:v>775.49823132352026</c:v>
                </c:pt>
                <c:pt idx="105">
                  <c:v>793.91997374065522</c:v>
                </c:pt>
                <c:pt idx="106">
                  <c:v>806.98841599256218</c:v>
                </c:pt>
                <c:pt idx="107">
                  <c:v>814.67809351267317</c:v>
                </c:pt>
                <c:pt idx="108">
                  <c:v>816.97345862506882</c:v>
                </c:pt>
                <c:pt idx="109">
                  <c:v>813.85046469720726</c:v>
                </c:pt>
                <c:pt idx="110">
                  <c:v>805.26651821281826</c:v>
                </c:pt>
                <c:pt idx="111">
                  <c:v>791.15981288924058</c:v>
                </c:pt>
                <c:pt idx="112">
                  <c:v>771.45802679291273</c:v>
                </c:pt>
                <c:pt idx="113">
                  <c:v>746.09531304271638</c:v>
                </c:pt>
                <c:pt idx="114">
                  <c:v>715.03562804913201</c:v>
                </c:pt>
                <c:pt idx="115">
                  <c:v>678.29986207824084</c:v>
                </c:pt>
                <c:pt idx="116">
                  <c:v>635.99404784139449</c:v>
                </c:pt>
                <c:pt idx="117">
                  <c:v>588.3361480115932</c:v>
                </c:pt>
                <c:pt idx="118">
                  <c:v>535.6795607753312</c:v>
                </c:pt>
                <c:pt idx="119">
                  <c:v>478.5325736413032</c:v>
                </c:pt>
                <c:pt idx="120">
                  <c:v>417.57474581441033</c:v>
                </c:pt>
                <c:pt idx="121">
                  <c:v>353.67425763595037</c:v>
                </c:pt>
                <c:pt idx="122">
                  <c:v>287.91645486917281</c:v>
                </c:pt>
                <c:pt idx="123">
                  <c:v>221.6682776350969</c:v>
                </c:pt>
                <c:pt idx="124">
                  <c:v>156.74101856816861</c:v>
                </c:pt>
                <c:pt idx="125">
                  <c:v>95.817851443458352</c:v>
                </c:pt>
                <c:pt idx="126">
                  <c:v>43.560400643904103</c:v>
                </c:pt>
                <c:pt idx="127">
                  <c:v>8.7126416125672392</c:v>
                </c:pt>
                <c:pt idx="128">
                  <c:v>2.3319961381828023</c:v>
                </c:pt>
                <c:pt idx="129">
                  <c:v>23.138209637663351</c:v>
                </c:pt>
                <c:pt idx="130">
                  <c:v>57.269611418065153</c:v>
                </c:pt>
                <c:pt idx="131">
                  <c:v>94.400002375950777</c:v>
                </c:pt>
                <c:pt idx="132">
                  <c:v>129.75398430864897</c:v>
                </c:pt>
                <c:pt idx="133">
                  <c:v>161.27656759317034</c:v>
                </c:pt>
                <c:pt idx="134">
                  <c:v>188.14431127514172</c:v>
                </c:pt>
                <c:pt idx="135">
                  <c:v>210.17206650946582</c:v>
                </c:pt>
                <c:pt idx="136">
                  <c:v>227.55340560539497</c:v>
                </c:pt>
                <c:pt idx="137">
                  <c:v>240.7178284777242</c:v>
                </c:pt>
                <c:pt idx="138">
                  <c:v>250.22823444526961</c:v>
                </c:pt>
                <c:pt idx="139">
                  <c:v>256.69292013289379</c:v>
                </c:pt>
                <c:pt idx="140">
                  <c:v>260.68704555457163</c:v>
                </c:pt>
                <c:pt idx="141">
                  <c:v>262.688355197362</c:v>
                </c:pt>
                <c:pt idx="142">
                  <c:v>263.03628191557203</c:v>
                </c:pt>
                <c:pt idx="143">
                  <c:v>261.92349241044309</c:v>
                </c:pt>
                <c:pt idx="144">
                  <c:v>259.4251145779707</c:v>
                </c:pt>
                <c:pt idx="145">
                  <c:v>255.56498546908813</c:v>
                </c:pt>
                <c:pt idx="146">
                  <c:v>250.4125894443041</c:v>
                </c:pt>
                <c:pt idx="147">
                  <c:v>244.20032523221744</c:v>
                </c:pt>
                <c:pt idx="148">
                  <c:v>237.44730834207775</c:v>
                </c:pt>
                <c:pt idx="149">
                  <c:v>231.06920316660455</c:v>
                </c:pt>
                <c:pt idx="150">
                  <c:v>226.4387290196687</c:v>
                </c:pt>
                <c:pt idx="151">
                  <c:v>225.33960835235609</c:v>
                </c:pt>
                <c:pt idx="152">
                  <c:v>229.74934807661867</c:v>
                </c:pt>
                <c:pt idx="153">
                  <c:v>241.44048293922083</c:v>
                </c:pt>
                <c:pt idx="154">
                  <c:v>261.5237848779808</c:v>
                </c:pt>
                <c:pt idx="155">
                  <c:v>290.16212787688909</c:v>
                </c:pt>
                <c:pt idx="156">
                  <c:v>326.60006462173334</c:v>
                </c:pt>
                <c:pt idx="157">
                  <c:v>369.43667994920793</c:v>
                </c:pt>
                <c:pt idx="158">
                  <c:v>416.95394129171063</c:v>
                </c:pt>
                <c:pt idx="159">
                  <c:v>467.37028288022304</c:v>
                </c:pt>
                <c:pt idx="160">
                  <c:v>518.99237283444393</c:v>
                </c:pt>
                <c:pt idx="161">
                  <c:v>570.29142262129039</c:v>
                </c:pt>
                <c:pt idx="162">
                  <c:v>619.9362336368755</c:v>
                </c:pt>
                <c:pt idx="163">
                  <c:v>666.80408222677784</c:v>
                </c:pt>
                <c:pt idx="164">
                  <c:v>709.97981680046883</c:v>
                </c:pt>
                <c:pt idx="165">
                  <c:v>748.74722126735503</c:v>
                </c:pt>
                <c:pt idx="166">
                  <c:v>782.573913332399</c:v>
                </c:pt>
                <c:pt idx="167">
                  <c:v>811.09029140400128</c:v>
                </c:pt>
                <c:pt idx="168">
                  <c:v>834.06327872819043</c:v>
                </c:pt>
                <c:pt idx="169">
                  <c:v>851.36624556836819</c:v>
                </c:pt>
                <c:pt idx="170">
                  <c:v>862.94718510118639</c:v>
                </c:pt>
                <c:pt idx="171">
                  <c:v>868.79776461455469</c:v>
                </c:pt>
                <c:pt idx="172">
                  <c:v>868.92612244932309</c:v>
                </c:pt>
                <c:pt idx="173">
                  <c:v>863.3361386735977</c:v>
                </c:pt>
                <c:pt idx="174">
                  <c:v>852.01534742163335</c:v>
                </c:pt>
                <c:pt idx="175">
                  <c:v>834.93273766548964</c:v>
                </c:pt>
                <c:pt idx="176">
                  <c:v>812.0465444121254</c:v>
                </c:pt>
                <c:pt idx="177">
                  <c:v>783.32095642263891</c:v>
                </c:pt>
                <c:pt idx="178">
                  <c:v>748.74966228798371</c:v>
                </c:pt>
                <c:pt idx="179">
                  <c:v>708.38348985841742</c:v>
                </c:pt>
                <c:pt idx="180">
                  <c:v>662.3591628336286</c:v>
                </c:pt>
                <c:pt idx="181">
                  <c:v>610.92643281130199</c:v>
                </c:pt>
                <c:pt idx="182">
                  <c:v>554.47154153911038</c:v>
                </c:pt>
                <c:pt idx="183">
                  <c:v>493.53616345125499</c:v>
                </c:pt>
                <c:pt idx="184">
                  <c:v>428.83289371203296</c:v>
                </c:pt>
                <c:pt idx="185">
                  <c:v>361.26171290198351</c:v>
                </c:pt>
                <c:pt idx="186">
                  <c:v>291.9388110567516</c:v>
                </c:pt>
                <c:pt idx="187">
                  <c:v>222.2659988529594</c:v>
                </c:pt>
                <c:pt idx="188">
                  <c:v>154.11533161409608</c:v>
                </c:pt>
                <c:pt idx="189">
                  <c:v>90.341734507167018</c:v>
                </c:pt>
                <c:pt idx="190">
                  <c:v>36.208625979341406</c:v>
                </c:pt>
                <c:pt idx="191">
                  <c:v>2.2737878152529305</c:v>
                </c:pt>
                <c:pt idx="192">
                  <c:v>1.2804848099218304</c:v>
                </c:pt>
                <c:pt idx="193">
                  <c:v>28.634459132771639</c:v>
                </c:pt>
                <c:pt idx="194">
                  <c:v>67.807941906302261</c:v>
                </c:pt>
                <c:pt idx="195">
                  <c:v>108.77640274543938</c:v>
                </c:pt>
                <c:pt idx="196">
                  <c:v>147.3218285855807</c:v>
                </c:pt>
                <c:pt idx="197">
                  <c:v>181.69126330145752</c:v>
                </c:pt>
                <c:pt idx="198">
                  <c:v>211.19918036011626</c:v>
                </c:pt>
                <c:pt idx="199">
                  <c:v>235.70433904711587</c:v>
                </c:pt>
                <c:pt idx="200">
                  <c:v>255.38130659864674</c:v>
                </c:pt>
                <c:pt idx="201">
                  <c:v>270.59245564943365</c:v>
                </c:pt>
                <c:pt idx="202">
                  <c:v>281.79628353774018</c:v>
                </c:pt>
                <c:pt idx="203">
                  <c:v>289.47186735090747</c:v>
                </c:pt>
                <c:pt idx="204">
                  <c:v>294.0560651978364</c:v>
                </c:pt>
                <c:pt idx="205">
                  <c:v>295.89705462099124</c:v>
                </c:pt>
                <c:pt idx="206">
                  <c:v>295.23002748802628</c:v>
                </c:pt>
                <c:pt idx="207">
                  <c:v>292.18000969077514</c:v>
                </c:pt>
                <c:pt idx="208">
                  <c:v>286.79399415340532</c:v>
                </c:pt>
                <c:pt idx="209">
                  <c:v>279.10126315175376</c:v>
                </c:pt>
                <c:pt idx="210">
                  <c:v>269.19829310209667</c:v>
                </c:pt>
                <c:pt idx="211">
                  <c:v>257.35354024012878</c:v>
                </c:pt>
                <c:pt idx="212">
                  <c:v>244.12657826831122</c:v>
                </c:pt>
                <c:pt idx="213">
                  <c:v>230.49173156956175</c:v>
                </c:pt>
                <c:pt idx="214">
                  <c:v>217.94124896650584</c:v>
                </c:pt>
                <c:pt idx="215">
                  <c:v>208.50902000682788</c:v>
                </c:pt>
                <c:pt idx="216">
                  <c:v>204.61110711764104</c:v>
                </c:pt>
                <c:pt idx="217">
                  <c:v>208.60707426728317</c:v>
                </c:pt>
                <c:pt idx="218">
                  <c:v>222.15220962850213</c:v>
                </c:pt>
                <c:pt idx="219">
                  <c:v>245.67848036339501</c:v>
                </c:pt>
                <c:pt idx="220">
                  <c:v>278.35268740656682</c:v>
                </c:pt>
                <c:pt idx="221">
                  <c:v>318.47849191450291</c:v>
                </c:pt>
                <c:pt idx="222">
                  <c:v>364.00544604278167</c:v>
                </c:pt>
                <c:pt idx="223">
                  <c:v>412.8917437865905</c:v>
                </c:pt>
                <c:pt idx="224">
                  <c:v>463.28351855940446</c:v>
                </c:pt>
                <c:pt idx="225">
                  <c:v>513.57581248732106</c:v>
                </c:pt>
                <c:pt idx="226">
                  <c:v>562.41883521998295</c:v>
                </c:pt>
                <c:pt idx="227">
                  <c:v>608.70457720085915</c:v>
                </c:pt>
                <c:pt idx="228">
                  <c:v>651.5477484490109</c:v>
                </c:pt>
                <c:pt idx="229">
                  <c:v>690.26477273597322</c:v>
                </c:pt>
                <c:pt idx="230">
                  <c:v>724.35088256402389</c:v>
                </c:pt>
                <c:pt idx="231">
                  <c:v>753.45469559678008</c:v>
                </c:pt>
                <c:pt idx="232">
                  <c:v>777.3501553319403</c:v>
                </c:pt>
                <c:pt idx="233">
                  <c:v>795.9065568286461</c:v>
                </c:pt>
                <c:pt idx="234">
                  <c:v>809.05818579213394</c:v>
                </c:pt>
                <c:pt idx="235">
                  <c:v>816.77569308555178</c:v>
                </c:pt>
                <c:pt idx="236">
                  <c:v>819.04159793850124</c:v>
                </c:pt>
                <c:pt idx="237">
                  <c:v>815.83220233141571</c:v>
                </c:pt>
                <c:pt idx="238">
                  <c:v>807.1077040811598</c:v>
                </c:pt>
                <c:pt idx="239">
                  <c:v>792.81148289311352</c:v>
                </c:pt>
                <c:pt idx="240">
                  <c:v>772.87853242593496</c:v>
                </c:pt>
                <c:pt idx="241">
                  <c:v>747.2519934086356</c:v>
                </c:pt>
                <c:pt idx="242">
                  <c:v>715.90588211177851</c:v>
                </c:pt>
                <c:pt idx="243">
                  <c:v>678.8715438978503</c:v>
                </c:pt>
                <c:pt idx="244">
                  <c:v>636.26517417198443</c:v>
                </c:pt>
                <c:pt idx="245">
                  <c:v>588.31396466087017</c:v>
                </c:pt>
                <c:pt idx="246">
                  <c:v>535.37905391154356</c:v>
                </c:pt>
                <c:pt idx="247">
                  <c:v>477.97453129657185</c:v>
                </c:pt>
                <c:pt idx="248">
                  <c:v>416.78347378304784</c:v>
                </c:pt>
                <c:pt idx="249">
                  <c:v>352.67503948928351</c:v>
                </c:pt>
                <c:pt idx="250">
                  <c:v>286.73284452731116</c:v>
                </c:pt>
                <c:pt idx="251">
                  <c:v>220.31943871230811</c:v>
                </c:pt>
                <c:pt idx="252">
                  <c:v>155.24009718899845</c:v>
                </c:pt>
                <c:pt idx="253">
                  <c:v>94.176232218847758</c:v>
                </c:pt>
                <c:pt idx="254">
                  <c:v>41.819897196025209</c:v>
                </c:pt>
                <c:pt idx="255">
                  <c:v>7.0664659636025817</c:v>
                </c:pt>
                <c:pt idx="256">
                  <c:v>1.1919355700637482</c:v>
                </c:pt>
                <c:pt idx="257">
                  <c:v>22.649436848498311</c:v>
                </c:pt>
                <c:pt idx="258">
                  <c:v>57.249180871738616</c:v>
                </c:pt>
                <c:pt idx="259">
                  <c:v>94.685635520142881</c:v>
                </c:pt>
                <c:pt idx="260">
                  <c:v>130.26294384216399</c:v>
                </c:pt>
                <c:pt idx="261">
                  <c:v>161.97617951448939</c:v>
                </c:pt>
                <c:pt idx="262">
                  <c:v>189.02964315087831</c:v>
                </c:pt>
                <c:pt idx="263">
                  <c:v>211.25340291081488</c:v>
                </c:pt>
                <c:pt idx="264">
                  <c:v>228.84849672893927</c:v>
                </c:pt>
                <c:pt idx="265">
                  <c:v>242.24605320670065</c:v>
                </c:pt>
                <c:pt idx="266">
                  <c:v>252.00536778235562</c:v>
                </c:pt>
                <c:pt idx="267">
                  <c:v>258.72601530531296</c:v>
                </c:pt>
                <c:pt idx="268">
                  <c:v>262.96941085489919</c:v>
                </c:pt>
                <c:pt idx="269">
                  <c:v>265.19486566569032</c:v>
                </c:pt>
                <c:pt idx="270">
                  <c:v>265.719324411608</c:v>
                </c:pt>
                <c:pt idx="271">
                  <c:v>264.70970158049954</c:v>
                </c:pt>
                <c:pt idx="272">
                  <c:v>262.21279997764515</c:v>
                </c:pt>
                <c:pt idx="273">
                  <c:v>258.22195708930099</c:v>
                </c:pt>
                <c:pt idx="274">
                  <c:v>252.77418972994934</c:v>
                </c:pt>
                <c:pt idx="275">
                  <c:v>246.06810354989653</c:v>
                </c:pt>
                <c:pt idx="276">
                  <c:v>238.59015775244211</c:v>
                </c:pt>
                <c:pt idx="277">
                  <c:v>231.23102701155671</c:v>
                </c:pt>
                <c:pt idx="278">
                  <c:v>225.3591537270151</c:v>
                </c:pt>
                <c:pt idx="279">
                  <c:v>222.79397456000981</c:v>
                </c:pt>
                <c:pt idx="280">
                  <c:v>225.60543788297412</c:v>
                </c:pt>
                <c:pt idx="281">
                  <c:v>235.71034036646802</c:v>
                </c:pt>
                <c:pt idx="282">
                  <c:v>254.37586851714275</c:v>
                </c:pt>
                <c:pt idx="283">
                  <c:v>281.87798788861448</c:v>
                </c:pt>
                <c:pt idx="284">
                  <c:v>317.50056164694331</c:v>
                </c:pt>
                <c:pt idx="285">
                  <c:v>359.81874874673895</c:v>
                </c:pt>
                <c:pt idx="286">
                  <c:v>407.05814137481491</c:v>
                </c:pt>
                <c:pt idx="287">
                  <c:v>457.37456671119207</c:v>
                </c:pt>
                <c:pt idx="288">
                  <c:v>509.01935329119715</c:v>
                </c:pt>
                <c:pt idx="289">
                  <c:v>560.41965715824335</c:v>
                </c:pt>
                <c:pt idx="290">
                  <c:v>610.21107770269975</c:v>
                </c:pt>
                <c:pt idx="291">
                  <c:v>657.24681317154511</c:v>
                </c:pt>
                <c:pt idx="292">
                  <c:v>700.5950618942461</c:v>
                </c:pt>
                <c:pt idx="293">
                  <c:v>739.52907829594108</c:v>
                </c:pt>
                <c:pt idx="294">
                  <c:v>773.51111585312776</c:v>
                </c:pt>
                <c:pt idx="295">
                  <c:v>802.17062491945126</c:v>
                </c:pt>
                <c:pt idx="296">
                  <c:v>825.27731000824326</c:v>
                </c:pt>
                <c:pt idx="297">
                  <c:v>842.71032297518923</c:v>
                </c:pt>
                <c:pt idx="298">
                  <c:v>854.42561378142636</c:v>
                </c:pt>
                <c:pt idx="299">
                  <c:v>860.4240574753876</c:v>
                </c:pt>
                <c:pt idx="300">
                  <c:v>860.72327063155115</c:v>
                </c:pt>
                <c:pt idx="301">
                  <c:v>855.33592245994816</c:v>
                </c:pt>
                <c:pt idx="302">
                  <c:v>844.25680297740587</c:v>
                </c:pt>
                <c:pt idx="303">
                  <c:v>827.4599858749275</c:v>
                </c:pt>
                <c:pt idx="304">
                  <c:v>804.90625525843905</c:v>
                </c:pt>
                <c:pt idx="305">
                  <c:v>776.55975155296608</c:v>
                </c:pt>
                <c:pt idx="306">
                  <c:v>742.41174471022498</c:v>
                </c:pt>
                <c:pt idx="307">
                  <c:v>702.50873835378502</c:v>
                </c:pt>
                <c:pt idx="308">
                  <c:v>656.98185262201878</c:v>
                </c:pt>
                <c:pt idx="309">
                  <c:v>606.0746599060742</c:v>
                </c:pt>
                <c:pt idx="310">
                  <c:v>550.16735234389046</c:v>
                </c:pt>
                <c:pt idx="311">
                  <c:v>489.79633703631669</c:v>
                </c:pt>
                <c:pt idx="312">
                  <c:v>425.67030249807181</c:v>
                </c:pt>
                <c:pt idx="313">
                  <c:v>358.68720664267192</c:v>
                </c:pt>
                <c:pt idx="314">
                  <c:v>289.96362985603974</c:v>
                </c:pt>
                <c:pt idx="315">
                  <c:v>220.90476462692368</c:v>
                </c:pt>
                <c:pt idx="316">
                  <c:v>153.3892332714658</c:v>
                </c:pt>
                <c:pt idx="317">
                  <c:v>90.277576217242455</c:v>
                </c:pt>
                <c:pt idx="318">
                  <c:v>36.80388504345521</c:v>
                </c:pt>
                <c:pt idx="319">
                  <c:v>3.3010616575135998</c:v>
                </c:pt>
                <c:pt idx="320">
                  <c:v>2.0446584209630316</c:v>
                </c:pt>
                <c:pt idx="321">
                  <c:v>28.659740549567061</c:v>
                </c:pt>
                <c:pt idx="322">
                  <c:v>67.119838488534072</c:v>
                </c:pt>
                <c:pt idx="323">
                  <c:v>107.50234710484406</c:v>
                </c:pt>
                <c:pt idx="324">
                  <c:v>145.57646280243807</c:v>
                </c:pt>
                <c:pt idx="325">
                  <c:v>179.57833215944419</c:v>
                </c:pt>
                <c:pt idx="326">
                  <c:v>208.82178164535901</c:v>
                </c:pt>
                <c:pt idx="327">
                  <c:v>233.17049284449183</c:v>
                </c:pt>
                <c:pt idx="328">
                  <c:v>252.80515933330872</c:v>
                </c:pt>
                <c:pt idx="329">
                  <c:v>268.09203601476997</c:v>
                </c:pt>
                <c:pt idx="330">
                  <c:v>279.48847469786983</c:v>
                </c:pt>
                <c:pt idx="331">
                  <c:v>287.46531017847514</c:v>
                </c:pt>
                <c:pt idx="332">
                  <c:v>292.44297528397618</c:v>
                </c:pt>
                <c:pt idx="333">
                  <c:v>294.74520432702286</c:v>
                </c:pt>
                <c:pt idx="334">
                  <c:v>294.57619934253148</c:v>
                </c:pt>
                <c:pt idx="335">
                  <c:v>292.02593881271605</c:v>
                </c:pt>
                <c:pt idx="336">
                  <c:v>287.10521193349962</c:v>
                </c:pt>
                <c:pt idx="337">
                  <c:v>279.80851684073934</c:v>
                </c:pt>
                <c:pt idx="338">
                  <c:v>270.20060192844079</c:v>
                </c:pt>
                <c:pt idx="339">
                  <c:v>258.52168337015183</c:v>
                </c:pt>
                <c:pt idx="340">
                  <c:v>245.30607261694325</c:v>
                </c:pt>
                <c:pt idx="341">
                  <c:v>231.50537606569532</c:v>
                </c:pt>
                <c:pt idx="342">
                  <c:v>218.59339661058999</c:v>
                </c:pt>
                <c:pt idx="343">
                  <c:v>208.59669294641168</c:v>
                </c:pt>
                <c:pt idx="344">
                  <c:v>203.94819983810396</c:v>
                </c:pt>
                <c:pt idx="345">
                  <c:v>207.06066453710929</c:v>
                </c:pt>
                <c:pt idx="346">
                  <c:v>219.67283836638683</c:v>
                </c:pt>
                <c:pt idx="347">
                  <c:v>242.29915439519272</c:v>
                </c:pt>
                <c:pt idx="348">
                  <c:v>274.15492588828545</c:v>
                </c:pt>
                <c:pt idx="349">
                  <c:v>313.55167302669292</c:v>
                </c:pt>
                <c:pt idx="350">
                  <c:v>358.42239129993925</c:v>
                </c:pt>
                <c:pt idx="351">
                  <c:v>406.70325439913245</c:v>
                </c:pt>
                <c:pt idx="352">
                  <c:v>456.52393074553322</c:v>
                </c:pt>
                <c:pt idx="353">
                  <c:v>506.27216028159614</c:v>
                </c:pt>
                <c:pt idx="354">
                  <c:v>554.59966839317724</c:v>
                </c:pt>
                <c:pt idx="355">
                  <c:v>600.40689594082028</c:v>
                </c:pt>
                <c:pt idx="356">
                  <c:v>642.8216235846163</c:v>
                </c:pt>
                <c:pt idx="357">
                  <c:v>681.17562575859711</c:v>
                </c:pt>
                <c:pt idx="358">
                  <c:v>714.97954375229835</c:v>
                </c:pt>
                <c:pt idx="359">
                  <c:v>743.89544411211409</c:v>
                </c:pt>
                <c:pt idx="360">
                  <c:v>767.70704169287569</c:v>
                </c:pt>
                <c:pt idx="361">
                  <c:v>786.28842468850451</c:v>
                </c:pt>
                <c:pt idx="362">
                  <c:v>799.57292905578231</c:v>
                </c:pt>
                <c:pt idx="363">
                  <c:v>807.52437764323463</c:v>
                </c:pt>
                <c:pt idx="364">
                  <c:v>810.11311464920209</c:v>
                </c:pt>
                <c:pt idx="365">
                  <c:v>807.29907653572468</c:v>
                </c:pt>
                <c:pt idx="366">
                  <c:v>799.02355917691659</c:v>
                </c:pt>
                <c:pt idx="367">
                  <c:v>785.2104534483351</c:v>
                </c:pt>
                <c:pt idx="368">
                  <c:v>765.7766766453226</c:v>
                </c:pt>
                <c:pt idx="369">
                  <c:v>740.65050751421643</c:v>
                </c:pt>
                <c:pt idx="370">
                  <c:v>709.79571251243988</c:v>
                </c:pt>
                <c:pt idx="371">
                  <c:v>673.23885859991617</c:v>
                </c:pt>
                <c:pt idx="372">
                  <c:v>631.09710772569179</c:v>
                </c:pt>
                <c:pt idx="373">
                  <c:v>583.60408928720051</c:v>
                </c:pt>
                <c:pt idx="374">
                  <c:v>531.13213994861485</c:v>
                </c:pt>
                <c:pt idx="375">
                  <c:v>474.21032560520382</c:v>
                </c:pt>
                <c:pt idx="376">
                  <c:v>413.53943191740132</c:v>
                </c:pt>
                <c:pt idx="377">
                  <c:v>350.00819003998987</c:v>
                </c:pt>
                <c:pt idx="378">
                  <c:v>284.72122707395255</c:v>
                </c:pt>
                <c:pt idx="379">
                  <c:v>219.06370057288666</c:v>
                </c:pt>
                <c:pt idx="380">
                  <c:v>154.86492152542496</c:v>
                </c:pt>
                <c:pt idx="381">
                  <c:v>94.823735254143514</c:v>
                </c:pt>
                <c:pt idx="382">
                  <c:v>43.583461772131159</c:v>
                </c:pt>
                <c:pt idx="383">
                  <c:v>9.6592026798226698</c:v>
                </c:pt>
              </c:numCache>
            </c:numRef>
          </c:val>
          <c:smooth val="0"/>
          <c:extLst>
            <c:ext xmlns:c16="http://schemas.microsoft.com/office/drawing/2014/chart" uri="{C3380CC4-5D6E-409C-BE32-E72D297353CC}">
              <c16:uniqueId val="{00000001-3473-433C-BA9A-53C183CCFF48}"/>
            </c:ext>
          </c:extLst>
        </c:ser>
        <c:dLbls>
          <c:showLegendKey val="0"/>
          <c:showVal val="0"/>
          <c:showCatName val="0"/>
          <c:showSerName val="0"/>
          <c:showPercent val="0"/>
          <c:showBubbleSize val="0"/>
        </c:dLbls>
        <c:smooth val="0"/>
        <c:axId val="652457280"/>
        <c:axId val="1"/>
      </c:lineChart>
      <c:catAx>
        <c:axId val="652457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latin typeface="Times New Roman" panose="02020603050405020304" pitchFamily="18" charset="0"/>
                    <a:cs typeface="Times New Roman" panose="02020603050405020304" pitchFamily="18" charset="0"/>
                  </a:rPr>
                  <a:t>Vueltas</a:t>
                </a:r>
                <a:r>
                  <a:rPr lang="es-ES" baseline="0">
                    <a:latin typeface="Times New Roman" panose="02020603050405020304" pitchFamily="18" charset="0"/>
                    <a:cs typeface="Times New Roman" panose="02020603050405020304" pitchFamily="18" charset="0"/>
                  </a:rPr>
                  <a:t> de la herramienta</a:t>
                </a:r>
                <a:endParaRPr lang="es-ES">
                  <a:latin typeface="Times New Roman" panose="02020603050405020304" pitchFamily="18" charset="0"/>
                  <a:cs typeface="Times New Roman" panose="02020603050405020304" pitchFamily="18" charset="0"/>
                </a:endParaRPr>
              </a:p>
            </c:rich>
          </c:tx>
          <c:layout>
            <c:manualLayout>
              <c:xMode val="edge"/>
              <c:yMode val="edge"/>
              <c:x val="0.13379101504278723"/>
              <c:y val="0.8508790174813053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
        <c:crosses val="autoZero"/>
        <c:auto val="1"/>
        <c:lblAlgn val="ctr"/>
        <c:lblOffset val="100"/>
        <c:noMultiLvlLbl val="0"/>
      </c:catAx>
      <c:valAx>
        <c:axId val="1"/>
        <c:scaling>
          <c:orientation val="minMax"/>
          <c:max val="10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latin typeface="Times New Roman" panose="02020603050405020304" pitchFamily="18" charset="0"/>
                    <a:cs typeface="Times New Roman" panose="02020603050405020304" pitchFamily="18" charset="0"/>
                  </a:rPr>
                  <a:t>Fuerza de corte [N]</a:t>
                </a:r>
              </a:p>
            </c:rich>
          </c:tx>
          <c:layout>
            <c:manualLayout>
              <c:xMode val="edge"/>
              <c:yMode val="edge"/>
              <c:x val="4.0544274071004291E-3"/>
              <c:y val="0.1938809240826028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52457280"/>
        <c:crosses val="autoZero"/>
        <c:crossBetween val="between"/>
        <c:majorUnit val="200"/>
      </c:valAx>
      <c:spPr>
        <a:noFill/>
        <a:ln w="25400">
          <a:noFill/>
        </a:ln>
      </c:spPr>
    </c:plotArea>
    <c:legend>
      <c:legendPos val="b"/>
      <c:layout>
        <c:manualLayout>
          <c:xMode val="edge"/>
          <c:yMode val="edge"/>
          <c:x val="0.65449102449451446"/>
          <c:y val="0.81778215223097106"/>
          <c:w val="0.30356439170865412"/>
          <c:h val="0.18221784776902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latin typeface="Times New Roman" panose="02020603050405020304" pitchFamily="18" charset="0"/>
                <a:cs typeface="Times New Roman" panose="02020603050405020304" pitchFamily="18" charset="0"/>
              </a:rPr>
              <a:t>Fuerza</a:t>
            </a:r>
            <a:r>
              <a:rPr lang="es-ES" sz="1000" baseline="0">
                <a:latin typeface="Times New Roman" panose="02020603050405020304" pitchFamily="18" charset="0"/>
                <a:cs typeface="Times New Roman" panose="02020603050405020304" pitchFamily="18" charset="0"/>
              </a:rPr>
              <a:t> de corte pasada 16</a:t>
            </a:r>
            <a:endParaRPr lang="es-ES" sz="1000">
              <a:latin typeface="Times New Roman" panose="02020603050405020304" pitchFamily="18" charset="0"/>
              <a:cs typeface="Times New Roman" panose="02020603050405020304" pitchFamily="18" charset="0"/>
            </a:endParaRPr>
          </a:p>
        </c:rich>
      </c:tx>
      <c:layout>
        <c:manualLayout>
          <c:xMode val="edge"/>
          <c:yMode val="edge"/>
          <c:x val="0.27830501450476586"/>
          <c:y val="2.6717179220521962E-2"/>
        </c:manualLayout>
      </c:layout>
      <c:overlay val="0"/>
      <c:spPr>
        <a:noFill/>
        <a:ln>
          <a:noFill/>
        </a:ln>
        <a:effectLst/>
      </c:spPr>
    </c:title>
    <c:autoTitleDeleted val="0"/>
    <c:plotArea>
      <c:layout>
        <c:manualLayout>
          <c:layoutTarget val="inner"/>
          <c:xMode val="edge"/>
          <c:yMode val="edge"/>
          <c:x val="0.18995306551828475"/>
          <c:y val="0.21873173872133908"/>
          <c:w val="0.77413888947527676"/>
          <c:h val="0.49179109097211904"/>
        </c:manualLayout>
      </c:layout>
      <c:lineChart>
        <c:grouping val="standard"/>
        <c:varyColors val="0"/>
        <c:ser>
          <c:idx val="0"/>
          <c:order val="0"/>
          <c:tx>
            <c:strRef>
              <c:f>[Fp23.xls]Sheet1!$A$1</c:f>
              <c:strCache>
                <c:ptCount val="1"/>
                <c:pt idx="0">
                  <c:v>CryoMQL</c:v>
                </c:pt>
              </c:strCache>
            </c:strRef>
          </c:tx>
          <c:spPr>
            <a:ln w="19050" cap="rnd">
              <a:solidFill>
                <a:srgbClr val="66CCFF"/>
              </a:solidFill>
              <a:round/>
            </a:ln>
            <a:effectLst/>
          </c:spPr>
          <c:marker>
            <c:symbol val="none"/>
          </c:marker>
          <c:cat>
            <c:numRef>
              <c:f>[Fp23.xls]Sheet1!$C$2:$C$576</c:f>
              <c:numCache>
                <c:formatCode>General</c:formatCode>
                <c:ptCount val="575"/>
                <c:pt idx="0">
                  <c:v>0</c:v>
                </c:pt>
                <c:pt idx="128">
                  <c:v>1</c:v>
                </c:pt>
                <c:pt idx="256">
                  <c:v>2</c:v>
                </c:pt>
                <c:pt idx="383">
                  <c:v>3</c:v>
                </c:pt>
                <c:pt idx="459">
                  <c:v>4</c:v>
                </c:pt>
                <c:pt idx="574">
                  <c:v>5</c:v>
                </c:pt>
              </c:numCache>
            </c:numRef>
          </c:cat>
          <c:val>
            <c:numRef>
              <c:f>[Fp23.xls]Sheet1!$A$2:$A$385</c:f>
              <c:numCache>
                <c:formatCode>General</c:formatCode>
                <c:ptCount val="384"/>
                <c:pt idx="0">
                  <c:v>21.261007164039569</c:v>
                </c:pt>
                <c:pt idx="1">
                  <c:v>42.443436806625471</c:v>
                </c:pt>
                <c:pt idx="2">
                  <c:v>85.970814912063844</c:v>
                </c:pt>
                <c:pt idx="3">
                  <c:v>136.90041249665541</c:v>
                </c:pt>
                <c:pt idx="4">
                  <c:v>187.97179864974925</c:v>
                </c:pt>
                <c:pt idx="5">
                  <c:v>235.85796285554949</c:v>
                </c:pt>
                <c:pt idx="6">
                  <c:v>278.84102932753217</c:v>
                </c:pt>
                <c:pt idx="7">
                  <c:v>315.92547522879289</c:v>
                </c:pt>
                <c:pt idx="8">
                  <c:v>346.49549264668894</c:v>
                </c:pt>
                <c:pt idx="9">
                  <c:v>370.16831925538759</c:v>
                </c:pt>
                <c:pt idx="10">
                  <c:v>386.72361783338738</c:v>
                </c:pt>
                <c:pt idx="11">
                  <c:v>396.06545823814008</c:v>
                </c:pt>
                <c:pt idx="12">
                  <c:v>398.20014791114068</c:v>
                </c:pt>
                <c:pt idx="13">
                  <c:v>393.22333670035141</c:v>
                </c:pt>
                <c:pt idx="14">
                  <c:v>381.31418558821366</c:v>
                </c:pt>
                <c:pt idx="15">
                  <c:v>362.73671330304222</c:v>
                </c:pt>
                <c:pt idx="16">
                  <c:v>337.85037620173739</c:v>
                </c:pt>
                <c:pt idx="17">
                  <c:v>307.13472129328034</c:v>
                </c:pt>
                <c:pt idx="18">
                  <c:v>271.23837786472779</c:v>
                </c:pt>
                <c:pt idx="19">
                  <c:v>231.07448414343384</c:v>
                </c:pt>
                <c:pt idx="20">
                  <c:v>188.01133059175362</c:v>
                </c:pt>
                <c:pt idx="21">
                  <c:v>144.26461479138777</c:v>
                </c:pt>
                <c:pt idx="22">
                  <c:v>103.68691809943115</c:v>
                </c:pt>
                <c:pt idx="23">
                  <c:v>73.01573000191317</c:v>
                </c:pt>
                <c:pt idx="24">
                  <c:v>61.918896800173997</c:v>
                </c:pt>
                <c:pt idx="25">
                  <c:v>77.21813859586814</c:v>
                </c:pt>
                <c:pt idx="26">
                  <c:v>115.93662712148168</c:v>
                </c:pt>
                <c:pt idx="27">
                  <c:v>169.87046985700476</c:v>
                </c:pt>
                <c:pt idx="28">
                  <c:v>232.34948623311971</c:v>
                </c:pt>
                <c:pt idx="29">
                  <c:v>299.23199348070062</c:v>
                </c:pt>
                <c:pt idx="30">
                  <c:v>367.93888385908667</c:v>
                </c:pt>
                <c:pt idx="31">
                  <c:v>436.7128397118895</c:v>
                </c:pt>
                <c:pt idx="32">
                  <c:v>504.23811866592143</c:v>
                </c:pt>
                <c:pt idx="33">
                  <c:v>569.45913286114921</c:v>
                </c:pt>
                <c:pt idx="34">
                  <c:v>631.4939333839709</c:v>
                </c:pt>
                <c:pt idx="35">
                  <c:v>689.59223814098709</c:v>
                </c:pt>
                <c:pt idx="36">
                  <c:v>743.11433706537002</c:v>
                </c:pt>
                <c:pt idx="37">
                  <c:v>791.51945833921081</c:v>
                </c:pt>
                <c:pt idx="38">
                  <c:v>834.35791185579774</c:v>
                </c:pt>
                <c:pt idx="39">
                  <c:v>871.26417108163048</c:v>
                </c:pt>
                <c:pt idx="40">
                  <c:v>901.94958452518665</c:v>
                </c:pt>
                <c:pt idx="41">
                  <c:v>926.19430619516947</c:v>
                </c:pt>
                <c:pt idx="42">
                  <c:v>943.83859942862227</c:v>
                </c:pt>
                <c:pt idx="43">
                  <c:v>954.77402897669799</c:v>
                </c:pt>
                <c:pt idx="44">
                  <c:v>958.93526485054304</c:v>
                </c:pt>
                <c:pt idx="45">
                  <c:v>956.29329860782786</c:v>
                </c:pt>
                <c:pt idx="46">
                  <c:v>946.85082922200058</c:v>
                </c:pt>
                <c:pt idx="47">
                  <c:v>930.64042455711251</c:v>
                </c:pt>
                <c:pt idx="48">
                  <c:v>907.72582754983546</c:v>
                </c:pt>
                <c:pt idx="49">
                  <c:v>878.20648590852693</c:v>
                </c:pt>
                <c:pt idx="50">
                  <c:v>842.2250824481182</c:v>
                </c:pt>
                <c:pt idx="51">
                  <c:v>799.97757883911027</c:v>
                </c:pt>
                <c:pt idx="52">
                  <c:v>751.72511203776196</c:v>
                </c:pt>
                <c:pt idx="53">
                  <c:v>697.80706062419904</c:v>
                </c:pt>
                <c:pt idx="54">
                  <c:v>638.65480905848813</c:v>
                </c:pt>
                <c:pt idx="55">
                  <c:v>574.80632229468563</c:v>
                </c:pt>
                <c:pt idx="56">
                  <c:v>506.92290102603852</c:v>
                </c:pt>
                <c:pt idx="57">
                  <c:v>435.81213733291725</c:v>
                </c:pt>
                <c:pt idx="58">
                  <c:v>362.46698697334512</c:v>
                </c:pt>
                <c:pt idx="59">
                  <c:v>288.14513703929555</c:v>
                </c:pt>
                <c:pt idx="60">
                  <c:v>214.55047125772523</c:v>
                </c:pt>
                <c:pt idx="61">
                  <c:v>144.28409221089748</c:v>
                </c:pt>
                <c:pt idx="62">
                  <c:v>82.011790273952982</c:v>
                </c:pt>
                <c:pt idx="63">
                  <c:v>37.035084667515946</c:v>
                </c:pt>
                <c:pt idx="64">
                  <c:v>23.700976141177449</c:v>
                </c:pt>
                <c:pt idx="65">
                  <c:v>45.785624322183281</c:v>
                </c:pt>
                <c:pt idx="66">
                  <c:v>88.366879513461498</c:v>
                </c:pt>
                <c:pt idx="67">
                  <c:v>137.60695543762336</c:v>
                </c:pt>
                <c:pt idx="68">
                  <c:v>186.64980250187887</c:v>
                </c:pt>
                <c:pt idx="69">
                  <c:v>232.26809460002693</c:v>
                </c:pt>
                <c:pt idx="70">
                  <c:v>272.77844298693503</c:v>
                </c:pt>
                <c:pt idx="71">
                  <c:v>307.22251060073671</c:v>
                </c:pt>
                <c:pt idx="72">
                  <c:v>335.04174690266814</c:v>
                </c:pt>
                <c:pt idx="73">
                  <c:v>355.93303848828657</c:v>
                </c:pt>
                <c:pt idx="74">
                  <c:v>369.7745376905292</c:v>
                </c:pt>
                <c:pt idx="75">
                  <c:v>376.58106800644771</c:v>
                </c:pt>
                <c:pt idx="76">
                  <c:v>376.47373893652912</c:v>
                </c:pt>
                <c:pt idx="77">
                  <c:v>369.65833039596521</c:v>
                </c:pt>
                <c:pt idx="78">
                  <c:v>356.41141143041227</c:v>
                </c:pt>
                <c:pt idx="79">
                  <c:v>337.07557963702368</c:v>
                </c:pt>
                <c:pt idx="80">
                  <c:v>312.06728051107996</c:v>
                </c:pt>
                <c:pt idx="81">
                  <c:v>281.90372766355159</c:v>
                </c:pt>
                <c:pt idx="82">
                  <c:v>247.26157269311727</c:v>
                </c:pt>
                <c:pt idx="83">
                  <c:v>209.09340850181991</c:v>
                </c:pt>
                <c:pt idx="84">
                  <c:v>168.8575059164159</c:v>
                </c:pt>
                <c:pt idx="85">
                  <c:v>128.97223533724298</c:v>
                </c:pt>
                <c:pt idx="86">
                  <c:v>93.650314301068818</c:v>
                </c:pt>
                <c:pt idx="87">
                  <c:v>69.888280040998239</c:v>
                </c:pt>
                <c:pt idx="88">
                  <c:v>66.377773524453715</c:v>
                </c:pt>
                <c:pt idx="89">
                  <c:v>87.366829676719931</c:v>
                </c:pt>
                <c:pt idx="90">
                  <c:v>128.78220317250805</c:v>
                </c:pt>
                <c:pt idx="91">
                  <c:v>183.49028810504137</c:v>
                </c:pt>
                <c:pt idx="92">
                  <c:v>245.96358226103916</c:v>
                </c:pt>
                <c:pt idx="93">
                  <c:v>312.6635177641615</c:v>
                </c:pt>
                <c:pt idx="94">
                  <c:v>381.27541403814217</c:v>
                </c:pt>
                <c:pt idx="95">
                  <c:v>450.14818276750168</c:v>
                </c:pt>
                <c:pt idx="96">
                  <c:v>518.00070753077796</c:v>
                </c:pt>
                <c:pt idx="97">
                  <c:v>583.77887588581348</c:v>
                </c:pt>
                <c:pt idx="98">
                  <c:v>646.58670088525582</c:v>
                </c:pt>
                <c:pt idx="99">
                  <c:v>705.65265155783061</c:v>
                </c:pt>
                <c:pt idx="100">
                  <c:v>760.31218987007117</c:v>
                </c:pt>
                <c:pt idx="101">
                  <c:v>809.99715623659165</c:v>
                </c:pt>
                <c:pt idx="102">
                  <c:v>854.22742116564325</c:v>
                </c:pt>
                <c:pt idx="103">
                  <c:v>892.60272489375473</c:v>
                </c:pt>
                <c:pt idx="104">
                  <c:v>924.79402734740734</c:v>
                </c:pt>
                <c:pt idx="105">
                  <c:v>950.53450556076405</c:v>
                </c:pt>
                <c:pt idx="106">
                  <c:v>969.61079559159612</c:v>
                </c:pt>
                <c:pt idx="107">
                  <c:v>981.85528693624747</c:v>
                </c:pt>
                <c:pt idx="108">
                  <c:v>987.14029487636299</c:v>
                </c:pt>
                <c:pt idx="109">
                  <c:v>985.37479995931085</c:v>
                </c:pt>
                <c:pt idx="110">
                  <c:v>976.50419394679307</c:v>
                </c:pt>
                <c:pt idx="111">
                  <c:v>960.51315342675616</c:v>
                </c:pt>
                <c:pt idx="112">
                  <c:v>937.43142551510732</c:v>
                </c:pt>
                <c:pt idx="113">
                  <c:v>907.34200424004234</c:v>
                </c:pt>
                <c:pt idx="114">
                  <c:v>870.39094574409671</c:v>
                </c:pt>
                <c:pt idx="115">
                  <c:v>826.79795137678229</c:v>
                </c:pt>
                <c:pt idx="116">
                  <c:v>776.86686839881395</c:v>
                </c:pt>
                <c:pt idx="117">
                  <c:v>720.99544629103855</c:v>
                </c:pt>
                <c:pt idx="118">
                  <c:v>659.68408859779879</c:v>
                </c:pt>
                <c:pt idx="119">
                  <c:v>593.54406142448988</c:v>
                </c:pt>
                <c:pt idx="120">
                  <c:v>523.30692206283629</c:v>
                </c:pt>
                <c:pt idx="121">
                  <c:v>449.83947939663062</c:v>
                </c:pt>
                <c:pt idx="122">
                  <c:v>374.17414364335463</c:v>
                </c:pt>
                <c:pt idx="123">
                  <c:v>297.57796383178237</c:v>
                </c:pt>
                <c:pt idx="124">
                  <c:v>221.71962511589157</c:v>
                </c:pt>
                <c:pt idx="125">
                  <c:v>149.09774483616064</c:v>
                </c:pt>
                <c:pt idx="126">
                  <c:v>84.189913649751247</c:v>
                </c:pt>
                <c:pt idx="127">
                  <c:v>36.204410438264972</c:v>
                </c:pt>
                <c:pt idx="128">
                  <c:v>20.49626252404758</c:v>
                </c:pt>
                <c:pt idx="129">
                  <c:v>42.479959542256211</c:v>
                </c:pt>
                <c:pt idx="130">
                  <c:v>86.496309237916421</c:v>
                </c:pt>
                <c:pt idx="131">
                  <c:v>137.68716227581933</c:v>
                </c:pt>
                <c:pt idx="132">
                  <c:v>188.91572181623644</c:v>
                </c:pt>
                <c:pt idx="133">
                  <c:v>236.91761570552728</c:v>
                </c:pt>
                <c:pt idx="134">
                  <c:v>280.00484971697779</c:v>
                </c:pt>
                <c:pt idx="135">
                  <c:v>317.19734863951788</c:v>
                </c:pt>
                <c:pt idx="136">
                  <c:v>347.88796156056026</c:v>
                </c:pt>
                <c:pt idx="137">
                  <c:v>371.69892972817945</c:v>
                </c:pt>
                <c:pt idx="138">
                  <c:v>388.41262115151301</c:v>
                </c:pt>
                <c:pt idx="139">
                  <c:v>397.93415666371925</c:v>
                </c:pt>
                <c:pt idx="140">
                  <c:v>400.26961402955749</c:v>
                </c:pt>
                <c:pt idx="141">
                  <c:v>395.51342670501219</c:v>
                </c:pt>
                <c:pt idx="142">
                  <c:v>383.84284496677725</c:v>
                </c:pt>
                <c:pt idx="143">
                  <c:v>365.5195857821405</c:v>
                </c:pt>
                <c:pt idx="144">
                  <c:v>340.90067882665471</c:v>
                </c:pt>
                <c:pt idx="145">
                  <c:v>310.46320550782792</c:v>
                </c:pt>
                <c:pt idx="146">
                  <c:v>274.85283868923051</c:v>
                </c:pt>
                <c:pt idx="147">
                  <c:v>234.97734985911853</c:v>
                </c:pt>
                <c:pt idx="148">
                  <c:v>192.19131771856507</c:v>
                </c:pt>
                <c:pt idx="149">
                  <c:v>148.67143701719294</c:v>
                </c:pt>
                <c:pt idx="150">
                  <c:v>108.16194571333355</c:v>
                </c:pt>
                <c:pt idx="151">
                  <c:v>77.145781062601941</c:v>
                </c:pt>
                <c:pt idx="152">
                  <c:v>64.957317564879105</c:v>
                </c:pt>
                <c:pt idx="153">
                  <c:v>78.555094408289136</c:v>
                </c:pt>
                <c:pt idx="154">
                  <c:v>115.61928818530646</c:v>
                </c:pt>
                <c:pt idx="155">
                  <c:v>168.26703130505075</c:v>
                </c:pt>
                <c:pt idx="156">
                  <c:v>229.77326351020633</c:v>
                </c:pt>
                <c:pt idx="157">
                  <c:v>295.87889972303583</c:v>
                </c:pt>
                <c:pt idx="158">
                  <c:v>363.92190776839311</c:v>
                </c:pt>
                <c:pt idx="159">
                  <c:v>432.09638665346949</c:v>
                </c:pt>
                <c:pt idx="160">
                  <c:v>499.06020444889066</c:v>
                </c:pt>
                <c:pt idx="161">
                  <c:v>563.74497299346547</c:v>
                </c:pt>
                <c:pt idx="162">
                  <c:v>625.26443798719993</c:v>
                </c:pt>
                <c:pt idx="163">
                  <c:v>682.86944983598482</c:v>
                </c:pt>
                <c:pt idx="164">
                  <c:v>735.92488040907722</c:v>
                </c:pt>
                <c:pt idx="165">
                  <c:v>783.89655806157225</c:v>
                </c:pt>
                <c:pt idx="166">
                  <c:v>826.34228907444219</c:v>
                </c:pt>
                <c:pt idx="167">
                  <c:v>862.90401781446099</c:v>
                </c:pt>
                <c:pt idx="168">
                  <c:v>893.29977976915586</c:v>
                </c:pt>
                <c:pt idx="169">
                  <c:v>917.3150349464529</c:v>
                </c:pt>
                <c:pt idx="170">
                  <c:v>934.7935480929641</c:v>
                </c:pt>
                <c:pt idx="171">
                  <c:v>945.62834339770325</c:v>
                </c:pt>
                <c:pt idx="172">
                  <c:v>949.75346200842955</c:v>
                </c:pt>
                <c:pt idx="173">
                  <c:v>947.13731460781946</c:v>
                </c:pt>
                <c:pt idx="174">
                  <c:v>937.77836223505369</c:v>
                </c:pt>
                <c:pt idx="175">
                  <c:v>921.70369260929442</c:v>
                </c:pt>
                <c:pt idx="176">
                  <c:v>898.97081095815713</c:v>
                </c:pt>
                <c:pt idx="177">
                  <c:v>869.67266839639615</c:v>
                </c:pt>
                <c:pt idx="178">
                  <c:v>833.94565044364049</c:v>
                </c:pt>
                <c:pt idx="179">
                  <c:v>791.97999213244725</c:v>
                </c:pt>
                <c:pt idx="180">
                  <c:v>744.03192679809013</c:v>
                </c:pt>
                <c:pt idx="181">
                  <c:v>690.43687203263937</c:v>
                </c:pt>
                <c:pt idx="182">
                  <c:v>631.62318831695734</c:v>
                </c:pt>
                <c:pt idx="183">
                  <c:v>568.12665459438392</c:v>
                </c:pt>
                <c:pt idx="184">
                  <c:v>500.60709545470979</c:v>
                </c:pt>
                <c:pt idx="185">
                  <c:v>429.87130355496288</c:v>
                </c:pt>
                <c:pt idx="186">
                  <c:v>356.91244245272037</c:v>
                </c:pt>
                <c:pt idx="187">
                  <c:v>282.99079843556507</c:v>
                </c:pt>
                <c:pt idx="188">
                  <c:v>209.8197218072329</c:v>
                </c:pt>
                <c:pt idx="189">
                  <c:v>140.03075718059631</c:v>
                </c:pt>
                <c:pt idx="190">
                  <c:v>78.384046904631845</c:v>
                </c:pt>
                <c:pt idx="191">
                  <c:v>34.417662094945371</c:v>
                </c:pt>
                <c:pt idx="192">
                  <c:v>22.593535073072843</c:v>
                </c:pt>
                <c:pt idx="193">
                  <c:v>45.933158975944991</c:v>
                </c:pt>
                <c:pt idx="194">
                  <c:v>89.074250349229999</c:v>
                </c:pt>
                <c:pt idx="195">
                  <c:v>138.45748876933436</c:v>
                </c:pt>
                <c:pt idx="196">
                  <c:v>187.46363498503734</c:v>
                </c:pt>
                <c:pt idx="197">
                  <c:v>232.97563545855655</c:v>
                </c:pt>
                <c:pt idx="198">
                  <c:v>273.35990793521734</c:v>
                </c:pt>
                <c:pt idx="199">
                  <c:v>307.6816860103429</c:v>
                </c:pt>
                <c:pt idx="200">
                  <c:v>335.39354565005459</c:v>
                </c:pt>
                <c:pt idx="201">
                  <c:v>356.19684267812164</c:v>
                </c:pt>
                <c:pt idx="202">
                  <c:v>369.97026073508852</c:v>
                </c:pt>
                <c:pt idx="203">
                  <c:v>376.72670436591523</c:v>
                </c:pt>
                <c:pt idx="204">
                  <c:v>376.58387036421345</c:v>
                </c:pt>
                <c:pt idx="205">
                  <c:v>369.74332332550779</c:v>
                </c:pt>
                <c:pt idx="206">
                  <c:v>356.47712513813605</c:v>
                </c:pt>
                <c:pt idx="207">
                  <c:v>337.12340708605382</c:v>
                </c:pt>
                <c:pt idx="208">
                  <c:v>312.09430235329734</c:v>
                </c:pt>
                <c:pt idx="209">
                  <c:v>281.90268613008641</c:v>
                </c:pt>
                <c:pt idx="210">
                  <c:v>247.22025927323352</c:v>
                </c:pt>
                <c:pt idx="211">
                  <c:v>208.99289516787684</c:v>
                </c:pt>
                <c:pt idx="212">
                  <c:v>168.6685032937919</c:v>
                </c:pt>
                <c:pt idx="213">
                  <c:v>128.64937413752961</c:v>
                </c:pt>
                <c:pt idx="214">
                  <c:v>93.128568896823907</c:v>
                </c:pt>
                <c:pt idx="215">
                  <c:v>69.102124563356483</c:v>
                </c:pt>
                <c:pt idx="216">
                  <c:v>65.329040439915985</c:v>
                </c:pt>
                <c:pt idx="217">
                  <c:v>86.153521224116531</c:v>
                </c:pt>
                <c:pt idx="218">
                  <c:v>127.4995315631279</c:v>
                </c:pt>
                <c:pt idx="219">
                  <c:v>182.17594011272718</c:v>
                </c:pt>
                <c:pt idx="220">
                  <c:v>244.62191624347059</c:v>
                </c:pt>
                <c:pt idx="221">
                  <c:v>311.28957605815924</c:v>
                </c:pt>
                <c:pt idx="222">
                  <c:v>379.86440288750538</c:v>
                </c:pt>
                <c:pt idx="223">
                  <c:v>448.69791562376167</c:v>
                </c:pt>
                <c:pt idx="224">
                  <c:v>516.51152593325207</c:v>
                </c:pt>
                <c:pt idx="225">
                  <c:v>582.25271046619173</c:v>
                </c:pt>
                <c:pt idx="226">
                  <c:v>645.0258612725612</c:v>
                </c:pt>
                <c:pt idx="227">
                  <c:v>704.05859618890031</c:v>
                </c:pt>
                <c:pt idx="228">
                  <c:v>758.68442491362669</c:v>
                </c:pt>
                <c:pt idx="229">
                  <c:v>808.3323770440312</c:v>
                </c:pt>
                <c:pt idx="230">
                  <c:v>852.51898607339569</c:v>
                </c:pt>
                <c:pt idx="231">
                  <c:v>890.84052385176722</c:v>
                </c:pt>
                <c:pt idx="232">
                  <c:v>922.96477362773976</c:v>
                </c:pt>
                <c:pt idx="233">
                  <c:v>948.6224395496713</c:v>
                </c:pt>
                <c:pt idx="234">
                  <c:v>967.59874942286524</c:v>
                </c:pt>
                <c:pt idx="235">
                  <c:v>979.7260224080535</c:v>
                </c:pt>
                <c:pt idx="236">
                  <c:v>984.87799955378705</c:v>
                </c:pt>
                <c:pt idx="237">
                  <c:v>982.96661147724603</c:v>
                </c:pt>
                <c:pt idx="238">
                  <c:v>973.94162245824168</c:v>
                </c:pt>
                <c:pt idx="239">
                  <c:v>957.79328689913473</c:v>
                </c:pt>
                <c:pt idx="240">
                  <c:v>934.5578300051975</c:v>
                </c:pt>
                <c:pt idx="241">
                  <c:v>904.32526750584157</c:v>
                </c:pt>
                <c:pt idx="242">
                  <c:v>867.2488528208695</c:v>
                </c:pt>
                <c:pt idx="243">
                  <c:v>823.55532043569417</c:v>
                </c:pt>
                <c:pt idx="244">
                  <c:v>773.55511088693379</c:v>
                </c:pt>
                <c:pt idx="245">
                  <c:v>717.6519457678038</c:v>
                </c:pt>
                <c:pt idx="246">
                  <c:v>656.3515198488883</c:v>
                </c:pt>
                <c:pt idx="247">
                  <c:v>590.26980239381692</c:v>
                </c:pt>
                <c:pt idx="248">
                  <c:v>520.14276190646046</c:v>
                </c:pt>
                <c:pt idx="249">
                  <c:v>446.84193134319673</c:v>
                </c:pt>
                <c:pt idx="250">
                  <c:v>371.40591022018498</c:v>
                </c:pt>
                <c:pt idx="251">
                  <c:v>295.11166078911054</c:v>
                </c:pt>
                <c:pt idx="252">
                  <c:v>219.64617491335349</c:v>
                </c:pt>
                <c:pt idx="253">
                  <c:v>147.54449965960271</c:v>
                </c:pt>
                <c:pt idx="254">
                  <c:v>83.353720636616828</c:v>
                </c:pt>
                <c:pt idx="255">
                  <c:v>36.348041287092457</c:v>
                </c:pt>
                <c:pt idx="256">
                  <c:v>21.588557870963854</c:v>
                </c:pt>
                <c:pt idx="257">
                  <c:v>43.826529936775927</c:v>
                </c:pt>
                <c:pt idx="258">
                  <c:v>87.547988242076826</c:v>
                </c:pt>
                <c:pt idx="259">
                  <c:v>138.26717966606498</c:v>
                </c:pt>
                <c:pt idx="260">
                  <c:v>188.98025127562039</c:v>
                </c:pt>
                <c:pt idx="261">
                  <c:v>236.45746525811086</c:v>
                </c:pt>
                <c:pt idx="262">
                  <c:v>279.02109159471883</c:v>
                </c:pt>
                <c:pt idx="263">
                  <c:v>315.69561387204965</c:v>
                </c:pt>
                <c:pt idx="264">
                  <c:v>345.87705530305351</c:v>
                </c:pt>
                <c:pt idx="265">
                  <c:v>369.19033881358371</c:v>
                </c:pt>
                <c:pt idx="266">
                  <c:v>385.42006822001821</c:v>
                </c:pt>
                <c:pt idx="267">
                  <c:v>394.4730121864103</c:v>
                </c:pt>
                <c:pt idx="268">
                  <c:v>396.35616972166656</c:v>
                </c:pt>
                <c:pt idx="269">
                  <c:v>391.16410825889483</c:v>
                </c:pt>
                <c:pt idx="270">
                  <c:v>379.07349123111214</c:v>
                </c:pt>
                <c:pt idx="271">
                  <c:v>360.34498203652487</c:v>
                </c:pt>
                <c:pt idx="272">
                  <c:v>335.33464398900037</c:v>
                </c:pt>
                <c:pt idx="273">
                  <c:v>304.51978566069948</c:v>
                </c:pt>
                <c:pt idx="274">
                  <c:v>268.54977953344775</c:v>
                </c:pt>
                <c:pt idx="275">
                  <c:v>228.34461620158623</c:v>
                </c:pt>
                <c:pt idx="276">
                  <c:v>185.29162657647225</c:v>
                </c:pt>
                <c:pt idx="277">
                  <c:v>141.65044242447868</c:v>
                </c:pt>
                <c:pt idx="278">
                  <c:v>101.36632801056683</c:v>
                </c:pt>
                <c:pt idx="279">
                  <c:v>71.332012290278328</c:v>
                </c:pt>
                <c:pt idx="280">
                  <c:v>61.293321940873852</c:v>
                </c:pt>
                <c:pt idx="281">
                  <c:v>77.754676748396406</c:v>
                </c:pt>
                <c:pt idx="282">
                  <c:v>117.30675537786433</c:v>
                </c:pt>
                <c:pt idx="283">
                  <c:v>171.68160826594516</c:v>
                </c:pt>
                <c:pt idx="284">
                  <c:v>234.31817620153583</c:v>
                </c:pt>
                <c:pt idx="285">
                  <c:v>301.16258068420836</c:v>
                </c:pt>
                <c:pt idx="286">
                  <c:v>369.68362244668288</c:v>
                </c:pt>
                <c:pt idx="287">
                  <c:v>438.14954716936768</c:v>
                </c:pt>
                <c:pt idx="288">
                  <c:v>505.26051557438609</c:v>
                </c:pt>
                <c:pt idx="289">
                  <c:v>569.97374744283798</c:v>
                </c:pt>
                <c:pt idx="290">
                  <c:v>631.42012930880253</c:v>
                </c:pt>
                <c:pt idx="291">
                  <c:v>688.86356786177589</c:v>
                </c:pt>
                <c:pt idx="292">
                  <c:v>741.68023560052939</c:v>
                </c:pt>
                <c:pt idx="293">
                  <c:v>789.34670204482211</c:v>
                </c:pt>
                <c:pt idx="294">
                  <c:v>831.43149934136898</c:v>
                </c:pt>
                <c:pt idx="295">
                  <c:v>867.58744001387561</c:v>
                </c:pt>
                <c:pt idx="296">
                  <c:v>897.54350071832289</c:v>
                </c:pt>
                <c:pt idx="297">
                  <c:v>921.09596531009311</c:v>
                </c:pt>
                <c:pt idx="298">
                  <c:v>938.09906948950561</c:v>
                </c:pt>
                <c:pt idx="299">
                  <c:v>948.45573073650758</c:v>
                </c:pt>
                <c:pt idx="300">
                  <c:v>952.10913178795136</c:v>
                </c:pt>
                <c:pt idx="301">
                  <c:v>949.03597451538781</c:v>
                </c:pt>
                <c:pt idx="302">
                  <c:v>939.24214679904458</c:v>
                </c:pt>
                <c:pt idx="303">
                  <c:v>922.76136459960549</c:v>
                </c:pt>
                <c:pt idx="304">
                  <c:v>899.65709078510599</c:v>
                </c:pt>
                <c:pt idx="305">
                  <c:v>870.02772754555201</c:v>
                </c:pt>
                <c:pt idx="306">
                  <c:v>834.01477495600534</c:v>
                </c:pt>
                <c:pt idx="307">
                  <c:v>791.81339404415576</c:v>
                </c:pt>
                <c:pt idx="308">
                  <c:v>743.68466120952712</c:v>
                </c:pt>
                <c:pt idx="309">
                  <c:v>689.96881071126938</c:v>
                </c:pt>
                <c:pt idx="310">
                  <c:v>631.09901278654888</c:v>
                </c:pt>
                <c:pt idx="311">
                  <c:v>567.6158682971494</c:v>
                </c:pt>
                <c:pt idx="312">
                  <c:v>500.18412358703699</c:v>
                </c:pt>
                <c:pt idx="313">
                  <c:v>429.61586191516415</c:v>
                </c:pt>
                <c:pt idx="314">
                  <c:v>356.91052216978284</c:v>
                </c:pt>
                <c:pt idx="315">
                  <c:v>283.33678155383512</c:v>
                </c:pt>
                <c:pt idx="316">
                  <c:v>210.61984014317449</c:v>
                </c:pt>
                <c:pt idx="317">
                  <c:v>141.40426515396541</c:v>
                </c:pt>
                <c:pt idx="318">
                  <c:v>80.433582094946075</c:v>
                </c:pt>
                <c:pt idx="319">
                  <c:v>37.034125641821959</c:v>
                </c:pt>
                <c:pt idx="320">
                  <c:v>25.030854649297737</c:v>
                </c:pt>
                <c:pt idx="321">
                  <c:v>47.367985446552893</c:v>
                </c:pt>
                <c:pt idx="322">
                  <c:v>89.45352209441333</c:v>
                </c:pt>
                <c:pt idx="323">
                  <c:v>137.9988928690168</c:v>
                </c:pt>
                <c:pt idx="324">
                  <c:v>186.35267506875653</c:v>
                </c:pt>
                <c:pt idx="325">
                  <c:v>231.34717380298753</c:v>
                </c:pt>
                <c:pt idx="326">
                  <c:v>271.31736135165892</c:v>
                </c:pt>
                <c:pt idx="327">
                  <c:v>305.30949631601254</c:v>
                </c:pt>
                <c:pt idx="328">
                  <c:v>332.76271823980989</c:v>
                </c:pt>
                <c:pt idx="329">
                  <c:v>353.36663153092758</c:v>
                </c:pt>
                <c:pt idx="330">
                  <c:v>366.98805710632007</c:v>
                </c:pt>
                <c:pt idx="331">
                  <c:v>373.62735571138455</c:v>
                </c:pt>
                <c:pt idx="332">
                  <c:v>373.38918643509641</c:v>
                </c:pt>
                <c:pt idx="333">
                  <c:v>366.46224874903595</c:v>
                </c:pt>
                <c:pt idx="334">
                  <c:v>353.10686818531008</c:v>
                </c:pt>
                <c:pt idx="335">
                  <c:v>333.65167460439363</c:v>
                </c:pt>
                <c:pt idx="336">
                  <c:v>308.50271155171168</c:v>
                </c:pt>
                <c:pt idx="337">
                  <c:v>278.17147074648028</c:v>
                </c:pt>
                <c:pt idx="338">
                  <c:v>243.33473260187253</c:v>
                </c:pt>
                <c:pt idx="339">
                  <c:v>204.95320940314326</c:v>
                </c:pt>
                <c:pt idx="340">
                  <c:v>164.50712457448196</c:v>
                </c:pt>
                <c:pt idx="341">
                  <c:v>124.46739064233134</c:v>
                </c:pt>
                <c:pt idx="342">
                  <c:v>89.170193374128473</c:v>
                </c:pt>
                <c:pt idx="343">
                  <c:v>65.8476293909861</c:v>
                </c:pt>
                <c:pt idx="344">
                  <c:v>63.364668387377407</c:v>
                </c:pt>
                <c:pt idx="345">
                  <c:v>85.646557967542833</c:v>
                </c:pt>
                <c:pt idx="346">
                  <c:v>128.09160231944037</c:v>
                </c:pt>
                <c:pt idx="347">
                  <c:v>183.40610160038341</c:v>
                </c:pt>
                <c:pt idx="348">
                  <c:v>246.13788753368527</c:v>
                </c:pt>
                <c:pt idx="349">
                  <c:v>312.84911680904889</c:v>
                </c:pt>
                <c:pt idx="350">
                  <c:v>381.30092886609179</c:v>
                </c:pt>
                <c:pt idx="351">
                  <c:v>449.89644239938264</c:v>
                </c:pt>
                <c:pt idx="352">
                  <c:v>517.39536703017279</c:v>
                </c:pt>
                <c:pt idx="353">
                  <c:v>582.77615249123187</c:v>
                </c:pt>
                <c:pt idx="354">
                  <c:v>645.16955545346946</c:v>
                </c:pt>
                <c:pt idx="355">
                  <c:v>703.82590726536444</c:v>
                </c:pt>
                <c:pt idx="356">
                  <c:v>758.09788148509779</c:v>
                </c:pt>
                <c:pt idx="357">
                  <c:v>807.42987920300266</c:v>
                </c:pt>
                <c:pt idx="358">
                  <c:v>851.34972217472705</c:v>
                </c:pt>
                <c:pt idx="359">
                  <c:v>889.46072210738521</c:v>
                </c:pt>
                <c:pt idx="360">
                  <c:v>921.43351038603441</c:v>
                </c:pt>
                <c:pt idx="361">
                  <c:v>946.99776538835818</c:v>
                </c:pt>
                <c:pt idx="362">
                  <c:v>965.93438743051388</c:v>
                </c:pt>
                <c:pt idx="363">
                  <c:v>978.06884840056523</c:v>
                </c:pt>
                <c:pt idx="364">
                  <c:v>983.26644036815128</c:v>
                </c:pt>
                <c:pt idx="365">
                  <c:v>981.43000579822638</c:v>
                </c:pt>
                <c:pt idx="366">
                  <c:v>972.50049145450475</c:v>
                </c:pt>
                <c:pt idx="367">
                  <c:v>956.46037224511269</c:v>
                </c:pt>
                <c:pt idx="368">
                  <c:v>933.33968618918311</c:v>
                </c:pt>
                <c:pt idx="369">
                  <c:v>903.22415205303867</c:v>
                </c:pt>
                <c:pt idx="370">
                  <c:v>866.26464621550997</c:v>
                </c:pt>
                <c:pt idx="371">
                  <c:v>822.68722641221177</c:v>
                </c:pt>
                <c:pt idx="372">
                  <c:v>772.80293243224583</c:v>
                </c:pt>
                <c:pt idx="373">
                  <c:v>717.01679450169536</c:v>
                </c:pt>
                <c:pt idx="374">
                  <c:v>655.83588631963266</c:v>
                </c:pt>
                <c:pt idx="375">
                  <c:v>589.87698096519716</c:v>
                </c:pt>
                <c:pt idx="376">
                  <c:v>519.87567345680168</c:v>
                </c:pt>
                <c:pt idx="377">
                  <c:v>446.70140217854987</c:v>
                </c:pt>
                <c:pt idx="378">
                  <c:v>371.38841295606954</c:v>
                </c:pt>
                <c:pt idx="379">
                  <c:v>295.20632109830473</c:v>
                </c:pt>
                <c:pt idx="380">
                  <c:v>219.8302728341917</c:v>
                </c:pt>
                <c:pt idx="381">
                  <c:v>147.77514921064466</c:v>
                </c:pt>
                <c:pt idx="382">
                  <c:v>83.550251211308051</c:v>
                </c:pt>
                <c:pt idx="383">
                  <c:v>36.367100863563735</c:v>
                </c:pt>
              </c:numCache>
            </c:numRef>
          </c:val>
          <c:smooth val="0"/>
          <c:extLst>
            <c:ext xmlns:c16="http://schemas.microsoft.com/office/drawing/2014/chart" uri="{C3380CC4-5D6E-409C-BE32-E72D297353CC}">
              <c16:uniqueId val="{00000000-3473-433C-BA9A-53C183CCFF48}"/>
            </c:ext>
          </c:extLst>
        </c:ser>
        <c:ser>
          <c:idx val="1"/>
          <c:order val="1"/>
          <c:tx>
            <c:strRef>
              <c:f>[Fp23.xls]Sheet1!$B$1</c:f>
              <c:strCache>
                <c:ptCount val="1"/>
                <c:pt idx="0">
                  <c:v>Taladrina</c:v>
                </c:pt>
              </c:strCache>
            </c:strRef>
          </c:tx>
          <c:spPr>
            <a:ln w="19050" cap="rnd">
              <a:solidFill>
                <a:srgbClr val="FFCC99"/>
              </a:solidFill>
              <a:round/>
            </a:ln>
            <a:effectLst/>
          </c:spPr>
          <c:marker>
            <c:symbol val="none"/>
          </c:marker>
          <c:cat>
            <c:numRef>
              <c:f>[Fp23.xls]Sheet1!$C$2:$C$576</c:f>
              <c:numCache>
                <c:formatCode>General</c:formatCode>
                <c:ptCount val="575"/>
                <c:pt idx="0">
                  <c:v>0</c:v>
                </c:pt>
                <c:pt idx="128">
                  <c:v>1</c:v>
                </c:pt>
                <c:pt idx="256">
                  <c:v>2</c:v>
                </c:pt>
                <c:pt idx="383">
                  <c:v>3</c:v>
                </c:pt>
                <c:pt idx="459">
                  <c:v>4</c:v>
                </c:pt>
                <c:pt idx="574">
                  <c:v>5</c:v>
                </c:pt>
              </c:numCache>
            </c:numRef>
          </c:cat>
          <c:val>
            <c:numRef>
              <c:f>[Fp23.xls]Sheet1!$B$2:$B$385</c:f>
              <c:numCache>
                <c:formatCode>General</c:formatCode>
                <c:ptCount val="384"/>
                <c:pt idx="0">
                  <c:v>1.6354544169144845</c:v>
                </c:pt>
                <c:pt idx="1">
                  <c:v>23.468615381051933</c:v>
                </c:pt>
                <c:pt idx="2">
                  <c:v>58.409740849204951</c:v>
                </c:pt>
                <c:pt idx="3">
                  <c:v>96.112288607127994</c:v>
                </c:pt>
                <c:pt idx="4">
                  <c:v>131.87221113486385</c:v>
                </c:pt>
                <c:pt idx="5">
                  <c:v>163.67482528893953</c:v>
                </c:pt>
                <c:pt idx="6">
                  <c:v>190.71311010220404</c:v>
                </c:pt>
                <c:pt idx="7">
                  <c:v>212.80712109265693</c:v>
                </c:pt>
                <c:pt idx="8">
                  <c:v>230.15175472470531</c:v>
                </c:pt>
                <c:pt idx="9">
                  <c:v>243.17822296346907</c:v>
                </c:pt>
                <c:pt idx="10">
                  <c:v>252.45424194924124</c:v>
                </c:pt>
                <c:pt idx="11">
                  <c:v>258.59767571329422</c:v>
                </c:pt>
                <c:pt idx="12">
                  <c:v>262.19853316446716</c:v>
                </c:pt>
                <c:pt idx="13">
                  <c:v>263.75391388180554</c:v>
                </c:pt>
                <c:pt idx="14">
                  <c:v>263.6249907535925</c:v>
                </c:pt>
                <c:pt idx="15">
                  <c:v>262.02539731050609</c:v>
                </c:pt>
                <c:pt idx="16">
                  <c:v>259.04692398040402</c:v>
                </c:pt>
                <c:pt idx="17">
                  <c:v>254.72268230179668</c:v>
                </c:pt>
                <c:pt idx="18">
                  <c:v>249.12212109838629</c:v>
                </c:pt>
                <c:pt idx="19">
                  <c:v>242.46802503766276</c:v>
                </c:pt>
                <c:pt idx="20">
                  <c:v>235.26209768318631</c:v>
                </c:pt>
                <c:pt idx="21">
                  <c:v>228.39915283935596</c:v>
                </c:pt>
                <c:pt idx="22">
                  <c:v>223.23511306653609</c:v>
                </c:pt>
                <c:pt idx="23">
                  <c:v>221.55102036378941</c:v>
                </c:pt>
                <c:pt idx="24">
                  <c:v>225.34452158851917</c:v>
                </c:pt>
                <c:pt idx="25">
                  <c:v>236.4307915930907</c:v>
                </c:pt>
                <c:pt idx="26">
                  <c:v>255.97175460620582</c:v>
                </c:pt>
                <c:pt idx="27">
                  <c:v>284.17004056325391</c:v>
                </c:pt>
                <c:pt idx="28">
                  <c:v>320.28762406185621</c:v>
                </c:pt>
                <c:pt idx="29">
                  <c:v>362.9216591762704</c:v>
                </c:pt>
                <c:pt idx="30">
                  <c:v>410.34206072561767</c:v>
                </c:pt>
                <c:pt idx="31">
                  <c:v>460.75242111815953</c:v>
                </c:pt>
                <c:pt idx="32">
                  <c:v>512.4450378909504</c:v>
                </c:pt>
                <c:pt idx="33">
                  <c:v>563.87780703569558</c:v>
                </c:pt>
                <c:pt idx="34">
                  <c:v>613.70688105567092</c:v>
                </c:pt>
                <c:pt idx="35">
                  <c:v>660.79714342296484</c:v>
                </c:pt>
                <c:pt idx="36">
                  <c:v>704.2212059507126</c:v>
                </c:pt>
                <c:pt idx="37">
                  <c:v>743.2510108759684</c:v>
                </c:pt>
                <c:pt idx="38">
                  <c:v>777.34321976118702</c:v>
                </c:pt>
                <c:pt idx="39">
                  <c:v>806.11878472233684</c:v>
                </c:pt>
                <c:pt idx="40">
                  <c:v>829.33732920739862</c:v>
                </c:pt>
                <c:pt idx="41">
                  <c:v>846.86760488762195</c:v>
                </c:pt>
                <c:pt idx="42">
                  <c:v>858.65600068204003</c:v>
                </c:pt>
                <c:pt idx="43">
                  <c:v>864.69564994644099</c:v>
                </c:pt>
                <c:pt idx="44">
                  <c:v>864.99896573369153</c:v>
                </c:pt>
                <c:pt idx="45">
                  <c:v>859.57633570688427</c:v>
                </c:pt>
                <c:pt idx="46">
                  <c:v>848.42319561932959</c:v>
                </c:pt>
                <c:pt idx="47">
                  <c:v>831.51682097276694</c:v>
                </c:pt>
                <c:pt idx="48">
                  <c:v>808.82305892299212</c:v>
                </c:pt>
                <c:pt idx="49">
                  <c:v>780.31205299035457</c:v>
                </c:pt>
                <c:pt idx="50">
                  <c:v>745.98099334281994</c:v>
                </c:pt>
                <c:pt idx="51">
                  <c:v>705.88122549368518</c:v>
                </c:pt>
                <c:pt idx="52">
                  <c:v>660.14677629707433</c:v>
                </c:pt>
                <c:pt idx="53">
                  <c:v>609.02154647934515</c:v>
                </c:pt>
                <c:pt idx="54">
                  <c:v>552.88307558356917</c:v>
                </c:pt>
                <c:pt idx="55">
                  <c:v>492.26194583408756</c:v>
                </c:pt>
                <c:pt idx="56">
                  <c:v>427.85777070735605</c:v>
                </c:pt>
                <c:pt idx="57">
                  <c:v>360.55602527141298</c:v>
                </c:pt>
                <c:pt idx="58">
                  <c:v>291.45681245303979</c:v>
                </c:pt>
                <c:pt idx="59">
                  <c:v>221.94323632188116</c:v>
                </c:pt>
                <c:pt idx="60">
                  <c:v>153.8628574091573</c:v>
                </c:pt>
                <c:pt idx="61">
                  <c:v>90.03321732028391</c:v>
                </c:pt>
                <c:pt idx="62">
                  <c:v>35.661785170972962</c:v>
                </c:pt>
                <c:pt idx="63">
                  <c:v>1.3074311828193572</c:v>
                </c:pt>
                <c:pt idx="64">
                  <c:v>3.3272777219323757E-2</c:v>
                </c:pt>
                <c:pt idx="65">
                  <c:v>27.454709169680427</c:v>
                </c:pt>
                <c:pt idx="66">
                  <c:v>66.820760557999506</c:v>
                </c:pt>
                <c:pt idx="67">
                  <c:v>107.98763339973212</c:v>
                </c:pt>
                <c:pt idx="68">
                  <c:v>146.71050273105362</c:v>
                </c:pt>
                <c:pt idx="69">
                  <c:v>181.22572942213992</c:v>
                </c:pt>
                <c:pt idx="70">
                  <c:v>210.83780554849864</c:v>
                </c:pt>
                <c:pt idx="71">
                  <c:v>235.39563655599085</c:v>
                </c:pt>
                <c:pt idx="72">
                  <c:v>255.06578775151951</c:v>
                </c:pt>
                <c:pt idx="73">
                  <c:v>270.20631577244018</c:v>
                </c:pt>
                <c:pt idx="74">
                  <c:v>281.27657989425575</c:v>
                </c:pt>
                <c:pt idx="75">
                  <c:v>288.76261329576357</c:v>
                </c:pt>
                <c:pt idx="76">
                  <c:v>293.11445835562353</c:v>
                </c:pt>
                <c:pt idx="77">
                  <c:v>294.69893850298837</c:v>
                </c:pt>
                <c:pt idx="78">
                  <c:v>293.77375043335923</c:v>
                </c:pt>
                <c:pt idx="79">
                  <c:v>290.48813236819262</c:v>
                </c:pt>
                <c:pt idx="80">
                  <c:v>284.91274444101145</c:v>
                </c:pt>
                <c:pt idx="81">
                  <c:v>277.09809153447981</c:v>
                </c:pt>
                <c:pt idx="82">
                  <c:v>267.15816438597375</c:v>
                </c:pt>
                <c:pt idx="83">
                  <c:v>255.37457130776443</c:v>
                </c:pt>
                <c:pt idx="84">
                  <c:v>242.31521332309774</c:v>
                </c:pt>
                <c:pt idx="85">
                  <c:v>228.95678311036755</c:v>
                </c:pt>
                <c:pt idx="86">
                  <c:v>216.78490375987371</c:v>
                </c:pt>
                <c:pt idx="87">
                  <c:v>207.81207164650021</c:v>
                </c:pt>
                <c:pt idx="88">
                  <c:v>204.41162013070488</c:v>
                </c:pt>
                <c:pt idx="89">
                  <c:v>208.87929263247804</c:v>
                </c:pt>
                <c:pt idx="90">
                  <c:v>222.80147841078951</c:v>
                </c:pt>
                <c:pt idx="91">
                  <c:v>246.56274155714527</c:v>
                </c:pt>
                <c:pt idx="92">
                  <c:v>279.31938667499088</c:v>
                </c:pt>
                <c:pt idx="93">
                  <c:v>319.39448184740274</c:v>
                </c:pt>
                <c:pt idx="94">
                  <c:v>364.76945483343479</c:v>
                </c:pt>
                <c:pt idx="95">
                  <c:v>413.43372171938756</c:v>
                </c:pt>
                <c:pt idx="96">
                  <c:v>463.558737882473</c:v>
                </c:pt>
                <c:pt idx="97">
                  <c:v>513.5586227144496</c:v>
                </c:pt>
                <c:pt idx="98">
                  <c:v>562.09785685236329</c:v>
                </c:pt>
                <c:pt idx="99">
                  <c:v>608.07953457446911</c:v>
                </c:pt>
                <c:pt idx="100">
                  <c:v>650.62760906282267</c:v>
                </c:pt>
                <c:pt idx="101">
                  <c:v>689.06676880560633</c:v>
                </c:pt>
                <c:pt idx="102">
                  <c:v>722.90003171896581</c:v>
                </c:pt>
                <c:pt idx="103">
                  <c:v>751.78350162749416</c:v>
                </c:pt>
                <c:pt idx="104">
                  <c:v>775.49823132352026</c:v>
                </c:pt>
                <c:pt idx="105">
                  <c:v>793.91997374065522</c:v>
                </c:pt>
                <c:pt idx="106">
                  <c:v>806.98841599256218</c:v>
                </c:pt>
                <c:pt idx="107">
                  <c:v>814.67809351267317</c:v>
                </c:pt>
                <c:pt idx="108">
                  <c:v>816.97345862506882</c:v>
                </c:pt>
                <c:pt idx="109">
                  <c:v>813.85046469720726</c:v>
                </c:pt>
                <c:pt idx="110">
                  <c:v>805.26651821281826</c:v>
                </c:pt>
                <c:pt idx="111">
                  <c:v>791.15981288924058</c:v>
                </c:pt>
                <c:pt idx="112">
                  <c:v>771.45802679291273</c:v>
                </c:pt>
                <c:pt idx="113">
                  <c:v>746.09531304271638</c:v>
                </c:pt>
                <c:pt idx="114">
                  <c:v>715.03562804913201</c:v>
                </c:pt>
                <c:pt idx="115">
                  <c:v>678.29986207824084</c:v>
                </c:pt>
                <c:pt idx="116">
                  <c:v>635.99404784139449</c:v>
                </c:pt>
                <c:pt idx="117">
                  <c:v>588.3361480115932</c:v>
                </c:pt>
                <c:pt idx="118">
                  <c:v>535.6795607753312</c:v>
                </c:pt>
                <c:pt idx="119">
                  <c:v>478.5325736413032</c:v>
                </c:pt>
                <c:pt idx="120">
                  <c:v>417.57474581441033</c:v>
                </c:pt>
                <c:pt idx="121">
                  <c:v>353.67425763595037</c:v>
                </c:pt>
                <c:pt idx="122">
                  <c:v>287.91645486917281</c:v>
                </c:pt>
                <c:pt idx="123">
                  <c:v>221.6682776350969</c:v>
                </c:pt>
                <c:pt idx="124">
                  <c:v>156.74101856816861</c:v>
                </c:pt>
                <c:pt idx="125">
                  <c:v>95.817851443458352</c:v>
                </c:pt>
                <c:pt idx="126">
                  <c:v>43.560400643904103</c:v>
                </c:pt>
                <c:pt idx="127">
                  <c:v>8.7126416125672392</c:v>
                </c:pt>
                <c:pt idx="128">
                  <c:v>2.3319961381828023</c:v>
                </c:pt>
                <c:pt idx="129">
                  <c:v>23.138209637663351</c:v>
                </c:pt>
                <c:pt idx="130">
                  <c:v>57.269611418065153</c:v>
                </c:pt>
                <c:pt idx="131">
                  <c:v>94.400002375950777</c:v>
                </c:pt>
                <c:pt idx="132">
                  <c:v>129.75398430864897</c:v>
                </c:pt>
                <c:pt idx="133">
                  <c:v>161.27656759317034</c:v>
                </c:pt>
                <c:pt idx="134">
                  <c:v>188.14431127514172</c:v>
                </c:pt>
                <c:pt idx="135">
                  <c:v>210.17206650946582</c:v>
                </c:pt>
                <c:pt idx="136">
                  <c:v>227.55340560539497</c:v>
                </c:pt>
                <c:pt idx="137">
                  <c:v>240.7178284777242</c:v>
                </c:pt>
                <c:pt idx="138">
                  <c:v>250.22823444526961</c:v>
                </c:pt>
                <c:pt idx="139">
                  <c:v>256.69292013289379</c:v>
                </c:pt>
                <c:pt idx="140">
                  <c:v>260.68704555457163</c:v>
                </c:pt>
                <c:pt idx="141">
                  <c:v>262.688355197362</c:v>
                </c:pt>
                <c:pt idx="142">
                  <c:v>263.03628191557203</c:v>
                </c:pt>
                <c:pt idx="143">
                  <c:v>261.92349241044309</c:v>
                </c:pt>
                <c:pt idx="144">
                  <c:v>259.4251145779707</c:v>
                </c:pt>
                <c:pt idx="145">
                  <c:v>255.56498546908813</c:v>
                </c:pt>
                <c:pt idx="146">
                  <c:v>250.4125894443041</c:v>
                </c:pt>
                <c:pt idx="147">
                  <c:v>244.20032523221744</c:v>
                </c:pt>
                <c:pt idx="148">
                  <c:v>237.44730834207775</c:v>
                </c:pt>
                <c:pt idx="149">
                  <c:v>231.06920316660455</c:v>
                </c:pt>
                <c:pt idx="150">
                  <c:v>226.4387290196687</c:v>
                </c:pt>
                <c:pt idx="151">
                  <c:v>225.33960835235609</c:v>
                </c:pt>
                <c:pt idx="152">
                  <c:v>229.74934807661867</c:v>
                </c:pt>
                <c:pt idx="153">
                  <c:v>241.44048293922083</c:v>
                </c:pt>
                <c:pt idx="154">
                  <c:v>261.5237848779808</c:v>
                </c:pt>
                <c:pt idx="155">
                  <c:v>290.16212787688909</c:v>
                </c:pt>
                <c:pt idx="156">
                  <c:v>326.60006462173334</c:v>
                </c:pt>
                <c:pt idx="157">
                  <c:v>369.43667994920793</c:v>
                </c:pt>
                <c:pt idx="158">
                  <c:v>416.95394129171063</c:v>
                </c:pt>
                <c:pt idx="159">
                  <c:v>467.37028288022304</c:v>
                </c:pt>
                <c:pt idx="160">
                  <c:v>518.99237283444393</c:v>
                </c:pt>
                <c:pt idx="161">
                  <c:v>570.29142262129039</c:v>
                </c:pt>
                <c:pt idx="162">
                  <c:v>619.9362336368755</c:v>
                </c:pt>
                <c:pt idx="163">
                  <c:v>666.80408222677784</c:v>
                </c:pt>
                <c:pt idx="164">
                  <c:v>709.97981680046883</c:v>
                </c:pt>
                <c:pt idx="165">
                  <c:v>748.74722126735503</c:v>
                </c:pt>
                <c:pt idx="166">
                  <c:v>782.573913332399</c:v>
                </c:pt>
                <c:pt idx="167">
                  <c:v>811.09029140400128</c:v>
                </c:pt>
                <c:pt idx="168">
                  <c:v>834.06327872819043</c:v>
                </c:pt>
                <c:pt idx="169">
                  <c:v>851.36624556836819</c:v>
                </c:pt>
                <c:pt idx="170">
                  <c:v>862.94718510118639</c:v>
                </c:pt>
                <c:pt idx="171">
                  <c:v>868.79776461455469</c:v>
                </c:pt>
                <c:pt idx="172">
                  <c:v>868.92612244932309</c:v>
                </c:pt>
                <c:pt idx="173">
                  <c:v>863.3361386735977</c:v>
                </c:pt>
                <c:pt idx="174">
                  <c:v>852.01534742163335</c:v>
                </c:pt>
                <c:pt idx="175">
                  <c:v>834.93273766548964</c:v>
                </c:pt>
                <c:pt idx="176">
                  <c:v>812.0465444121254</c:v>
                </c:pt>
                <c:pt idx="177">
                  <c:v>783.32095642263891</c:v>
                </c:pt>
                <c:pt idx="178">
                  <c:v>748.74966228798371</c:v>
                </c:pt>
                <c:pt idx="179">
                  <c:v>708.38348985841742</c:v>
                </c:pt>
                <c:pt idx="180">
                  <c:v>662.3591628336286</c:v>
                </c:pt>
                <c:pt idx="181">
                  <c:v>610.92643281130199</c:v>
                </c:pt>
                <c:pt idx="182">
                  <c:v>554.47154153911038</c:v>
                </c:pt>
                <c:pt idx="183">
                  <c:v>493.53616345125499</c:v>
                </c:pt>
                <c:pt idx="184">
                  <c:v>428.83289371203296</c:v>
                </c:pt>
                <c:pt idx="185">
                  <c:v>361.26171290198351</c:v>
                </c:pt>
                <c:pt idx="186">
                  <c:v>291.9388110567516</c:v>
                </c:pt>
                <c:pt idx="187">
                  <c:v>222.2659988529594</c:v>
                </c:pt>
                <c:pt idx="188">
                  <c:v>154.11533161409608</c:v>
                </c:pt>
                <c:pt idx="189">
                  <c:v>90.341734507167018</c:v>
                </c:pt>
                <c:pt idx="190">
                  <c:v>36.208625979341406</c:v>
                </c:pt>
                <c:pt idx="191">
                  <c:v>2.2737878152529305</c:v>
                </c:pt>
                <c:pt idx="192">
                  <c:v>1.2804848099218304</c:v>
                </c:pt>
                <c:pt idx="193">
                  <c:v>28.634459132771639</c:v>
                </c:pt>
                <c:pt idx="194">
                  <c:v>67.807941906302261</c:v>
                </c:pt>
                <c:pt idx="195">
                  <c:v>108.77640274543938</c:v>
                </c:pt>
                <c:pt idx="196">
                  <c:v>147.3218285855807</c:v>
                </c:pt>
                <c:pt idx="197">
                  <c:v>181.69126330145752</c:v>
                </c:pt>
                <c:pt idx="198">
                  <c:v>211.19918036011626</c:v>
                </c:pt>
                <c:pt idx="199">
                  <c:v>235.70433904711587</c:v>
                </c:pt>
                <c:pt idx="200">
                  <c:v>255.38130659864674</c:v>
                </c:pt>
                <c:pt idx="201">
                  <c:v>270.59245564943365</c:v>
                </c:pt>
                <c:pt idx="202">
                  <c:v>281.79628353774018</c:v>
                </c:pt>
                <c:pt idx="203">
                  <c:v>289.47186735090747</c:v>
                </c:pt>
                <c:pt idx="204">
                  <c:v>294.0560651978364</c:v>
                </c:pt>
                <c:pt idx="205">
                  <c:v>295.89705462099124</c:v>
                </c:pt>
                <c:pt idx="206">
                  <c:v>295.23002748802628</c:v>
                </c:pt>
                <c:pt idx="207">
                  <c:v>292.18000969077514</c:v>
                </c:pt>
                <c:pt idx="208">
                  <c:v>286.79399415340532</c:v>
                </c:pt>
                <c:pt idx="209">
                  <c:v>279.10126315175376</c:v>
                </c:pt>
                <c:pt idx="210">
                  <c:v>269.19829310209667</c:v>
                </c:pt>
                <c:pt idx="211">
                  <c:v>257.35354024012878</c:v>
                </c:pt>
                <c:pt idx="212">
                  <c:v>244.12657826831122</c:v>
                </c:pt>
                <c:pt idx="213">
                  <c:v>230.49173156956175</c:v>
                </c:pt>
                <c:pt idx="214">
                  <c:v>217.94124896650584</c:v>
                </c:pt>
                <c:pt idx="215">
                  <c:v>208.50902000682788</c:v>
                </c:pt>
                <c:pt idx="216">
                  <c:v>204.61110711764104</c:v>
                </c:pt>
                <c:pt idx="217">
                  <c:v>208.60707426728317</c:v>
                </c:pt>
                <c:pt idx="218">
                  <c:v>222.15220962850213</c:v>
                </c:pt>
                <c:pt idx="219">
                  <c:v>245.67848036339501</c:v>
                </c:pt>
                <c:pt idx="220">
                  <c:v>278.35268740656682</c:v>
                </c:pt>
                <c:pt idx="221">
                  <c:v>318.47849191450291</c:v>
                </c:pt>
                <c:pt idx="222">
                  <c:v>364.00544604278167</c:v>
                </c:pt>
                <c:pt idx="223">
                  <c:v>412.8917437865905</c:v>
                </c:pt>
                <c:pt idx="224">
                  <c:v>463.28351855940446</c:v>
                </c:pt>
                <c:pt idx="225">
                  <c:v>513.57581248732106</c:v>
                </c:pt>
                <c:pt idx="226">
                  <c:v>562.41883521998295</c:v>
                </c:pt>
                <c:pt idx="227">
                  <c:v>608.70457720085915</c:v>
                </c:pt>
                <c:pt idx="228">
                  <c:v>651.5477484490109</c:v>
                </c:pt>
                <c:pt idx="229">
                  <c:v>690.26477273597322</c:v>
                </c:pt>
                <c:pt idx="230">
                  <c:v>724.35088256402389</c:v>
                </c:pt>
                <c:pt idx="231">
                  <c:v>753.45469559678008</c:v>
                </c:pt>
                <c:pt idx="232">
                  <c:v>777.3501553319403</c:v>
                </c:pt>
                <c:pt idx="233">
                  <c:v>795.9065568286461</c:v>
                </c:pt>
                <c:pt idx="234">
                  <c:v>809.05818579213394</c:v>
                </c:pt>
                <c:pt idx="235">
                  <c:v>816.77569308555178</c:v>
                </c:pt>
                <c:pt idx="236">
                  <c:v>819.04159793850124</c:v>
                </c:pt>
                <c:pt idx="237">
                  <c:v>815.83220233141571</c:v>
                </c:pt>
                <c:pt idx="238">
                  <c:v>807.1077040811598</c:v>
                </c:pt>
                <c:pt idx="239">
                  <c:v>792.81148289311352</c:v>
                </c:pt>
                <c:pt idx="240">
                  <c:v>772.87853242593496</c:v>
                </c:pt>
                <c:pt idx="241">
                  <c:v>747.2519934086356</c:v>
                </c:pt>
                <c:pt idx="242">
                  <c:v>715.90588211177851</c:v>
                </c:pt>
                <c:pt idx="243">
                  <c:v>678.8715438978503</c:v>
                </c:pt>
                <c:pt idx="244">
                  <c:v>636.26517417198443</c:v>
                </c:pt>
                <c:pt idx="245">
                  <c:v>588.31396466087017</c:v>
                </c:pt>
                <c:pt idx="246">
                  <c:v>535.37905391154356</c:v>
                </c:pt>
                <c:pt idx="247">
                  <c:v>477.97453129657185</c:v>
                </c:pt>
                <c:pt idx="248">
                  <c:v>416.78347378304784</c:v>
                </c:pt>
                <c:pt idx="249">
                  <c:v>352.67503948928351</c:v>
                </c:pt>
                <c:pt idx="250">
                  <c:v>286.73284452731116</c:v>
                </c:pt>
                <c:pt idx="251">
                  <c:v>220.31943871230811</c:v>
                </c:pt>
                <c:pt idx="252">
                  <c:v>155.24009718899845</c:v>
                </c:pt>
                <c:pt idx="253">
                  <c:v>94.176232218847758</c:v>
                </c:pt>
                <c:pt idx="254">
                  <c:v>41.819897196025209</c:v>
                </c:pt>
                <c:pt idx="255">
                  <c:v>7.0664659636025817</c:v>
                </c:pt>
                <c:pt idx="256">
                  <c:v>1.1919355700637482</c:v>
                </c:pt>
                <c:pt idx="257">
                  <c:v>22.649436848498311</c:v>
                </c:pt>
                <c:pt idx="258">
                  <c:v>57.249180871738616</c:v>
                </c:pt>
                <c:pt idx="259">
                  <c:v>94.685635520142881</c:v>
                </c:pt>
                <c:pt idx="260">
                  <c:v>130.26294384216399</c:v>
                </c:pt>
                <c:pt idx="261">
                  <c:v>161.97617951448939</c:v>
                </c:pt>
                <c:pt idx="262">
                  <c:v>189.02964315087831</c:v>
                </c:pt>
                <c:pt idx="263">
                  <c:v>211.25340291081488</c:v>
                </c:pt>
                <c:pt idx="264">
                  <c:v>228.84849672893927</c:v>
                </c:pt>
                <c:pt idx="265">
                  <c:v>242.24605320670065</c:v>
                </c:pt>
                <c:pt idx="266">
                  <c:v>252.00536778235562</c:v>
                </c:pt>
                <c:pt idx="267">
                  <c:v>258.72601530531296</c:v>
                </c:pt>
                <c:pt idx="268">
                  <c:v>262.96941085489919</c:v>
                </c:pt>
                <c:pt idx="269">
                  <c:v>265.19486566569032</c:v>
                </c:pt>
                <c:pt idx="270">
                  <c:v>265.719324411608</c:v>
                </c:pt>
                <c:pt idx="271">
                  <c:v>264.70970158049954</c:v>
                </c:pt>
                <c:pt idx="272">
                  <c:v>262.21279997764515</c:v>
                </c:pt>
                <c:pt idx="273">
                  <c:v>258.22195708930099</c:v>
                </c:pt>
                <c:pt idx="274">
                  <c:v>252.77418972994934</c:v>
                </c:pt>
                <c:pt idx="275">
                  <c:v>246.06810354989653</c:v>
                </c:pt>
                <c:pt idx="276">
                  <c:v>238.59015775244211</c:v>
                </c:pt>
                <c:pt idx="277">
                  <c:v>231.23102701155671</c:v>
                </c:pt>
                <c:pt idx="278">
                  <c:v>225.3591537270151</c:v>
                </c:pt>
                <c:pt idx="279">
                  <c:v>222.79397456000981</c:v>
                </c:pt>
                <c:pt idx="280">
                  <c:v>225.60543788297412</c:v>
                </c:pt>
                <c:pt idx="281">
                  <c:v>235.71034036646802</c:v>
                </c:pt>
                <c:pt idx="282">
                  <c:v>254.37586851714275</c:v>
                </c:pt>
                <c:pt idx="283">
                  <c:v>281.87798788861448</c:v>
                </c:pt>
                <c:pt idx="284">
                  <c:v>317.50056164694331</c:v>
                </c:pt>
                <c:pt idx="285">
                  <c:v>359.81874874673895</c:v>
                </c:pt>
                <c:pt idx="286">
                  <c:v>407.05814137481491</c:v>
                </c:pt>
                <c:pt idx="287">
                  <c:v>457.37456671119207</c:v>
                </c:pt>
                <c:pt idx="288">
                  <c:v>509.01935329119715</c:v>
                </c:pt>
                <c:pt idx="289">
                  <c:v>560.41965715824335</c:v>
                </c:pt>
                <c:pt idx="290">
                  <c:v>610.21107770269975</c:v>
                </c:pt>
                <c:pt idx="291">
                  <c:v>657.24681317154511</c:v>
                </c:pt>
                <c:pt idx="292">
                  <c:v>700.5950618942461</c:v>
                </c:pt>
                <c:pt idx="293">
                  <c:v>739.52907829594108</c:v>
                </c:pt>
                <c:pt idx="294">
                  <c:v>773.51111585312776</c:v>
                </c:pt>
                <c:pt idx="295">
                  <c:v>802.17062491945126</c:v>
                </c:pt>
                <c:pt idx="296">
                  <c:v>825.27731000824326</c:v>
                </c:pt>
                <c:pt idx="297">
                  <c:v>842.71032297518923</c:v>
                </c:pt>
                <c:pt idx="298">
                  <c:v>854.42561378142636</c:v>
                </c:pt>
                <c:pt idx="299">
                  <c:v>860.4240574753876</c:v>
                </c:pt>
                <c:pt idx="300">
                  <c:v>860.72327063155115</c:v>
                </c:pt>
                <c:pt idx="301">
                  <c:v>855.33592245994816</c:v>
                </c:pt>
                <c:pt idx="302">
                  <c:v>844.25680297740587</c:v>
                </c:pt>
                <c:pt idx="303">
                  <c:v>827.4599858749275</c:v>
                </c:pt>
                <c:pt idx="304">
                  <c:v>804.90625525843905</c:v>
                </c:pt>
                <c:pt idx="305">
                  <c:v>776.55975155296608</c:v>
                </c:pt>
                <c:pt idx="306">
                  <c:v>742.41174471022498</c:v>
                </c:pt>
                <c:pt idx="307">
                  <c:v>702.50873835378502</c:v>
                </c:pt>
                <c:pt idx="308">
                  <c:v>656.98185262201878</c:v>
                </c:pt>
                <c:pt idx="309">
                  <c:v>606.0746599060742</c:v>
                </c:pt>
                <c:pt idx="310">
                  <c:v>550.16735234389046</c:v>
                </c:pt>
                <c:pt idx="311">
                  <c:v>489.79633703631669</c:v>
                </c:pt>
                <c:pt idx="312">
                  <c:v>425.67030249807181</c:v>
                </c:pt>
                <c:pt idx="313">
                  <c:v>358.68720664267192</c:v>
                </c:pt>
                <c:pt idx="314">
                  <c:v>289.96362985603974</c:v>
                </c:pt>
                <c:pt idx="315">
                  <c:v>220.90476462692368</c:v>
                </c:pt>
                <c:pt idx="316">
                  <c:v>153.3892332714658</c:v>
                </c:pt>
                <c:pt idx="317">
                  <c:v>90.277576217242455</c:v>
                </c:pt>
                <c:pt idx="318">
                  <c:v>36.80388504345521</c:v>
                </c:pt>
                <c:pt idx="319">
                  <c:v>3.3010616575135998</c:v>
                </c:pt>
                <c:pt idx="320">
                  <c:v>2.0446584209630316</c:v>
                </c:pt>
                <c:pt idx="321">
                  <c:v>28.659740549567061</c:v>
                </c:pt>
                <c:pt idx="322">
                  <c:v>67.119838488534072</c:v>
                </c:pt>
                <c:pt idx="323">
                  <c:v>107.50234710484406</c:v>
                </c:pt>
                <c:pt idx="324">
                  <c:v>145.57646280243807</c:v>
                </c:pt>
                <c:pt idx="325">
                  <c:v>179.57833215944419</c:v>
                </c:pt>
                <c:pt idx="326">
                  <c:v>208.82178164535901</c:v>
                </c:pt>
                <c:pt idx="327">
                  <c:v>233.17049284449183</c:v>
                </c:pt>
                <c:pt idx="328">
                  <c:v>252.80515933330872</c:v>
                </c:pt>
                <c:pt idx="329">
                  <c:v>268.09203601476997</c:v>
                </c:pt>
                <c:pt idx="330">
                  <c:v>279.48847469786983</c:v>
                </c:pt>
                <c:pt idx="331">
                  <c:v>287.46531017847514</c:v>
                </c:pt>
                <c:pt idx="332">
                  <c:v>292.44297528397618</c:v>
                </c:pt>
                <c:pt idx="333">
                  <c:v>294.74520432702286</c:v>
                </c:pt>
                <c:pt idx="334">
                  <c:v>294.57619934253148</c:v>
                </c:pt>
                <c:pt idx="335">
                  <c:v>292.02593881271605</c:v>
                </c:pt>
                <c:pt idx="336">
                  <c:v>287.10521193349962</c:v>
                </c:pt>
                <c:pt idx="337">
                  <c:v>279.80851684073934</c:v>
                </c:pt>
                <c:pt idx="338">
                  <c:v>270.20060192844079</c:v>
                </c:pt>
                <c:pt idx="339">
                  <c:v>258.52168337015183</c:v>
                </c:pt>
                <c:pt idx="340">
                  <c:v>245.30607261694325</c:v>
                </c:pt>
                <c:pt idx="341">
                  <c:v>231.50537606569532</c:v>
                </c:pt>
                <c:pt idx="342">
                  <c:v>218.59339661058999</c:v>
                </c:pt>
                <c:pt idx="343">
                  <c:v>208.59669294641168</c:v>
                </c:pt>
                <c:pt idx="344">
                  <c:v>203.94819983810396</c:v>
                </c:pt>
                <c:pt idx="345">
                  <c:v>207.06066453710929</c:v>
                </c:pt>
                <c:pt idx="346">
                  <c:v>219.67283836638683</c:v>
                </c:pt>
                <c:pt idx="347">
                  <c:v>242.29915439519272</c:v>
                </c:pt>
                <c:pt idx="348">
                  <c:v>274.15492588828545</c:v>
                </c:pt>
                <c:pt idx="349">
                  <c:v>313.55167302669292</c:v>
                </c:pt>
                <c:pt idx="350">
                  <c:v>358.42239129993925</c:v>
                </c:pt>
                <c:pt idx="351">
                  <c:v>406.70325439913245</c:v>
                </c:pt>
                <c:pt idx="352">
                  <c:v>456.52393074553322</c:v>
                </c:pt>
                <c:pt idx="353">
                  <c:v>506.27216028159614</c:v>
                </c:pt>
                <c:pt idx="354">
                  <c:v>554.59966839317724</c:v>
                </c:pt>
                <c:pt idx="355">
                  <c:v>600.40689594082028</c:v>
                </c:pt>
                <c:pt idx="356">
                  <c:v>642.8216235846163</c:v>
                </c:pt>
                <c:pt idx="357">
                  <c:v>681.17562575859711</c:v>
                </c:pt>
                <c:pt idx="358">
                  <c:v>714.97954375229835</c:v>
                </c:pt>
                <c:pt idx="359">
                  <c:v>743.89544411211409</c:v>
                </c:pt>
                <c:pt idx="360">
                  <c:v>767.70704169287569</c:v>
                </c:pt>
                <c:pt idx="361">
                  <c:v>786.28842468850451</c:v>
                </c:pt>
                <c:pt idx="362">
                  <c:v>799.57292905578231</c:v>
                </c:pt>
                <c:pt idx="363">
                  <c:v>807.52437764323463</c:v>
                </c:pt>
                <c:pt idx="364">
                  <c:v>810.11311464920209</c:v>
                </c:pt>
                <c:pt idx="365">
                  <c:v>807.29907653572468</c:v>
                </c:pt>
                <c:pt idx="366">
                  <c:v>799.02355917691659</c:v>
                </c:pt>
                <c:pt idx="367">
                  <c:v>785.2104534483351</c:v>
                </c:pt>
                <c:pt idx="368">
                  <c:v>765.7766766453226</c:v>
                </c:pt>
                <c:pt idx="369">
                  <c:v>740.65050751421643</c:v>
                </c:pt>
                <c:pt idx="370">
                  <c:v>709.79571251243988</c:v>
                </c:pt>
                <c:pt idx="371">
                  <c:v>673.23885859991617</c:v>
                </c:pt>
                <c:pt idx="372">
                  <c:v>631.09710772569179</c:v>
                </c:pt>
                <c:pt idx="373">
                  <c:v>583.60408928720051</c:v>
                </c:pt>
                <c:pt idx="374">
                  <c:v>531.13213994861485</c:v>
                </c:pt>
                <c:pt idx="375">
                  <c:v>474.21032560520382</c:v>
                </c:pt>
                <c:pt idx="376">
                  <c:v>413.53943191740132</c:v>
                </c:pt>
                <c:pt idx="377">
                  <c:v>350.00819003998987</c:v>
                </c:pt>
                <c:pt idx="378">
                  <c:v>284.72122707395255</c:v>
                </c:pt>
                <c:pt idx="379">
                  <c:v>219.06370057288666</c:v>
                </c:pt>
                <c:pt idx="380">
                  <c:v>154.86492152542496</c:v>
                </c:pt>
                <c:pt idx="381">
                  <c:v>94.823735254143514</c:v>
                </c:pt>
                <c:pt idx="382">
                  <c:v>43.583461772131159</c:v>
                </c:pt>
                <c:pt idx="383">
                  <c:v>9.6592026798226698</c:v>
                </c:pt>
              </c:numCache>
            </c:numRef>
          </c:val>
          <c:smooth val="0"/>
          <c:extLst>
            <c:ext xmlns:c16="http://schemas.microsoft.com/office/drawing/2014/chart" uri="{C3380CC4-5D6E-409C-BE32-E72D297353CC}">
              <c16:uniqueId val="{00000001-3473-433C-BA9A-53C183CCFF48}"/>
            </c:ext>
          </c:extLst>
        </c:ser>
        <c:dLbls>
          <c:showLegendKey val="0"/>
          <c:showVal val="0"/>
          <c:showCatName val="0"/>
          <c:showSerName val="0"/>
          <c:showPercent val="0"/>
          <c:showBubbleSize val="0"/>
        </c:dLbls>
        <c:smooth val="0"/>
        <c:axId val="652457280"/>
        <c:axId val="1"/>
      </c:lineChart>
      <c:catAx>
        <c:axId val="652457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latin typeface="Times New Roman" panose="02020603050405020304" pitchFamily="18" charset="0"/>
                    <a:cs typeface="Times New Roman" panose="02020603050405020304" pitchFamily="18" charset="0"/>
                  </a:rPr>
                  <a:t>Vueltas</a:t>
                </a:r>
                <a:r>
                  <a:rPr lang="es-ES" baseline="0">
                    <a:latin typeface="Times New Roman" panose="02020603050405020304" pitchFamily="18" charset="0"/>
                    <a:cs typeface="Times New Roman" panose="02020603050405020304" pitchFamily="18" charset="0"/>
                  </a:rPr>
                  <a:t> de la herramienta</a:t>
                </a:r>
                <a:endParaRPr lang="es-ES">
                  <a:latin typeface="Times New Roman" panose="02020603050405020304" pitchFamily="18" charset="0"/>
                  <a:cs typeface="Times New Roman" panose="02020603050405020304" pitchFamily="18" charset="0"/>
                </a:endParaRPr>
              </a:p>
            </c:rich>
          </c:tx>
          <c:layout>
            <c:manualLayout>
              <c:xMode val="edge"/>
              <c:yMode val="edge"/>
              <c:x val="0.13379101504278723"/>
              <c:y val="0.8508790174813053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
        <c:crosses val="autoZero"/>
        <c:auto val="1"/>
        <c:lblAlgn val="ctr"/>
        <c:lblOffset val="100"/>
        <c:noMultiLvlLbl val="0"/>
      </c:catAx>
      <c:valAx>
        <c:axId val="1"/>
        <c:scaling>
          <c:orientation val="minMax"/>
          <c:max val="10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latin typeface="Times New Roman" panose="02020603050405020304" pitchFamily="18" charset="0"/>
                    <a:cs typeface="Times New Roman" panose="02020603050405020304" pitchFamily="18" charset="0"/>
                  </a:rPr>
                  <a:t>Fuerza de corte [N]</a:t>
                </a:r>
              </a:p>
            </c:rich>
          </c:tx>
          <c:layout>
            <c:manualLayout>
              <c:xMode val="edge"/>
              <c:yMode val="edge"/>
              <c:x val="4.0544274071004291E-3"/>
              <c:y val="0.1938809240826028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52457280"/>
        <c:crosses val="autoZero"/>
        <c:crossBetween val="between"/>
        <c:majorUnit val="200"/>
      </c:valAx>
      <c:spPr>
        <a:noFill/>
        <a:ln w="25400">
          <a:noFill/>
        </a:ln>
      </c:spPr>
    </c:plotArea>
    <c:legend>
      <c:legendPos val="b"/>
      <c:layout>
        <c:manualLayout>
          <c:xMode val="edge"/>
          <c:yMode val="edge"/>
          <c:x val="0.65449102449451446"/>
          <c:y val="0.81778215223097106"/>
          <c:w val="0.30356439170865412"/>
          <c:h val="0.18221784776902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latin typeface="Times New Roman" panose="02020603050405020304" pitchFamily="18" charset="0"/>
                <a:cs typeface="Times New Roman" panose="02020603050405020304" pitchFamily="18" charset="0"/>
              </a:rPr>
              <a:t>Fuerza</a:t>
            </a:r>
            <a:r>
              <a:rPr lang="es-ES" sz="1000" baseline="0">
                <a:latin typeface="Times New Roman" panose="02020603050405020304" pitchFamily="18" charset="0"/>
                <a:cs typeface="Times New Roman" panose="02020603050405020304" pitchFamily="18" charset="0"/>
              </a:rPr>
              <a:t> de corte pasada 20</a:t>
            </a:r>
            <a:endParaRPr lang="es-ES" sz="1000">
              <a:latin typeface="Times New Roman" panose="02020603050405020304" pitchFamily="18" charset="0"/>
              <a:cs typeface="Times New Roman" panose="02020603050405020304" pitchFamily="18" charset="0"/>
            </a:endParaRPr>
          </a:p>
        </c:rich>
      </c:tx>
      <c:layout>
        <c:manualLayout>
          <c:xMode val="edge"/>
          <c:yMode val="edge"/>
          <c:x val="0.27830494043472448"/>
          <c:y val="2.671732869925951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8995306551828475"/>
          <c:y val="0.20165414900060569"/>
          <c:w val="0.77413888947527676"/>
          <c:h val="0.50100787401574798"/>
        </c:manualLayout>
      </c:layout>
      <c:lineChart>
        <c:grouping val="standard"/>
        <c:varyColors val="0"/>
        <c:ser>
          <c:idx val="0"/>
          <c:order val="0"/>
          <c:tx>
            <c:strRef>
              <c:f>[Fp23.xls]Sheet1!$A$1</c:f>
              <c:strCache>
                <c:ptCount val="1"/>
                <c:pt idx="0">
                  <c:v>CryoMQL</c:v>
                </c:pt>
              </c:strCache>
            </c:strRef>
          </c:tx>
          <c:spPr>
            <a:ln w="19050" cap="rnd">
              <a:solidFill>
                <a:srgbClr val="66CCFF"/>
              </a:solidFill>
              <a:round/>
            </a:ln>
            <a:effectLst/>
          </c:spPr>
          <c:marker>
            <c:symbol val="none"/>
          </c:marker>
          <c:cat>
            <c:numRef>
              <c:f>[Fp23.xls]Sheet1!$C$2:$C$576</c:f>
              <c:numCache>
                <c:formatCode>General</c:formatCode>
                <c:ptCount val="575"/>
                <c:pt idx="0">
                  <c:v>0</c:v>
                </c:pt>
                <c:pt idx="114">
                  <c:v>1</c:v>
                </c:pt>
                <c:pt idx="229">
                  <c:v>2</c:v>
                </c:pt>
                <c:pt idx="343">
                  <c:v>3</c:v>
                </c:pt>
                <c:pt idx="383">
                  <c:v>3</c:v>
                </c:pt>
                <c:pt idx="459">
                  <c:v>4</c:v>
                </c:pt>
                <c:pt idx="574">
                  <c:v>5</c:v>
                </c:pt>
              </c:numCache>
            </c:numRef>
          </c:cat>
          <c:val>
            <c:numRef>
              <c:f>[Fp23.xls]Sheet1!$A$2:$A$346</c:f>
              <c:numCache>
                <c:formatCode>General</c:formatCode>
                <c:ptCount val="345"/>
                <c:pt idx="0">
                  <c:v>41.442743426000611</c:v>
                </c:pt>
                <c:pt idx="1">
                  <c:v>75.929617444501375</c:v>
                </c:pt>
                <c:pt idx="2">
                  <c:v>111.35755025130622</c:v>
                </c:pt>
                <c:pt idx="3">
                  <c:v>145.04641284599916</c:v>
                </c:pt>
                <c:pt idx="4">
                  <c:v>176.19718823703377</c:v>
                </c:pt>
                <c:pt idx="5">
                  <c:v>204.38589484904404</c:v>
                </c:pt>
                <c:pt idx="6">
                  <c:v>229.3361764017246</c:v>
                </c:pt>
                <c:pt idx="7">
                  <c:v>250.86533676667739</c:v>
                </c:pt>
                <c:pt idx="8">
                  <c:v>268.86782950101548</c:v>
                </c:pt>
                <c:pt idx="9">
                  <c:v>283.30906603498772</c:v>
                </c:pt>
                <c:pt idx="10">
                  <c:v>294.22242407419429</c:v>
                </c:pt>
                <c:pt idx="11">
                  <c:v>301.70737873429687</c:v>
                </c:pt>
                <c:pt idx="12">
                  <c:v>305.92826997265928</c:v>
                </c:pt>
                <c:pt idx="13">
                  <c:v>307.11380674892206</c:v>
                </c:pt>
                <c:pt idx="14">
                  <c:v>305.55761683980967</c:v>
                </c:pt>
                <c:pt idx="15">
                  <c:v>301.62013945132799</c:v>
                </c:pt>
                <c:pt idx="16">
                  <c:v>295.73191907776919</c:v>
                </c:pt>
                <c:pt idx="17">
                  <c:v>288.39779089682418</c:v>
                </c:pt>
                <c:pt idx="18">
                  <c:v>280.20037324860834</c:v>
                </c:pt>
                <c:pt idx="19">
                  <c:v>271.79951840951566</c:v>
                </c:pt>
                <c:pt idx="20">
                  <c:v>263.92197231398973</c:v>
                </c:pt>
                <c:pt idx="21">
                  <c:v>257.33330118757868</c:v>
                </c:pt>
                <c:pt idx="22">
                  <c:v>252.7845078023268</c:v>
                </c:pt>
                <c:pt idx="23">
                  <c:v>250.93228609964973</c:v>
                </c:pt>
                <c:pt idx="24">
                  <c:v>252.24610101303364</c:v>
                </c:pt>
                <c:pt idx="25">
                  <c:v>256.93086843342849</c:v>
                </c:pt>
                <c:pt idx="26">
                  <c:v>264.89662261453998</c:v>
                </c:pt>
                <c:pt idx="27">
                  <c:v>275.78788209466563</c:v>
                </c:pt>
                <c:pt idx="28">
                  <c:v>289.05738424444519</c:v>
                </c:pt>
                <c:pt idx="29">
                  <c:v>304.05338129251396</c:v>
                </c:pt>
                <c:pt idx="30">
                  <c:v>320.09458120866316</c:v>
                </c:pt>
                <c:pt idx="31">
                  <c:v>336.52167947805174</c:v>
                </c:pt>
                <c:pt idx="32">
                  <c:v>352.72659909921674</c:v>
                </c:pt>
                <c:pt idx="33">
                  <c:v>368.16571535069863</c:v>
                </c:pt>
                <c:pt idx="34">
                  <c:v>382.36348887867575</c:v>
                </c:pt>
                <c:pt idx="35">
                  <c:v>394.9111619518373</c:v>
                </c:pt>
                <c:pt idx="36">
                  <c:v>405.46332543009555</c:v>
                </c:pt>
                <c:pt idx="37">
                  <c:v>413.73384783656059</c:v>
                </c:pt>
                <c:pt idx="38">
                  <c:v>419.49187922279515</c:v>
                </c:pt>
                <c:pt idx="39">
                  <c:v>422.55823534773401</c:v>
                </c:pt>
                <c:pt idx="40">
                  <c:v>422.80227296361477</c:v>
                </c:pt>
                <c:pt idx="41">
                  <c:v>420.13927632007869</c:v>
                </c:pt>
                <c:pt idx="42">
                  <c:v>414.5283261304744</c:v>
                </c:pt>
                <c:pt idx="43">
                  <c:v>405.97058470398508</c:v>
                </c:pt>
                <c:pt idx="44">
                  <c:v>394.50789359985413</c:v>
                </c:pt>
                <c:pt idx="45">
                  <c:v>380.22154272955777</c:v>
                </c:pt>
                <c:pt idx="46">
                  <c:v>363.23103745374488</c:v>
                </c:pt>
                <c:pt idx="47">
                  <c:v>343.69267001693959</c:v>
                </c:pt>
                <c:pt idx="48">
                  <c:v>321.7977007297676</c:v>
                </c:pt>
                <c:pt idx="49">
                  <c:v>297.76997892171818</c:v>
                </c:pt>
                <c:pt idx="50">
                  <c:v>271.86289007451728</c:v>
                </c:pt>
                <c:pt idx="51">
                  <c:v>244.35561360934747</c:v>
                </c:pt>
                <c:pt idx="52">
                  <c:v>215.54884038381451</c:v>
                </c:pt>
                <c:pt idx="53">
                  <c:v>185.76040469887673</c:v>
                </c:pt>
                <c:pt idx="54">
                  <c:v>155.32197830872877</c:v>
                </c:pt>
                <c:pt idx="55">
                  <c:v>124.57996644101594</c:v>
                </c:pt>
                <c:pt idx="56">
                  <c:v>93.911119065786664</c:v>
                </c:pt>
                <c:pt idx="57">
                  <c:v>63.800343781783639</c:v>
                </c:pt>
                <c:pt idx="58">
                  <c:v>35.323157386589479</c:v>
                </c:pt>
                <c:pt idx="59">
                  <c:v>16.091497049059925</c:v>
                </c:pt>
                <c:pt idx="60">
                  <c:v>30.934587150443026</c:v>
                </c:pt>
                <c:pt idx="61">
                  <c:v>56.145830220480867</c:v>
                </c:pt>
                <c:pt idx="62">
                  <c:v>81.406750304769687</c:v>
                </c:pt>
                <c:pt idx="63">
                  <c:v>105.58194561500069</c:v>
                </c:pt>
                <c:pt idx="64">
                  <c:v>128.36308798529478</c:v>
                </c:pt>
                <c:pt idx="65">
                  <c:v>149.62079662812823</c:v>
                </c:pt>
                <c:pt idx="66">
                  <c:v>169.30043911013848</c:v>
                </c:pt>
                <c:pt idx="67">
                  <c:v>187.39534594990948</c:v>
                </c:pt>
                <c:pt idx="68">
                  <c:v>203.93865127968465</c:v>
                </c:pt>
                <c:pt idx="69">
                  <c:v>219.00176665139966</c:v>
                </c:pt>
                <c:pt idx="70">
                  <c:v>232.69605771031584</c:v>
                </c:pt>
                <c:pt idx="71">
                  <c:v>245.17612653924857</c:v>
                </c:pt>
                <c:pt idx="72">
                  <c:v>256.64329952115918</c:v>
                </c:pt>
                <c:pt idx="73">
                  <c:v>267.34764723603462</c:v>
                </c:pt>
                <c:pt idx="74">
                  <c:v>277.58652863542312</c:v>
                </c:pt>
                <c:pt idx="75">
                  <c:v>287.69753159425437</c:v>
                </c:pt>
                <c:pt idx="76">
                  <c:v>298.04404899188791</c:v>
                </c:pt>
                <c:pt idx="77">
                  <c:v>308.99281348721354</c:v>
                </c:pt>
                <c:pt idx="78">
                  <c:v>320.88454209657021</c:v>
                </c:pt>
                <c:pt idx="79">
                  <c:v>334.00104551955093</c:v>
                </c:pt>
                <c:pt idx="80">
                  <c:v>348.53394052713031</c:v>
                </c:pt>
                <c:pt idx="81">
                  <c:v>364.56055507474031</c:v>
                </c:pt>
                <c:pt idx="82">
                  <c:v>382.03129024285113</c:v>
                </c:pt>
                <c:pt idx="83">
                  <c:v>400.77003312591614</c:v>
                </c:pt>
                <c:pt idx="84">
                  <c:v>420.48631802689329</c:v>
                </c:pt>
                <c:pt idx="85">
                  <c:v>440.79591563761892</c:v>
                </c:pt>
                <c:pt idx="86">
                  <c:v>461.24587122679515</c:v>
                </c:pt>
                <c:pt idx="87">
                  <c:v>481.34048607930112</c:v>
                </c:pt>
                <c:pt idx="88">
                  <c:v>500.56576566543083</c:v>
                </c:pt>
                <c:pt idx="89">
                  <c:v>518.41092145817117</c:v>
                </c:pt>
                <c:pt idx="90">
                  <c:v>534.38633162513622</c:v>
                </c:pt>
                <c:pt idx="91">
                  <c:v>548.03788196577443</c:v>
                </c:pt>
                <c:pt idx="92">
                  <c:v>558.95788437698934</c:v>
                </c:pt>
                <c:pt idx="93">
                  <c:v>566.79289686819914</c:v>
                </c:pt>
                <c:pt idx="94">
                  <c:v>571.24882053734279</c:v>
                </c:pt>
                <c:pt idx="95">
                  <c:v>572.09366947828335</c:v>
                </c:pt>
                <c:pt idx="96">
                  <c:v>569.1584191556592</c:v>
                </c:pt>
                <c:pt idx="97">
                  <c:v>562.33634164015973</c:v>
                </c:pt>
                <c:pt idx="98">
                  <c:v>551.5812290654784</c:v>
                </c:pt>
                <c:pt idx="99">
                  <c:v>536.90488472418701</c:v>
                </c:pt>
                <c:pt idx="100">
                  <c:v>518.37422089583094</c:v>
                </c:pt>
                <c:pt idx="101">
                  <c:v>496.10824370349508</c:v>
                </c:pt>
                <c:pt idx="102">
                  <c:v>470.27513213153389</c:v>
                </c:pt>
                <c:pt idx="103">
                  <c:v>441.08953948309443</c:v>
                </c:pt>
                <c:pt idx="104">
                  <c:v>408.8101749115911</c:v>
                </c:pt>
                <c:pt idx="105">
                  <c:v>373.73768185902179</c:v>
                </c:pt>
                <c:pt idx="106">
                  <c:v>336.21285715009992</c:v>
                </c:pt>
                <c:pt idx="107">
                  <c:v>296.61543032237535</c:v>
                </c:pt>
                <c:pt idx="108">
                  <c:v>255.36416105276905</c:v>
                </c:pt>
                <c:pt idx="109">
                  <c:v>212.92058199215691</c:v>
                </c:pt>
                <c:pt idx="110">
                  <c:v>169.80380234902202</c:v>
                </c:pt>
                <c:pt idx="111">
                  <c:v>126.6438212074104</c:v>
                </c:pt>
                <c:pt idx="112">
                  <c:v>84.406513577196094</c:v>
                </c:pt>
                <c:pt idx="113">
                  <c:v>45.804886480798231</c:v>
                </c:pt>
                <c:pt idx="114">
                  <c:v>28.346023983638965</c:v>
                </c:pt>
                <c:pt idx="115">
                  <c:v>54.152450893811498</c:v>
                </c:pt>
                <c:pt idx="116">
                  <c:v>89.689319243572484</c:v>
                </c:pt>
                <c:pt idx="117">
                  <c:v>124.86627193473855</c:v>
                </c:pt>
                <c:pt idx="118">
                  <c:v>157.96748544611896</c:v>
                </c:pt>
                <c:pt idx="119">
                  <c:v>188.33731803641777</c:v>
                </c:pt>
                <c:pt idx="120">
                  <c:v>215.59508853171604</c:v>
                </c:pt>
                <c:pt idx="121">
                  <c:v>239.48920331326886</c:v>
                </c:pt>
                <c:pt idx="122">
                  <c:v>259.85857474344886</c:v>
                </c:pt>
                <c:pt idx="123">
                  <c:v>276.61996483609119</c:v>
                </c:pt>
                <c:pt idx="124">
                  <c:v>289.76289868105249</c:v>
                </c:pt>
                <c:pt idx="125">
                  <c:v>299.34700396838196</c:v>
                </c:pt>
                <c:pt idx="126">
                  <c:v>305.5002697522994</c:v>
                </c:pt>
                <c:pt idx="127">
                  <c:v>308.41794127601872</c:v>
                </c:pt>
                <c:pt idx="128">
                  <c:v>308.36222975620331</c:v>
                </c:pt>
                <c:pt idx="129">
                  <c:v>305.66315444945712</c:v>
                </c:pt>
                <c:pt idx="130">
                  <c:v>300.72074427496852</c:v>
                </c:pt>
                <c:pt idx="131">
                  <c:v>294.00846259827284</c:v>
                </c:pt>
                <c:pt idx="132">
                  <c:v>286.07694296788748</c:v>
                </c:pt>
                <c:pt idx="133">
                  <c:v>277.55573845166884</c:v>
                </c:pt>
                <c:pt idx="134">
                  <c:v>269.1486691594593</c:v>
                </c:pt>
                <c:pt idx="135">
                  <c:v>261.61583196774797</c:v>
                </c:pt>
                <c:pt idx="136">
                  <c:v>255.73389879274185</c:v>
                </c:pt>
                <c:pt idx="137">
                  <c:v>252.22912269962629</c:v>
                </c:pt>
                <c:pt idx="138">
                  <c:v>251.68786599718692</c:v>
                </c:pt>
                <c:pt idx="139">
                  <c:v>254.46599829117807</c:v>
                </c:pt>
                <c:pt idx="140">
                  <c:v>260.63011276528704</c:v>
                </c:pt>
                <c:pt idx="141">
                  <c:v>269.95595920533782</c:v>
                </c:pt>
                <c:pt idx="142">
                  <c:v>281.98328963672361</c:v>
                </c:pt>
                <c:pt idx="143">
                  <c:v>296.1014182547114</c:v>
                </c:pt>
                <c:pt idx="144">
                  <c:v>311.63426548619179</c:v>
                </c:pt>
                <c:pt idx="145">
                  <c:v>327.90538730130271</c:v>
                </c:pt>
                <c:pt idx="146">
                  <c:v>344.27852160360391</c:v>
                </c:pt>
                <c:pt idx="147">
                  <c:v>360.17819517587441</c:v>
                </c:pt>
                <c:pt idx="148">
                  <c:v>375.09731026848107</c:v>
                </c:pt>
                <c:pt idx="149">
                  <c:v>388.5974933933154</c:v>
                </c:pt>
                <c:pt idx="150">
                  <c:v>400.30599636940991</c:v>
                </c:pt>
                <c:pt idx="151">
                  <c:v>409.91129148465649</c:v>
                </c:pt>
                <c:pt idx="152">
                  <c:v>417.15844726715346</c:v>
                </c:pt>
                <c:pt idx="153">
                  <c:v>421.84479028100503</c:v>
                </c:pt>
                <c:pt idx="154">
                  <c:v>423.81607151353978</c:v>
                </c:pt>
                <c:pt idx="155">
                  <c:v>422.96322326609095</c:v>
                </c:pt>
                <c:pt idx="156">
                  <c:v>419.21972703624073</c:v>
                </c:pt>
                <c:pt idx="157">
                  <c:v>412.55956839937488</c:v>
                </c:pt>
                <c:pt idx="158">
                  <c:v>402.99571132941725</c:v>
                </c:pt>
                <c:pt idx="159">
                  <c:v>390.57897721157747</c:v>
                </c:pt>
                <c:pt idx="160">
                  <c:v>375.39716683770092</c:v>
                </c:pt>
                <c:pt idx="161">
                  <c:v>357.57422453935044</c:v>
                </c:pt>
                <c:pt idx="162">
                  <c:v>337.26922069663806</c:v>
                </c:pt>
                <c:pt idx="163">
                  <c:v>314.67492961414524</c:v>
                </c:pt>
                <c:pt idx="164">
                  <c:v>290.01581020018574</c:v>
                </c:pt>
                <c:pt idx="165">
                  <c:v>263.54526287664635</c:v>
                </c:pt>
                <c:pt idx="166">
                  <c:v>235.54214819087349</c:v>
                </c:pt>
                <c:pt idx="167">
                  <c:v>206.30674024950233</c:v>
                </c:pt>
                <c:pt idx="168">
                  <c:v>176.15664584652188</c:v>
                </c:pt>
                <c:pt idx="169">
                  <c:v>145.42407568662617</c:v>
                </c:pt>
                <c:pt idx="170">
                  <c:v>114.45850593821277</c:v>
                </c:pt>
                <c:pt idx="171">
                  <c:v>83.649593171745977</c:v>
                </c:pt>
                <c:pt idx="172">
                  <c:v>53.548176268051648</c:v>
                </c:pt>
                <c:pt idx="173">
                  <c:v>25.827998574243665</c:v>
                </c:pt>
                <c:pt idx="174">
                  <c:v>16.93575083625127</c:v>
                </c:pt>
                <c:pt idx="175">
                  <c:v>39.536669396540326</c:v>
                </c:pt>
                <c:pt idx="176">
                  <c:v>65.511416881358997</c:v>
                </c:pt>
                <c:pt idx="177">
                  <c:v>90.781189297119823</c:v>
                </c:pt>
                <c:pt idx="178">
                  <c:v>114.74596299337075</c:v>
                </c:pt>
                <c:pt idx="179">
                  <c:v>137.19307635907728</c:v>
                </c:pt>
                <c:pt idx="180">
                  <c:v>158.02216349236795</c:v>
                </c:pt>
                <c:pt idx="181">
                  <c:v>177.1920235256481</c:v>
                </c:pt>
                <c:pt idx="182">
                  <c:v>194.70598302565097</c:v>
                </c:pt>
                <c:pt idx="183">
                  <c:v>210.60795257068011</c:v>
                </c:pt>
                <c:pt idx="184">
                  <c:v>224.98283829866617</c:v>
                </c:pt>
                <c:pt idx="185">
                  <c:v>237.95921274303009</c:v>
                </c:pt>
                <c:pt idx="186">
                  <c:v>249.71295738739587</c:v>
                </c:pt>
                <c:pt idx="187">
                  <c:v>260.47047618984197</c:v>
                </c:pt>
                <c:pt idx="188">
                  <c:v>270.50970097395242</c:v>
                </c:pt>
                <c:pt idx="189">
                  <c:v>280.1567678859052</c:v>
                </c:pt>
                <c:pt idx="190">
                  <c:v>289.77621079822546</c:v>
                </c:pt>
                <c:pt idx="191">
                  <c:v>299.75308509669662</c:v>
                </c:pt>
                <c:pt idx="192">
                  <c:v>310.4668214585983</c:v>
                </c:pt>
                <c:pt idx="193">
                  <c:v>322.25874732960665</c:v>
                </c:pt>
                <c:pt idx="194">
                  <c:v>335.39755361479217</c:v>
                </c:pt>
                <c:pt idx="195">
                  <c:v>350.04854801064857</c:v>
                </c:pt>
                <c:pt idx="196">
                  <c:v>366.25239603897484</c:v>
                </c:pt>
                <c:pt idx="197">
                  <c:v>383.91700009552204</c:v>
                </c:pt>
                <c:pt idx="198">
                  <c:v>402.82300811929628</c:v>
                </c:pt>
                <c:pt idx="199">
                  <c:v>422.64052579251467</c:v>
                </c:pt>
                <c:pt idx="200">
                  <c:v>442.9529697636774</c:v>
                </c:pt>
                <c:pt idx="201">
                  <c:v>463.28385738078362</c:v>
                </c:pt>
                <c:pt idx="202">
                  <c:v>483.1232050452374</c:v>
                </c:pt>
                <c:pt idx="203">
                  <c:v>501.95142811197019</c:v>
                </c:pt>
                <c:pt idx="204">
                  <c:v>519.25971360424307</c:v>
                </c:pt>
                <c:pt idx="205">
                  <c:v>534.56657876948577</c:v>
                </c:pt>
                <c:pt idx="206">
                  <c:v>547.43074772113312</c:v>
                </c:pt>
                <c:pt idx="207">
                  <c:v>557.46067371403251</c:v>
                </c:pt>
                <c:pt idx="208">
                  <c:v>564.32110643292333</c:v>
                </c:pt>
                <c:pt idx="209">
                  <c:v>567.737121562482</c:v>
                </c:pt>
                <c:pt idx="210">
                  <c:v>567.49603036337589</c:v>
                </c:pt>
                <c:pt idx="211">
                  <c:v>563.44758296373891</c:v>
                </c:pt>
                <c:pt idx="212">
                  <c:v>555.50287054360626</c:v>
                </c:pt>
                <c:pt idx="213">
                  <c:v>543.6323134122789</c:v>
                </c:pt>
                <c:pt idx="214">
                  <c:v>527.8630889149008</c:v>
                </c:pt>
                <c:pt idx="215">
                  <c:v>508.27630253116376</c:v>
                </c:pt>
                <c:pt idx="216">
                  <c:v>485.00413870473159</c:v>
                </c:pt>
                <c:pt idx="217">
                  <c:v>458.22715042148656</c:v>
                </c:pt>
                <c:pt idx="218">
                  <c:v>428.1717683218011</c:v>
                </c:pt>
                <c:pt idx="219">
                  <c:v>395.10804630864936</c:v>
                </c:pt>
                <c:pt idx="220">
                  <c:v>359.34763467993974</c:v>
                </c:pt>
                <c:pt idx="221">
                  <c:v>321.24202666414152</c:v>
                </c:pt>
                <c:pt idx="222">
                  <c:v>281.1813579364985</c:v>
                </c:pt>
                <c:pt idx="223">
                  <c:v>239.5947260041076</c:v>
                </c:pt>
                <c:pt idx="224">
                  <c:v>196.95505309312489</c:v>
                </c:pt>
                <c:pt idx="225">
                  <c:v>153.79860950701908</c:v>
                </c:pt>
                <c:pt idx="226">
                  <c:v>110.80010383109951</c:v>
                </c:pt>
                <c:pt idx="227">
                  <c:v>69.134310278428657</c:v>
                </c:pt>
                <c:pt idx="228">
                  <c:v>33.424214194120502</c:v>
                </c:pt>
                <c:pt idx="229">
                  <c:v>32.918636182774314</c:v>
                </c:pt>
                <c:pt idx="230">
                  <c:v>65.777329989709031</c:v>
                </c:pt>
                <c:pt idx="231">
                  <c:v>101.83100130401452</c:v>
                </c:pt>
                <c:pt idx="232">
                  <c:v>136.52756160724167</c:v>
                </c:pt>
                <c:pt idx="233">
                  <c:v>168.82595818425744</c:v>
                </c:pt>
                <c:pt idx="234">
                  <c:v>198.22949747349656</c:v>
                </c:pt>
                <c:pt idx="235">
                  <c:v>224.42178178834791</c:v>
                </c:pt>
                <c:pt idx="236">
                  <c:v>247.18951566592179</c:v>
                </c:pt>
                <c:pt idx="237">
                  <c:v>266.40056561322717</c:v>
                </c:pt>
                <c:pt idx="238">
                  <c:v>281.9963271587651</c:v>
                </c:pt>
                <c:pt idx="239">
                  <c:v>293.98835018049402</c:v>
                </c:pt>
                <c:pt idx="240">
                  <c:v>302.45633765465749</c:v>
                </c:pt>
                <c:pt idx="241">
                  <c:v>307.54676309486717</c:v>
                </c:pt>
                <c:pt idx="242">
                  <c:v>309.47211202084509</c:v>
                </c:pt>
                <c:pt idx="243">
                  <c:v>308.51103950654084</c:v>
                </c:pt>
                <c:pt idx="244">
                  <c:v>305.00978486991352</c:v>
                </c:pt>
                <c:pt idx="245">
                  <c:v>299.38502195228085</c:v>
                </c:pt>
                <c:pt idx="246">
                  <c:v>292.12786842011326</c:v>
                </c:pt>
                <c:pt idx="247">
                  <c:v>283.8078641385606</c:v>
                </c:pt>
                <c:pt idx="248">
                  <c:v>275.07414670957382</c:v>
                </c:pt>
                <c:pt idx="249">
                  <c:v>266.64872341404543</c:v>
                </c:pt>
                <c:pt idx="250">
                  <c:v>259.30418911986777</c:v>
                </c:pt>
                <c:pt idx="251">
                  <c:v>253.81737707353807</c:v>
                </c:pt>
                <c:pt idx="252">
                  <c:v>250.8948395263015</c:v>
                </c:pt>
                <c:pt idx="253">
                  <c:v>251.07871148489514</c:v>
                </c:pt>
                <c:pt idx="254">
                  <c:v>254.65881666911358</c:v>
                </c:pt>
                <c:pt idx="255">
                  <c:v>261.62527767094457</c:v>
                </c:pt>
                <c:pt idx="256">
                  <c:v>271.682467865783</c:v>
                </c:pt>
                <c:pt idx="257">
                  <c:v>284.31600243554522</c:v>
                </c:pt>
                <c:pt idx="258">
                  <c:v>298.88264844937868</c:v>
                </c:pt>
                <c:pt idx="259">
                  <c:v>314.69289547597731</c:v>
                </c:pt>
                <c:pt idx="260">
                  <c:v>331.07040363746648</c:v>
                </c:pt>
                <c:pt idx="261">
                  <c:v>347.38700140060598</c:v>
                </c:pt>
                <c:pt idx="262">
                  <c:v>363.07918152825442</c:v>
                </c:pt>
                <c:pt idx="263">
                  <c:v>377.65315119767337</c:v>
                </c:pt>
                <c:pt idx="264">
                  <c:v>390.68384674991694</c:v>
                </c:pt>
                <c:pt idx="265">
                  <c:v>401.81127918836978</c:v>
                </c:pt>
                <c:pt idx="266">
                  <c:v>410.73603506953827</c:v>
                </c:pt>
                <c:pt idx="267">
                  <c:v>417.21481807230646</c:v>
                </c:pt>
                <c:pt idx="268">
                  <c:v>421.0564160166345</c:v>
                </c:pt>
                <c:pt idx="269">
                  <c:v>422.11823619692524</c:v>
                </c:pt>
                <c:pt idx="270">
                  <c:v>420.30344029463174</c:v>
                </c:pt>
                <c:pt idx="271">
                  <c:v>415.55865328136065</c:v>
                </c:pt>
                <c:pt idx="272">
                  <c:v>407.87218043689984</c:v>
                </c:pt>
                <c:pt idx="273">
                  <c:v>397.27262775029442</c:v>
                </c:pt>
                <c:pt idx="274">
                  <c:v>383.82778144281065</c:v>
                </c:pt>
                <c:pt idx="275">
                  <c:v>367.64356666577669</c:v>
                </c:pt>
                <c:pt idx="276">
                  <c:v>348.86288070484625</c:v>
                </c:pt>
                <c:pt idx="277">
                  <c:v>327.66408956759977</c:v>
                </c:pt>
                <c:pt idx="278">
                  <c:v>304.2589949665612</c:v>
                </c:pt>
                <c:pt idx="279">
                  <c:v>278.89012701292808</c:v>
                </c:pt>
                <c:pt idx="280">
                  <c:v>251.82730378682768</c:v>
                </c:pt>
                <c:pt idx="281">
                  <c:v>223.36353948628704</c:v>
                </c:pt>
                <c:pt idx="282">
                  <c:v>193.81062902275559</c:v>
                </c:pt>
                <c:pt idx="283">
                  <c:v>163.49525418575575</c:v>
                </c:pt>
                <c:pt idx="284">
                  <c:v>132.75784034634847</c:v>
                </c:pt>
                <c:pt idx="285">
                  <c:v>101.96117016653997</c:v>
                </c:pt>
                <c:pt idx="286">
                  <c:v>71.537763314523104</c:v>
                </c:pt>
                <c:pt idx="287">
                  <c:v>42.258284310102482</c:v>
                </c:pt>
                <c:pt idx="288">
                  <c:v>18.095609381789515</c:v>
                </c:pt>
                <c:pt idx="289">
                  <c:v>24.708850274834525</c:v>
                </c:pt>
                <c:pt idx="290">
                  <c:v>49.557421575771407</c:v>
                </c:pt>
                <c:pt idx="291">
                  <c:v>75.174683302900831</c:v>
                </c:pt>
                <c:pt idx="292">
                  <c:v>99.820216488327205</c:v>
                </c:pt>
                <c:pt idx="293">
                  <c:v>123.105397399181</c:v>
                </c:pt>
                <c:pt idx="294">
                  <c:v>144.87379490548062</c:v>
                </c:pt>
                <c:pt idx="295">
                  <c:v>165.05424890716378</c:v>
                </c:pt>
                <c:pt idx="296">
                  <c:v>183.62655939430024</c:v>
                </c:pt>
                <c:pt idx="297">
                  <c:v>200.61123453071738</c:v>
                </c:pt>
                <c:pt idx="298">
                  <c:v>216.06706203497924</c:v>
                </c:pt>
                <c:pt idx="299">
                  <c:v>230.0922807484111</c:v>
                </c:pt>
                <c:pt idx="300">
                  <c:v>242.82766219960251</c:v>
                </c:pt>
                <c:pt idx="301">
                  <c:v>254.46019908243056</c:v>
                </c:pt>
                <c:pt idx="302">
                  <c:v>265.22587264049707</c:v>
                </c:pt>
                <c:pt idx="303">
                  <c:v>275.40960539227655</c:v>
                </c:pt>
                <c:pt idx="304">
                  <c:v>285.34027124722718</c:v>
                </c:pt>
                <c:pt idx="305">
                  <c:v>295.37879824962238</c:v>
                </c:pt>
                <c:pt idx="306">
                  <c:v>305.89821969954113</c:v>
                </c:pt>
                <c:pt idx="307">
                  <c:v>317.25613168782621</c:v>
                </c:pt>
                <c:pt idx="308">
                  <c:v>329.76218483098745</c:v>
                </c:pt>
                <c:pt idx="309">
                  <c:v>343.64530183401064</c:v>
                </c:pt>
                <c:pt idx="310">
                  <c:v>359.02632191347556</c:v>
                </c:pt>
                <c:pt idx="311">
                  <c:v>375.90103954510664</c:v>
                </c:pt>
                <c:pt idx="312">
                  <c:v>394.13624722393911</c:v>
                </c:pt>
                <c:pt idx="313">
                  <c:v>413.47837753129676</c:v>
                </c:pt>
                <c:pt idx="314">
                  <c:v>433.57189428234472</c:v>
                </c:pt>
                <c:pt idx="315">
                  <c:v>453.9834535754199</c:v>
                </c:pt>
                <c:pt idx="316">
                  <c:v>474.22802517224625</c:v>
                </c:pt>
                <c:pt idx="317">
                  <c:v>493.79410689782395</c:v>
                </c:pt>
                <c:pt idx="318">
                  <c:v>512.16628992775452</c:v>
                </c:pt>
                <c:pt idx="319">
                  <c:v>528.84436645828055</c:v>
                </c:pt>
                <c:pt idx="320">
                  <c:v>543.3587914642294</c:v>
                </c:pt>
                <c:pt idx="321">
                  <c:v>555.28265433194179</c:v>
                </c:pt>
                <c:pt idx="322">
                  <c:v>564.2404764852173</c:v>
                </c:pt>
                <c:pt idx="323">
                  <c:v>569.91421266195664</c:v>
                </c:pt>
                <c:pt idx="324">
                  <c:v>572.04685212171069</c:v>
                </c:pt>
                <c:pt idx="325">
                  <c:v>570.44401972870878</c:v>
                </c:pt>
                <c:pt idx="326">
                  <c:v>564.97397453606663</c:v>
                </c:pt>
                <c:pt idx="327">
                  <c:v>555.56639416499354</c:v>
                </c:pt>
                <c:pt idx="328">
                  <c:v>542.21031243634559</c:v>
                </c:pt>
                <c:pt idx="329">
                  <c:v>524.95154146113578</c:v>
                </c:pt>
                <c:pt idx="330">
                  <c:v>503.88985659019295</c:v>
                </c:pt>
                <c:pt idx="331">
                  <c:v>479.17615587887076</c:v>
                </c:pt>
                <c:pt idx="332">
                  <c:v>451.00973177289308</c:v>
                </c:pt>
                <c:pt idx="333">
                  <c:v>419.63572275962969</c:v>
                </c:pt>
                <c:pt idx="334">
                  <c:v>385.34276387595838</c:v>
                </c:pt>
                <c:pt idx="335">
                  <c:v>348.46085562779473</c:v>
                </c:pt>
                <c:pt idx="336">
                  <c:v>309.35957808181871</c:v>
                </c:pt>
                <c:pt idx="337">
                  <c:v>268.44713238827006</c:v>
                </c:pt>
                <c:pt idx="338">
                  <c:v>226.17171921058426</c:v>
                </c:pt>
                <c:pt idx="339">
                  <c:v>183.02996085196816</c:v>
                </c:pt>
                <c:pt idx="340">
                  <c:v>139.59889702234446</c:v>
                </c:pt>
                <c:pt idx="341">
                  <c:v>96.664992228058907</c:v>
                </c:pt>
                <c:pt idx="342">
                  <c:v>55.937549325424527</c:v>
                </c:pt>
                <c:pt idx="343">
                  <c:v>27.133689495815233</c:v>
                </c:pt>
                <c:pt idx="344">
                  <c:v>43.609767560530194</c:v>
                </c:pt>
              </c:numCache>
            </c:numRef>
          </c:val>
          <c:smooth val="0"/>
          <c:extLst>
            <c:ext xmlns:c16="http://schemas.microsoft.com/office/drawing/2014/chart" uri="{C3380CC4-5D6E-409C-BE32-E72D297353CC}">
              <c16:uniqueId val="{00000000-583A-416B-A761-A9DA7B2409DF}"/>
            </c:ext>
          </c:extLst>
        </c:ser>
        <c:ser>
          <c:idx val="1"/>
          <c:order val="1"/>
          <c:tx>
            <c:strRef>
              <c:f>[Fp23.xls]Sheet1!$B$1</c:f>
              <c:strCache>
                <c:ptCount val="1"/>
                <c:pt idx="0">
                  <c:v>Taladrina</c:v>
                </c:pt>
              </c:strCache>
            </c:strRef>
          </c:tx>
          <c:spPr>
            <a:ln w="19050" cap="rnd">
              <a:solidFill>
                <a:srgbClr val="FFCC99"/>
              </a:solidFill>
              <a:round/>
            </a:ln>
            <a:effectLst/>
          </c:spPr>
          <c:marker>
            <c:symbol val="none"/>
          </c:marker>
          <c:cat>
            <c:numRef>
              <c:f>[Fp23.xls]Sheet1!$C$2:$C$576</c:f>
              <c:numCache>
                <c:formatCode>General</c:formatCode>
                <c:ptCount val="575"/>
                <c:pt idx="0">
                  <c:v>0</c:v>
                </c:pt>
                <c:pt idx="114">
                  <c:v>1</c:v>
                </c:pt>
                <c:pt idx="229">
                  <c:v>2</c:v>
                </c:pt>
                <c:pt idx="343">
                  <c:v>3</c:v>
                </c:pt>
                <c:pt idx="383">
                  <c:v>3</c:v>
                </c:pt>
                <c:pt idx="459">
                  <c:v>4</c:v>
                </c:pt>
                <c:pt idx="574">
                  <c:v>5</c:v>
                </c:pt>
              </c:numCache>
            </c:numRef>
          </c:cat>
          <c:val>
            <c:numRef>
              <c:f>[Fp23.xls]Sheet1!$B$2:$B$346</c:f>
              <c:numCache>
                <c:formatCode>General</c:formatCode>
                <c:ptCount val="345"/>
                <c:pt idx="0">
                  <c:v>57.951742583855939</c:v>
                </c:pt>
                <c:pt idx="1">
                  <c:v>73.651878618000993</c:v>
                </c:pt>
                <c:pt idx="2">
                  <c:v>99.15186771901601</c:v>
                </c:pt>
                <c:pt idx="3">
                  <c:v>127.83355789969976</c:v>
                </c:pt>
                <c:pt idx="4">
                  <c:v>156.96367381500909</c:v>
                </c:pt>
                <c:pt idx="5">
                  <c:v>185.28456780930088</c:v>
                </c:pt>
                <c:pt idx="6">
                  <c:v>212.07016592086057</c:v>
                </c:pt>
                <c:pt idx="7">
                  <c:v>236.8202019107043</c:v>
                </c:pt>
                <c:pt idx="8">
                  <c:v>259.15501065224254</c:v>
                </c:pt>
                <c:pt idx="9">
                  <c:v>278.77866436591557</c:v>
                </c:pt>
                <c:pt idx="10">
                  <c:v>295.46857217948696</c:v>
                </c:pt>
                <c:pt idx="11">
                  <c:v>309.07656276093809</c:v>
                </c:pt>
                <c:pt idx="12">
                  <c:v>319.53533599993665</c:v>
                </c:pt>
                <c:pt idx="13">
                  <c:v>326.86739378893179</c:v>
                </c:pt>
                <c:pt idx="14">
                  <c:v>331.19479633575611</c:v>
                </c:pt>
                <c:pt idx="15">
                  <c:v>332.74849760508624</c:v>
                </c:pt>
                <c:pt idx="16">
                  <c:v>331.87594500031798</c:v>
                </c:pt>
                <c:pt idx="17">
                  <c:v>329.04514433789632</c:v>
                </c:pt>
                <c:pt idx="18">
                  <c:v>324.84246555841821</c:v>
                </c:pt>
                <c:pt idx="19">
                  <c:v>319.96017180107287</c:v>
                </c:pt>
                <c:pt idx="20">
                  <c:v>315.16845656424277</c:v>
                </c:pt>
                <c:pt idx="21">
                  <c:v>311.26687378510513</c:v>
                </c:pt>
                <c:pt idx="22">
                  <c:v>309.01339985035071</c:v>
                </c:pt>
                <c:pt idx="23">
                  <c:v>309.03748771510885</c:v>
                </c:pt>
                <c:pt idx="24">
                  <c:v>311.75466503737925</c:v>
                </c:pt>
                <c:pt idx="25">
                  <c:v>317.30765052006848</c:v>
                </c:pt>
                <c:pt idx="26">
                  <c:v>325.55437921056807</c:v>
                </c:pt>
                <c:pt idx="27">
                  <c:v>336.10617420259143</c:v>
                </c:pt>
                <c:pt idx="28">
                  <c:v>348.40022076211073</c:v>
                </c:pt>
                <c:pt idx="29">
                  <c:v>361.78186235470417</c:v>
                </c:pt>
                <c:pt idx="30">
                  <c:v>375.57660631976194</c:v>
                </c:pt>
                <c:pt idx="31">
                  <c:v>389.14223701449873</c:v>
                </c:pt>
                <c:pt idx="32">
                  <c:v>401.90049871402977</c:v>
                </c:pt>
                <c:pt idx="33">
                  <c:v>413.35245498209548</c:v>
                </c:pt>
                <c:pt idx="34">
                  <c:v>423.08265291313592</c:v>
                </c:pt>
                <c:pt idx="35">
                  <c:v>430.75645523297277</c:v>
                </c:pt>
                <c:pt idx="36">
                  <c:v>436.11368425731951</c:v>
                </c:pt>
                <c:pt idx="37">
                  <c:v>438.96065330494611</c:v>
                </c:pt>
                <c:pt idx="38">
                  <c:v>439.16188955934086</c:v>
                </c:pt>
                <c:pt idx="39">
                  <c:v>436.63233572422769</c:v>
                </c:pt>
                <c:pt idx="40">
                  <c:v>431.33047417812014</c:v>
                </c:pt>
                <c:pt idx="41">
                  <c:v>423.25258073063696</c:v>
                </c:pt>
                <c:pt idx="42">
                  <c:v>412.42814658700968</c:v>
                </c:pt>
                <c:pt idx="43">
                  <c:v>398.91638972683535</c:v>
                </c:pt>
                <c:pt idx="44">
                  <c:v>382.80370722032217</c:v>
                </c:pt>
                <c:pt idx="45">
                  <c:v>364.20190168653988</c:v>
                </c:pt>
                <c:pt idx="46">
                  <c:v>343.24705570343383</c:v>
                </c:pt>
                <c:pt idx="47">
                  <c:v>320.09904089423463</c:v>
                </c:pt>
                <c:pt idx="48">
                  <c:v>294.94186330225358</c:v>
                </c:pt>
                <c:pt idx="49">
                  <c:v>267.98543850249928</c:v>
                </c:pt>
                <c:pt idx="50">
                  <c:v>239.47015676748694</c:v>
                </c:pt>
                <c:pt idx="51">
                  <c:v>209.67728474046262</c:v>
                </c:pt>
                <c:pt idx="52">
                  <c:v>178.95244959670606</c:v>
                </c:pt>
                <c:pt idx="53">
                  <c:v>147.76127652734948</c:v>
                </c:pt>
                <c:pt idx="54">
                  <c:v>116.83392713203789</c:v>
                </c:pt>
                <c:pt idx="55">
                  <c:v>87.589117504206826</c:v>
                </c:pt>
                <c:pt idx="56">
                  <c:v>63.47716943196518</c:v>
                </c:pt>
                <c:pt idx="57">
                  <c:v>52.736457833689499</c:v>
                </c:pt>
                <c:pt idx="58">
                  <c:v>62.519930688346754</c:v>
                </c:pt>
                <c:pt idx="59">
                  <c:v>85.520826202149792</c:v>
                </c:pt>
                <c:pt idx="60">
                  <c:v>113.2129474592732</c:v>
                </c:pt>
                <c:pt idx="61">
                  <c:v>141.9882935425322</c:v>
                </c:pt>
                <c:pt idx="62">
                  <c:v>170.33074731275349</c:v>
                </c:pt>
                <c:pt idx="63">
                  <c:v>197.42610927199107</c:v>
                </c:pt>
                <c:pt idx="64">
                  <c:v>222.73029638691929</c:v>
                </c:pt>
                <c:pt idx="65">
                  <c:v>245.82901532325315</c:v>
                </c:pt>
                <c:pt idx="66">
                  <c:v>266.39048945581561</c:v>
                </c:pt>
                <c:pt idx="67">
                  <c:v>284.1523025153798</c:v>
                </c:pt>
                <c:pt idx="68">
                  <c:v>298.92246256402291</c:v>
                </c:pt>
                <c:pt idx="69">
                  <c:v>310.58694075955663</c:v>
                </c:pt>
                <c:pt idx="70">
                  <c:v>319.12017687096221</c:v>
                </c:pt>
                <c:pt idx="71">
                  <c:v>324.59664909205389</c:v>
                </c:pt>
                <c:pt idx="72">
                  <c:v>327.20218596925559</c:v>
                </c:pt>
                <c:pt idx="73">
                  <c:v>327.24374147697819</c:v>
                </c:pt>
                <c:pt idx="74">
                  <c:v>325.15595473190638</c:v>
                </c:pt>
                <c:pt idx="75">
                  <c:v>321.5019292305762</c:v>
                </c:pt>
                <c:pt idx="76">
                  <c:v>316.96429607927996</c:v>
                </c:pt>
                <c:pt idx="77">
                  <c:v>312.32111091053804</c:v>
                </c:pt>
                <c:pt idx="78">
                  <c:v>308.40057289378586</c:v>
                </c:pt>
                <c:pt idx="79">
                  <c:v>306.01103151266182</c:v>
                </c:pt>
                <c:pt idx="80">
                  <c:v>305.85043213825469</c:v>
                </c:pt>
                <c:pt idx="81">
                  <c:v>308.41160638897452</c:v>
                </c:pt>
                <c:pt idx="82">
                  <c:v>313.91011210515484</c:v>
                </c:pt>
                <c:pt idx="83">
                  <c:v>322.25967568667159</c:v>
                </c:pt>
                <c:pt idx="84">
                  <c:v>333.1033033775019</c:v>
                </c:pt>
                <c:pt idx="85">
                  <c:v>345.88591107136318</c:v>
                </c:pt>
                <c:pt idx="86">
                  <c:v>359.94199206489407</c:v>
                </c:pt>
                <c:pt idx="87">
                  <c:v>374.57473552409488</c:v>
                </c:pt>
                <c:pt idx="88">
                  <c:v>389.11436374628988</c:v>
                </c:pt>
                <c:pt idx="89">
                  <c:v>402.95409973418271</c:v>
                </c:pt>
                <c:pt idx="90">
                  <c:v>415.56793529738695</c:v>
                </c:pt>
                <c:pt idx="91">
                  <c:v>426.51582301735999</c:v>
                </c:pt>
                <c:pt idx="92">
                  <c:v>435.44116457200289</c:v>
                </c:pt>
                <c:pt idx="93">
                  <c:v>442.06412131986878</c:v>
                </c:pt>
                <c:pt idx="94">
                  <c:v>446.17307628243361</c:v>
                </c:pt>
                <c:pt idx="95">
                  <c:v>447.61571667536919</c:v>
                </c:pt>
                <c:pt idx="96">
                  <c:v>446.29063747888557</c:v>
                </c:pt>
                <c:pt idx="97">
                  <c:v>442.13999270140005</c:v>
                </c:pt>
                <c:pt idx="98">
                  <c:v>435.14346340911527</c:v>
                </c:pt>
                <c:pt idx="99">
                  <c:v>425.31362359618771</c:v>
                </c:pt>
                <c:pt idx="100">
                  <c:v>412.69264611257643</c:v>
                </c:pt>
                <c:pt idx="101">
                  <c:v>397.35019733475639</c:v>
                </c:pt>
                <c:pt idx="102">
                  <c:v>379.38232602052011</c:v>
                </c:pt>
                <c:pt idx="103">
                  <c:v>358.91116840113119</c:v>
                </c:pt>
                <c:pt idx="104">
                  <c:v>336.08538309579825</c:v>
                </c:pt>
                <c:pt idx="105">
                  <c:v>311.08142542599711</c:v>
                </c:pt>
                <c:pt idx="106">
                  <c:v>284.10614077943603</c:v>
                </c:pt>
                <c:pt idx="107">
                  <c:v>255.40187777545637</c:v>
                </c:pt>
                <c:pt idx="108">
                  <c:v>225.25686477227933</c:v>
                </c:pt>
                <c:pt idx="109">
                  <c:v>194.02728524026264</c:v>
                </c:pt>
                <c:pt idx="110">
                  <c:v>162.18738318838348</c:v>
                </c:pt>
                <c:pt idx="111">
                  <c:v>130.45359001232276</c:v>
                </c:pt>
                <c:pt idx="112">
                  <c:v>100.12637013236851</c:v>
                </c:pt>
                <c:pt idx="113">
                  <c:v>74.102490357339192</c:v>
                </c:pt>
                <c:pt idx="114">
                  <c:v>59.160576011653944</c:v>
                </c:pt>
                <c:pt idx="115">
                  <c:v>63.638170140861455</c:v>
                </c:pt>
                <c:pt idx="116">
                  <c:v>83.964142229205009</c:v>
                </c:pt>
                <c:pt idx="117">
                  <c:v>110.9989757173277</c:v>
                </c:pt>
                <c:pt idx="118">
                  <c:v>139.98839614815353</c:v>
                </c:pt>
                <c:pt idx="119">
                  <c:v>168.91908404152645</c:v>
                </c:pt>
                <c:pt idx="120">
                  <c:v>196.77306232393667</c:v>
                </c:pt>
                <c:pt idx="121">
                  <c:v>222.91469384893182</c:v>
                </c:pt>
                <c:pt idx="122">
                  <c:v>246.88493902247555</c:v>
                </c:pt>
                <c:pt idx="123">
                  <c:v>268.32854551088468</c:v>
                </c:pt>
                <c:pt idx="124">
                  <c:v>286.96933333458543</c:v>
                </c:pt>
                <c:pt idx="125">
                  <c:v>302.60509014183015</c:v>
                </c:pt>
                <c:pt idx="126">
                  <c:v>315.11126797010746</c:v>
                </c:pt>
                <c:pt idx="127">
                  <c:v>324.44880222327231</c:v>
                </c:pt>
                <c:pt idx="128">
                  <c:v>330.67369281567568</c:v>
                </c:pt>
                <c:pt idx="129">
                  <c:v>333.9468806834264</c:v>
                </c:pt>
                <c:pt idx="130">
                  <c:v>334.5431870917746</c:v>
                </c:pt>
                <c:pt idx="131">
                  <c:v>332.85787203733878</c:v>
                </c:pt>
                <c:pt idx="132">
                  <c:v>329.4087196748402</c:v>
                </c:pt>
                <c:pt idx="133">
                  <c:v>324.83045659045456</c:v>
                </c:pt>
                <c:pt idx="134">
                  <c:v>319.85693145259609</c:v>
                </c:pt>
                <c:pt idx="135">
                  <c:v>315.2855441182582</c:v>
                </c:pt>
                <c:pt idx="136">
                  <c:v>311.91946693090171</c:v>
                </c:pt>
                <c:pt idx="137">
                  <c:v>310.48832797538836</c:v>
                </c:pt>
                <c:pt idx="138">
                  <c:v>311.5579431166417</c:v>
                </c:pt>
                <c:pt idx="139">
                  <c:v>315.45072296466697</c:v>
                </c:pt>
                <c:pt idx="140">
                  <c:v>322.20213754769304</c:v>
                </c:pt>
                <c:pt idx="141">
                  <c:v>331.56851252416118</c:v>
                </c:pt>
                <c:pt idx="142">
                  <c:v>343.08151227143293</c:v>
                </c:pt>
                <c:pt idx="143">
                  <c:v>356.12817069788957</c:v>
                </c:pt>
                <c:pt idx="144">
                  <c:v>370.03198108925159</c:v>
                </c:pt>
                <c:pt idx="145">
                  <c:v>384.11848999389377</c:v>
                </c:pt>
                <c:pt idx="146">
                  <c:v>397.75967836010386</c:v>
                </c:pt>
                <c:pt idx="147">
                  <c:v>410.39897920680806</c:v>
                </c:pt>
                <c:pt idx="148">
                  <c:v>421.5618530322248</c:v>
                </c:pt>
                <c:pt idx="149">
                  <c:v>430.85694770731635</c:v>
                </c:pt>
                <c:pt idx="150">
                  <c:v>437.97178264440606</c:v>
                </c:pt>
                <c:pt idx="151">
                  <c:v>442.6656708210017</c:v>
                </c:pt>
                <c:pt idx="152">
                  <c:v>444.76162053223084</c:v>
                </c:pt>
                <c:pt idx="153">
                  <c:v>444.13828833103986</c:v>
                </c:pt>
                <c:pt idx="154">
                  <c:v>440.72261408935969</c:v>
                </c:pt>
                <c:pt idx="155">
                  <c:v>434.48347681513428</c:v>
                </c:pt>
                <c:pt idx="156">
                  <c:v>425.42650812126851</c:v>
                </c:pt>
                <c:pt idx="157">
                  <c:v>413.59005781802296</c:v>
                </c:pt>
                <c:pt idx="158">
                  <c:v>399.04221092754756</c:v>
                </c:pt>
                <c:pt idx="159">
                  <c:v>381.87870680681033</c:v>
                </c:pt>
                <c:pt idx="160">
                  <c:v>362.22161451957999</c:v>
                </c:pt>
                <c:pt idx="161">
                  <c:v>340.21868473850168</c:v>
                </c:pt>
                <c:pt idx="162">
                  <c:v>316.04344811642085</c:v>
                </c:pt>
                <c:pt idx="163">
                  <c:v>289.89641115866669</c:v>
                </c:pt>
                <c:pt idx="164">
                  <c:v>262.00823292685607</c:v>
                </c:pt>
                <c:pt idx="165">
                  <c:v>232.64686246657317</c:v>
                </c:pt>
                <c:pt idx="166">
                  <c:v>202.13313985822339</c:v>
                </c:pt>
                <c:pt idx="167">
                  <c:v>170.87586878452552</c:v>
                </c:pt>
                <c:pt idx="168">
                  <c:v>139.45614896202949</c:v>
                </c:pt>
                <c:pt idx="169">
                  <c:v>108.85113537996759</c:v>
                </c:pt>
                <c:pt idx="170">
                  <c:v>81.090943514011698</c:v>
                </c:pt>
                <c:pt idx="171">
                  <c:v>61.086237530757934</c:v>
                </c:pt>
                <c:pt idx="172">
                  <c:v>57.786678138020349</c:v>
                </c:pt>
                <c:pt idx="173">
                  <c:v>73.078331057943657</c:v>
                </c:pt>
                <c:pt idx="174">
                  <c:v>97.944346218813479</c:v>
                </c:pt>
                <c:pt idx="175">
                  <c:v>125.98995788062045</c:v>
                </c:pt>
                <c:pt idx="176">
                  <c:v>154.53269175462123</c:v>
                </c:pt>
                <c:pt idx="177">
                  <c:v>182.32776392216502</c:v>
                </c:pt>
                <c:pt idx="178">
                  <c:v>208.65238821013216</c:v>
                </c:pt>
                <c:pt idx="179">
                  <c:v>233.00515232334476</c:v>
                </c:pt>
                <c:pt idx="180">
                  <c:v>255.00232218559219</c:v>
                </c:pt>
                <c:pt idx="181">
                  <c:v>274.34206339892972</c:v>
                </c:pt>
                <c:pt idx="182">
                  <c:v>290.79521230837224</c:v>
                </c:pt>
                <c:pt idx="183">
                  <c:v>304.20765477561906</c:v>
                </c:pt>
                <c:pt idx="184">
                  <c:v>314.50814866932745</c:v>
                </c:pt>
                <c:pt idx="185">
                  <c:v>321.71863491998852</c:v>
                </c:pt>
                <c:pt idx="186">
                  <c:v>325.96530969950976</c:v>
                </c:pt>
                <c:pt idx="187">
                  <c:v>327.48911052408249</c:v>
                </c:pt>
                <c:pt idx="188">
                  <c:v>326.6541352835394</c:v>
                </c:pt>
                <c:pt idx="189">
                  <c:v>323.95190651129076</c:v>
                </c:pt>
                <c:pt idx="190">
                  <c:v>319.99828496951346</c:v>
                </c:pt>
                <c:pt idx="191">
                  <c:v>315.51835675730251</c:v>
                </c:pt>
                <c:pt idx="192">
                  <c:v>311.31341213189614</c:v>
                </c:pt>
                <c:pt idx="193">
                  <c:v>308.20475176740507</c:v>
                </c:pt>
                <c:pt idx="194">
                  <c:v>306.95377822773463</c:v>
                </c:pt>
                <c:pt idx="195">
                  <c:v>308.16788472488213</c:v>
                </c:pt>
                <c:pt idx="196">
                  <c:v>312.21386273062654</c:v>
                </c:pt>
                <c:pt idx="197">
                  <c:v>319.16616619401617</c:v>
                </c:pt>
                <c:pt idx="198">
                  <c:v>328.80835289912795</c:v>
                </c:pt>
                <c:pt idx="199">
                  <c:v>340.68522234300599</c:v>
                </c:pt>
                <c:pt idx="200">
                  <c:v>354.18447413401128</c:v>
                </c:pt>
                <c:pt idx="201">
                  <c:v>368.6216845007703</c:v>
                </c:pt>
                <c:pt idx="202">
                  <c:v>383.31012334713733</c:v>
                </c:pt>
                <c:pt idx="203">
                  <c:v>397.6085181039137</c:v>
                </c:pt>
                <c:pt idx="204">
                  <c:v>410.94824965298778</c:v>
                </c:pt>
                <c:pt idx="205">
                  <c:v>422.84500321822708</c:v>
                </c:pt>
                <c:pt idx="206">
                  <c:v>432.90015355644141</c:v>
                </c:pt>
                <c:pt idx="207">
                  <c:v>440.79607468582236</c:v>
                </c:pt>
                <c:pt idx="208">
                  <c:v>446.28829782710733</c:v>
                </c:pt>
                <c:pt idx="209">
                  <c:v>449.19643662163759</c:v>
                </c:pt>
                <c:pt idx="210">
                  <c:v>449.39510862747022</c:v>
                </c:pt>
                <c:pt idx="211">
                  <c:v>446.80562712366935</c:v>
                </c:pt>
                <c:pt idx="212">
                  <c:v>441.38892676163476</c:v>
                </c:pt>
                <c:pt idx="213">
                  <c:v>433.13995756656209</c:v>
                </c:pt>
                <c:pt idx="214">
                  <c:v>422.08360189506345</c:v>
                </c:pt>
                <c:pt idx="215">
                  <c:v>408.27202856375601</c:v>
                </c:pt>
                <c:pt idx="216">
                  <c:v>391.78330135367827</c:v>
                </c:pt>
                <c:pt idx="217">
                  <c:v>372.72101605450126</c:v>
                </c:pt>
                <c:pt idx="218">
                  <c:v>351.2147655810524</c:v>
                </c:pt>
                <c:pt idx="219">
                  <c:v>327.42134774139015</c:v>
                </c:pt>
                <c:pt idx="220">
                  <c:v>301.52687644992443</c:v>
                </c:pt>
                <c:pt idx="221">
                  <c:v>273.7504328666613</c:v>
                </c:pt>
                <c:pt idx="222">
                  <c:v>244.35085104417314</c:v>
                </c:pt>
                <c:pt idx="223">
                  <c:v>213.64036057614982</c:v>
                </c:pt>
                <c:pt idx="224">
                  <c:v>182.01410515271522</c:v>
                </c:pt>
                <c:pt idx="225">
                  <c:v>150.01935269105979</c:v>
                </c:pt>
                <c:pt idx="226">
                  <c:v>118.53442737882727</c:v>
                </c:pt>
                <c:pt idx="227">
                  <c:v>89.282566916493323</c:v>
                </c:pt>
                <c:pt idx="228">
                  <c:v>66.32519550182306</c:v>
                </c:pt>
                <c:pt idx="229">
                  <c:v>58.132880248076837</c:v>
                </c:pt>
                <c:pt idx="230">
                  <c:v>69.789643724935587</c:v>
                </c:pt>
                <c:pt idx="231">
                  <c:v>93.495354744699156</c:v>
                </c:pt>
                <c:pt idx="232">
                  <c:v>121.54573179621097</c:v>
                </c:pt>
                <c:pt idx="233">
                  <c:v>150.55251973757746</c:v>
                </c:pt>
                <c:pt idx="234">
                  <c:v>179.01378862744926</c:v>
                </c:pt>
                <c:pt idx="235">
                  <c:v>206.10559299249738</c:v>
                </c:pt>
                <c:pt idx="236">
                  <c:v>231.28061922030588</c:v>
                </c:pt>
                <c:pt idx="237">
                  <c:v>254.13044148303692</c:v>
                </c:pt>
                <c:pt idx="238">
                  <c:v>274.33645844453076</c:v>
                </c:pt>
                <c:pt idx="239">
                  <c:v>291.65448221117714</c:v>
                </c:pt>
                <c:pt idx="240">
                  <c:v>305.91369936938031</c:v>
                </c:pt>
                <c:pt idx="241">
                  <c:v>317.02233434778293</c:v>
                </c:pt>
                <c:pt idx="242">
                  <c:v>324.97650903553046</c:v>
                </c:pt>
                <c:pt idx="243">
                  <c:v>329.87039451438289</c:v>
                </c:pt>
                <c:pt idx="244">
                  <c:v>331.90633222231969</c:v>
                </c:pt>
                <c:pt idx="245">
                  <c:v>331.40364718850162</c:v>
                </c:pt>
                <c:pt idx="246">
                  <c:v>328.80448752150568</c:v>
                </c:pt>
                <c:pt idx="247">
                  <c:v>324.67416816899771</c:v>
                </c:pt>
                <c:pt idx="248">
                  <c:v>319.69218316463053</c:v>
                </c:pt>
                <c:pt idx="249">
                  <c:v>314.62860830916708</c:v>
                </c:pt>
                <c:pt idx="250">
                  <c:v>310.30009206626107</c:v>
                </c:pt>
                <c:pt idx="251">
                  <c:v>307.50200537052308</c:v>
                </c:pt>
                <c:pt idx="252">
                  <c:v>306.92065810909537</c:v>
                </c:pt>
                <c:pt idx="253">
                  <c:v>309.04123165245892</c:v>
                </c:pt>
                <c:pt idx="254">
                  <c:v>314.0770968364244</c:v>
                </c:pt>
                <c:pt idx="255">
                  <c:v>321.94493662515617</c:v>
                </c:pt>
                <c:pt idx="256">
                  <c:v>332.29405557996046</c:v>
                </c:pt>
                <c:pt idx="257">
                  <c:v>344.57675779744289</c:v>
                </c:pt>
                <c:pt idx="258">
                  <c:v>358.13427254281271</c:v>
                </c:pt>
                <c:pt idx="259">
                  <c:v>372.27500539865565</c:v>
                </c:pt>
                <c:pt idx="260">
                  <c:v>386.33273351492198</c:v>
                </c:pt>
                <c:pt idx="261">
                  <c:v>399.70283775950918</c:v>
                </c:pt>
                <c:pt idx="262">
                  <c:v>411.86049075386654</c:v>
                </c:pt>
                <c:pt idx="263">
                  <c:v>422.3662943038824</c:v>
                </c:pt>
                <c:pt idx="264">
                  <c:v>430.86419237532203</c:v>
                </c:pt>
                <c:pt idx="265">
                  <c:v>437.07517424238557</c:v>
                </c:pt>
                <c:pt idx="266">
                  <c:v>440.7890909292056</c:v>
                </c:pt>
                <c:pt idx="267">
                  <c:v>441.8560415660512</c:v>
                </c:pt>
                <c:pt idx="268">
                  <c:v>440.17820982230865</c:v>
                </c:pt>
                <c:pt idx="269">
                  <c:v>435.7026521970833</c:v>
                </c:pt>
                <c:pt idx="270">
                  <c:v>428.415282392422</c:v>
                </c:pt>
                <c:pt idx="271">
                  <c:v>418.33611240475778</c:v>
                </c:pt>
                <c:pt idx="272">
                  <c:v>405.5156800142463</c:v>
                </c:pt>
                <c:pt idx="273">
                  <c:v>390.03250893854454</c:v>
                </c:pt>
                <c:pt idx="274">
                  <c:v>371.99141543684919</c:v>
                </c:pt>
                <c:pt idx="275">
                  <c:v>351.52250123917298</c:v>
                </c:pt>
                <c:pt idx="276">
                  <c:v>328.78076983378685</c:v>
                </c:pt>
                <c:pt idx="277">
                  <c:v>303.94649700756122</c:v>
                </c:pt>
                <c:pt idx="278">
                  <c:v>277.22683983503379</c:v>
                </c:pt>
                <c:pt idx="279">
                  <c:v>248.85984438092191</c:v>
                </c:pt>
                <c:pt idx="280">
                  <c:v>219.12345284365702</c:v>
                </c:pt>
                <c:pt idx="281">
                  <c:v>188.35558012930358</c:v>
                </c:pt>
                <c:pt idx="282">
                  <c:v>157.00076130779175</c:v>
                </c:pt>
                <c:pt idx="283">
                  <c:v>125.7277899325582</c:v>
                </c:pt>
                <c:pt idx="284">
                  <c:v>95.761751415640077</c:v>
                </c:pt>
                <c:pt idx="285">
                  <c:v>69.912223622726515</c:v>
                </c:pt>
                <c:pt idx="286">
                  <c:v>55.097628885907604</c:v>
                </c:pt>
                <c:pt idx="287">
                  <c:v>60.098543575470508</c:v>
                </c:pt>
                <c:pt idx="288">
                  <c:v>80.819212599704628</c:v>
                </c:pt>
                <c:pt idx="289">
                  <c:v>107.83606543006034</c:v>
                </c:pt>
                <c:pt idx="290">
                  <c:v>136.58209907343976</c:v>
                </c:pt>
                <c:pt idx="291">
                  <c:v>165.18563290510747</c:v>
                </c:pt>
                <c:pt idx="292">
                  <c:v>192.69978299800218</c:v>
                </c:pt>
                <c:pt idx="293">
                  <c:v>218.52277824380931</c:v>
                </c:pt>
                <c:pt idx="294">
                  <c:v>242.20998352975295</c:v>
                </c:pt>
                <c:pt idx="295">
                  <c:v>263.4095009911789</c:v>
                </c:pt>
                <c:pt idx="296">
                  <c:v>281.84191804621366</c:v>
                </c:pt>
                <c:pt idx="297">
                  <c:v>297.29802013070986</c:v>
                </c:pt>
                <c:pt idx="298">
                  <c:v>309.64458323966892</c:v>
                </c:pt>
                <c:pt idx="299">
                  <c:v>318.83393883431944</c:v>
                </c:pt>
                <c:pt idx="300">
                  <c:v>324.91509908183963</c:v>
                </c:pt>
                <c:pt idx="301">
                  <c:v>328.04502826248529</c:v>
                </c:pt>
                <c:pt idx="302">
                  <c:v>328.49882943162379</c:v>
                </c:pt>
                <c:pt idx="303">
                  <c:v>326.67735280608747</c:v>
                </c:pt>
                <c:pt idx="304">
                  <c:v>323.10999845945059</c:v>
                </c:pt>
                <c:pt idx="305">
                  <c:v>318.44923994440035</c:v>
                </c:pt>
                <c:pt idx="306">
                  <c:v>313.4518263984221</c:v>
                </c:pt>
                <c:pt idx="307">
                  <c:v>308.94054635259812</c:v>
                </c:pt>
                <c:pt idx="308">
                  <c:v>305.74167801509856</c:v>
                </c:pt>
                <c:pt idx="309">
                  <c:v>304.59922026382009</c:v>
                </c:pt>
                <c:pt idx="310">
                  <c:v>306.07838502987647</c:v>
                </c:pt>
                <c:pt idx="311">
                  <c:v>310.4830066932646</c:v>
                </c:pt>
                <c:pt idx="312">
                  <c:v>317.81455092180101</c:v>
                </c:pt>
                <c:pt idx="313">
                  <c:v>327.78744960188993</c:v>
                </c:pt>
                <c:pt idx="314">
                  <c:v>339.89275508400328</c:v>
                </c:pt>
                <c:pt idx="315">
                  <c:v>353.48525769291717</c:v>
                </c:pt>
                <c:pt idx="316">
                  <c:v>367.86783474777633</c:v>
                </c:pt>
                <c:pt idx="317">
                  <c:v>382.35693437895918</c:v>
                </c:pt>
                <c:pt idx="318">
                  <c:v>396.3249125302554</c:v>
                </c:pt>
                <c:pt idx="319">
                  <c:v>409.22235955315585</c:v>
                </c:pt>
                <c:pt idx="320">
                  <c:v>420.58607731783809</c:v>
                </c:pt>
                <c:pt idx="321">
                  <c:v>430.03801766024748</c:v>
                </c:pt>
                <c:pt idx="322">
                  <c:v>437.279165417179</c:v>
                </c:pt>
                <c:pt idx="323">
                  <c:v>442.08104172493574</c:v>
                </c:pt>
                <c:pt idx="324">
                  <c:v>444.27652750207955</c:v>
                </c:pt>
                <c:pt idx="325">
                  <c:v>443.75105534522748</c:v>
                </c:pt>
                <c:pt idx="326">
                  <c:v>440.43479334123185</c:v>
                </c:pt>
                <c:pt idx="327">
                  <c:v>434.29615688614132</c:v>
                </c:pt>
                <c:pt idx="328">
                  <c:v>425.33677734919246</c:v>
                </c:pt>
                <c:pt idx="329">
                  <c:v>413.58790189209287</c:v>
                </c:pt>
                <c:pt idx="330">
                  <c:v>399.1080894402715</c:v>
                </c:pt>
                <c:pt idx="331">
                  <c:v>381.98200717430478</c:v>
                </c:pt>
                <c:pt idx="332">
                  <c:v>362.32012890657421</c:v>
                </c:pt>
                <c:pt idx="333">
                  <c:v>340.25920500825856</c:v>
                </c:pt>
                <c:pt idx="334">
                  <c:v>315.96353802287706</c:v>
                </c:pt>
                <c:pt idx="335">
                  <c:v>289.62741508353832</c:v>
                </c:pt>
                <c:pt idx="336">
                  <c:v>261.47965902657467</c:v>
                </c:pt>
                <c:pt idx="337">
                  <c:v>231.79253678750896</c:v>
                </c:pt>
                <c:pt idx="338">
                  <c:v>200.90024143655387</c:v>
                </c:pt>
                <c:pt idx="339">
                  <c:v>169.23994855452909</c:v>
                </c:pt>
                <c:pt idx="340">
                  <c:v>137.45124259657695</c:v>
                </c:pt>
                <c:pt idx="341">
                  <c:v>106.64378403088065</c:v>
                </c:pt>
                <c:pt idx="342">
                  <c:v>79.188805038941865</c:v>
                </c:pt>
                <c:pt idx="343">
                  <c:v>60.791904260746911</c:v>
                </c:pt>
                <c:pt idx="344">
                  <c:v>60.583082385280804</c:v>
                </c:pt>
              </c:numCache>
            </c:numRef>
          </c:val>
          <c:smooth val="0"/>
          <c:extLst>
            <c:ext xmlns:c16="http://schemas.microsoft.com/office/drawing/2014/chart" uri="{C3380CC4-5D6E-409C-BE32-E72D297353CC}">
              <c16:uniqueId val="{00000001-583A-416B-A761-A9DA7B2409DF}"/>
            </c:ext>
          </c:extLst>
        </c:ser>
        <c:dLbls>
          <c:showLegendKey val="0"/>
          <c:showVal val="0"/>
          <c:showCatName val="0"/>
          <c:showSerName val="0"/>
          <c:showPercent val="0"/>
          <c:showBubbleSize val="0"/>
        </c:dLbls>
        <c:smooth val="0"/>
        <c:axId val="986225008"/>
        <c:axId val="996052880"/>
      </c:lineChart>
      <c:catAx>
        <c:axId val="986225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latin typeface="Times New Roman" panose="02020603050405020304" pitchFamily="18" charset="0"/>
                    <a:cs typeface="Times New Roman" panose="02020603050405020304" pitchFamily="18" charset="0"/>
                  </a:rPr>
                  <a:t>Vueltas</a:t>
                </a:r>
                <a:r>
                  <a:rPr lang="es-ES" baseline="0">
                    <a:latin typeface="Times New Roman" panose="02020603050405020304" pitchFamily="18" charset="0"/>
                    <a:cs typeface="Times New Roman" panose="02020603050405020304" pitchFamily="18" charset="0"/>
                  </a:rPr>
                  <a:t> de la herramienta</a:t>
                </a:r>
                <a:endParaRPr lang="es-ES">
                  <a:latin typeface="Times New Roman" panose="02020603050405020304" pitchFamily="18" charset="0"/>
                  <a:cs typeface="Times New Roman" panose="02020603050405020304" pitchFamily="18" charset="0"/>
                </a:endParaRPr>
              </a:p>
            </c:rich>
          </c:tx>
          <c:layout>
            <c:manualLayout>
              <c:xMode val="edge"/>
              <c:yMode val="edge"/>
              <c:x val="0.13379098739418135"/>
              <c:y val="0.850878766736436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6052880"/>
        <c:crosses val="autoZero"/>
        <c:auto val="1"/>
        <c:lblAlgn val="ctr"/>
        <c:lblOffset val="100"/>
        <c:noMultiLvlLbl val="0"/>
      </c:catAx>
      <c:valAx>
        <c:axId val="996052880"/>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latin typeface="Times New Roman" panose="02020603050405020304" pitchFamily="18" charset="0"/>
                    <a:cs typeface="Times New Roman" panose="02020603050405020304" pitchFamily="18" charset="0"/>
                  </a:rPr>
                  <a:t>Fuerza de corte [N]</a:t>
                </a:r>
              </a:p>
            </c:rich>
          </c:tx>
          <c:layout>
            <c:manualLayout>
              <c:xMode val="edge"/>
              <c:yMode val="edge"/>
              <c:x val="1.3288037748744014E-2"/>
              <c:y val="0.201721109831870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86225008"/>
        <c:crosses val="autoZero"/>
        <c:crossBetween val="between"/>
        <c:majorUnit val="150"/>
      </c:valAx>
      <c:spPr>
        <a:noFill/>
        <a:ln>
          <a:noFill/>
        </a:ln>
        <a:effectLst/>
      </c:spPr>
    </c:plotArea>
    <c:legend>
      <c:legendPos val="b"/>
      <c:layout>
        <c:manualLayout>
          <c:xMode val="edge"/>
          <c:yMode val="edge"/>
          <c:x val="0.6544909327162507"/>
          <c:y val="0.81778242909509724"/>
          <c:w val="0.30356437839636241"/>
          <c:h val="0.18221757090490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latin typeface="Times New Roman" panose="02020603050405020304" pitchFamily="18" charset="0"/>
                <a:cs typeface="Times New Roman" panose="02020603050405020304" pitchFamily="18" charset="0"/>
              </a:rPr>
              <a:t>Fuerza</a:t>
            </a:r>
            <a:r>
              <a:rPr lang="es-ES" sz="1000" baseline="0">
                <a:latin typeface="Times New Roman" panose="02020603050405020304" pitchFamily="18" charset="0"/>
                <a:cs typeface="Times New Roman" panose="02020603050405020304" pitchFamily="18" charset="0"/>
              </a:rPr>
              <a:t> de corte pasada 20</a:t>
            </a:r>
            <a:endParaRPr lang="es-ES" sz="1000">
              <a:latin typeface="Times New Roman" panose="02020603050405020304" pitchFamily="18" charset="0"/>
              <a:cs typeface="Times New Roman" panose="02020603050405020304" pitchFamily="18" charset="0"/>
            </a:endParaRPr>
          </a:p>
        </c:rich>
      </c:tx>
      <c:layout>
        <c:manualLayout>
          <c:xMode val="edge"/>
          <c:yMode val="edge"/>
          <c:x val="0.27830494043472448"/>
          <c:y val="2.671732869925951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8995306551828475"/>
          <c:y val="0.20165414900060569"/>
          <c:w val="0.77413888947527676"/>
          <c:h val="0.50100787401574798"/>
        </c:manualLayout>
      </c:layout>
      <c:lineChart>
        <c:grouping val="standard"/>
        <c:varyColors val="0"/>
        <c:ser>
          <c:idx val="0"/>
          <c:order val="0"/>
          <c:tx>
            <c:strRef>
              <c:f>[Fp23.xls]Sheet1!$A$1</c:f>
              <c:strCache>
                <c:ptCount val="1"/>
                <c:pt idx="0">
                  <c:v>CryoMQL</c:v>
                </c:pt>
              </c:strCache>
            </c:strRef>
          </c:tx>
          <c:spPr>
            <a:ln w="19050" cap="rnd">
              <a:solidFill>
                <a:srgbClr val="66CCFF"/>
              </a:solidFill>
              <a:round/>
            </a:ln>
            <a:effectLst/>
          </c:spPr>
          <c:marker>
            <c:symbol val="none"/>
          </c:marker>
          <c:cat>
            <c:numRef>
              <c:f>[Fp23.xls]Sheet1!$C$2:$C$576</c:f>
              <c:numCache>
                <c:formatCode>General</c:formatCode>
                <c:ptCount val="575"/>
                <c:pt idx="0">
                  <c:v>0</c:v>
                </c:pt>
                <c:pt idx="114">
                  <c:v>1</c:v>
                </c:pt>
                <c:pt idx="229">
                  <c:v>2</c:v>
                </c:pt>
                <c:pt idx="343">
                  <c:v>3</c:v>
                </c:pt>
                <c:pt idx="383">
                  <c:v>3</c:v>
                </c:pt>
                <c:pt idx="459">
                  <c:v>4</c:v>
                </c:pt>
                <c:pt idx="574">
                  <c:v>5</c:v>
                </c:pt>
              </c:numCache>
            </c:numRef>
          </c:cat>
          <c:val>
            <c:numRef>
              <c:f>[Fp23.xls]Sheet1!$A$2:$A$346</c:f>
              <c:numCache>
                <c:formatCode>General</c:formatCode>
                <c:ptCount val="345"/>
                <c:pt idx="0">
                  <c:v>41.442743426000611</c:v>
                </c:pt>
                <c:pt idx="1">
                  <c:v>75.929617444501375</c:v>
                </c:pt>
                <c:pt idx="2">
                  <c:v>111.35755025130622</c:v>
                </c:pt>
                <c:pt idx="3">
                  <c:v>145.04641284599916</c:v>
                </c:pt>
                <c:pt idx="4">
                  <c:v>176.19718823703377</c:v>
                </c:pt>
                <c:pt idx="5">
                  <c:v>204.38589484904404</c:v>
                </c:pt>
                <c:pt idx="6">
                  <c:v>229.3361764017246</c:v>
                </c:pt>
                <c:pt idx="7">
                  <c:v>250.86533676667739</c:v>
                </c:pt>
                <c:pt idx="8">
                  <c:v>268.86782950101548</c:v>
                </c:pt>
                <c:pt idx="9">
                  <c:v>283.30906603498772</c:v>
                </c:pt>
                <c:pt idx="10">
                  <c:v>294.22242407419429</c:v>
                </c:pt>
                <c:pt idx="11">
                  <c:v>301.70737873429687</c:v>
                </c:pt>
                <c:pt idx="12">
                  <c:v>305.92826997265928</c:v>
                </c:pt>
                <c:pt idx="13">
                  <c:v>307.11380674892206</c:v>
                </c:pt>
                <c:pt idx="14">
                  <c:v>305.55761683980967</c:v>
                </c:pt>
                <c:pt idx="15">
                  <c:v>301.62013945132799</c:v>
                </c:pt>
                <c:pt idx="16">
                  <c:v>295.73191907776919</c:v>
                </c:pt>
                <c:pt idx="17">
                  <c:v>288.39779089682418</c:v>
                </c:pt>
                <c:pt idx="18">
                  <c:v>280.20037324860834</c:v>
                </c:pt>
                <c:pt idx="19">
                  <c:v>271.79951840951566</c:v>
                </c:pt>
                <c:pt idx="20">
                  <c:v>263.92197231398973</c:v>
                </c:pt>
                <c:pt idx="21">
                  <c:v>257.33330118757868</c:v>
                </c:pt>
                <c:pt idx="22">
                  <c:v>252.7845078023268</c:v>
                </c:pt>
                <c:pt idx="23">
                  <c:v>250.93228609964973</c:v>
                </c:pt>
                <c:pt idx="24">
                  <c:v>252.24610101303364</c:v>
                </c:pt>
                <c:pt idx="25">
                  <c:v>256.93086843342849</c:v>
                </c:pt>
                <c:pt idx="26">
                  <c:v>264.89662261453998</c:v>
                </c:pt>
                <c:pt idx="27">
                  <c:v>275.78788209466563</c:v>
                </c:pt>
                <c:pt idx="28">
                  <c:v>289.05738424444519</c:v>
                </c:pt>
                <c:pt idx="29">
                  <c:v>304.05338129251396</c:v>
                </c:pt>
                <c:pt idx="30">
                  <c:v>320.09458120866316</c:v>
                </c:pt>
                <c:pt idx="31">
                  <c:v>336.52167947805174</c:v>
                </c:pt>
                <c:pt idx="32">
                  <c:v>352.72659909921674</c:v>
                </c:pt>
                <c:pt idx="33">
                  <c:v>368.16571535069863</c:v>
                </c:pt>
                <c:pt idx="34">
                  <c:v>382.36348887867575</c:v>
                </c:pt>
                <c:pt idx="35">
                  <c:v>394.9111619518373</c:v>
                </c:pt>
                <c:pt idx="36">
                  <c:v>405.46332543009555</c:v>
                </c:pt>
                <c:pt idx="37">
                  <c:v>413.73384783656059</c:v>
                </c:pt>
                <c:pt idx="38">
                  <c:v>419.49187922279515</c:v>
                </c:pt>
                <c:pt idx="39">
                  <c:v>422.55823534773401</c:v>
                </c:pt>
                <c:pt idx="40">
                  <c:v>422.80227296361477</c:v>
                </c:pt>
                <c:pt idx="41">
                  <c:v>420.13927632007869</c:v>
                </c:pt>
                <c:pt idx="42">
                  <c:v>414.5283261304744</c:v>
                </c:pt>
                <c:pt idx="43">
                  <c:v>405.97058470398508</c:v>
                </c:pt>
                <c:pt idx="44">
                  <c:v>394.50789359985413</c:v>
                </c:pt>
                <c:pt idx="45">
                  <c:v>380.22154272955777</c:v>
                </c:pt>
                <c:pt idx="46">
                  <c:v>363.23103745374488</c:v>
                </c:pt>
                <c:pt idx="47">
                  <c:v>343.69267001693959</c:v>
                </c:pt>
                <c:pt idx="48">
                  <c:v>321.7977007297676</c:v>
                </c:pt>
                <c:pt idx="49">
                  <c:v>297.76997892171818</c:v>
                </c:pt>
                <c:pt idx="50">
                  <c:v>271.86289007451728</c:v>
                </c:pt>
                <c:pt idx="51">
                  <c:v>244.35561360934747</c:v>
                </c:pt>
                <c:pt idx="52">
                  <c:v>215.54884038381451</c:v>
                </c:pt>
                <c:pt idx="53">
                  <c:v>185.76040469887673</c:v>
                </c:pt>
                <c:pt idx="54">
                  <c:v>155.32197830872877</c:v>
                </c:pt>
                <c:pt idx="55">
                  <c:v>124.57996644101594</c:v>
                </c:pt>
                <c:pt idx="56">
                  <c:v>93.911119065786664</c:v>
                </c:pt>
                <c:pt idx="57">
                  <c:v>63.800343781783639</c:v>
                </c:pt>
                <c:pt idx="58">
                  <c:v>35.323157386589479</c:v>
                </c:pt>
                <c:pt idx="59">
                  <c:v>16.091497049059925</c:v>
                </c:pt>
                <c:pt idx="60">
                  <c:v>30.934587150443026</c:v>
                </c:pt>
                <c:pt idx="61">
                  <c:v>56.145830220480867</c:v>
                </c:pt>
                <c:pt idx="62">
                  <c:v>81.406750304769687</c:v>
                </c:pt>
                <c:pt idx="63">
                  <c:v>105.58194561500069</c:v>
                </c:pt>
                <c:pt idx="64">
                  <c:v>128.36308798529478</c:v>
                </c:pt>
                <c:pt idx="65">
                  <c:v>149.62079662812823</c:v>
                </c:pt>
                <c:pt idx="66">
                  <c:v>169.30043911013848</c:v>
                </c:pt>
                <c:pt idx="67">
                  <c:v>187.39534594990948</c:v>
                </c:pt>
                <c:pt idx="68">
                  <c:v>203.93865127968465</c:v>
                </c:pt>
                <c:pt idx="69">
                  <c:v>219.00176665139966</c:v>
                </c:pt>
                <c:pt idx="70">
                  <c:v>232.69605771031584</c:v>
                </c:pt>
                <c:pt idx="71">
                  <c:v>245.17612653924857</c:v>
                </c:pt>
                <c:pt idx="72">
                  <c:v>256.64329952115918</c:v>
                </c:pt>
                <c:pt idx="73">
                  <c:v>267.34764723603462</c:v>
                </c:pt>
                <c:pt idx="74">
                  <c:v>277.58652863542312</c:v>
                </c:pt>
                <c:pt idx="75">
                  <c:v>287.69753159425437</c:v>
                </c:pt>
                <c:pt idx="76">
                  <c:v>298.04404899188791</c:v>
                </c:pt>
                <c:pt idx="77">
                  <c:v>308.99281348721354</c:v>
                </c:pt>
                <c:pt idx="78">
                  <c:v>320.88454209657021</c:v>
                </c:pt>
                <c:pt idx="79">
                  <c:v>334.00104551955093</c:v>
                </c:pt>
                <c:pt idx="80">
                  <c:v>348.53394052713031</c:v>
                </c:pt>
                <c:pt idx="81">
                  <c:v>364.56055507474031</c:v>
                </c:pt>
                <c:pt idx="82">
                  <c:v>382.03129024285113</c:v>
                </c:pt>
                <c:pt idx="83">
                  <c:v>400.77003312591614</c:v>
                </c:pt>
                <c:pt idx="84">
                  <c:v>420.48631802689329</c:v>
                </c:pt>
                <c:pt idx="85">
                  <c:v>440.79591563761892</c:v>
                </c:pt>
                <c:pt idx="86">
                  <c:v>461.24587122679515</c:v>
                </c:pt>
                <c:pt idx="87">
                  <c:v>481.34048607930112</c:v>
                </c:pt>
                <c:pt idx="88">
                  <c:v>500.56576566543083</c:v>
                </c:pt>
                <c:pt idx="89">
                  <c:v>518.41092145817117</c:v>
                </c:pt>
                <c:pt idx="90">
                  <c:v>534.38633162513622</c:v>
                </c:pt>
                <c:pt idx="91">
                  <c:v>548.03788196577443</c:v>
                </c:pt>
                <c:pt idx="92">
                  <c:v>558.95788437698934</c:v>
                </c:pt>
                <c:pt idx="93">
                  <c:v>566.79289686819914</c:v>
                </c:pt>
                <c:pt idx="94">
                  <c:v>571.24882053734279</c:v>
                </c:pt>
                <c:pt idx="95">
                  <c:v>572.09366947828335</c:v>
                </c:pt>
                <c:pt idx="96">
                  <c:v>569.1584191556592</c:v>
                </c:pt>
                <c:pt idx="97">
                  <c:v>562.33634164015973</c:v>
                </c:pt>
                <c:pt idx="98">
                  <c:v>551.5812290654784</c:v>
                </c:pt>
                <c:pt idx="99">
                  <c:v>536.90488472418701</c:v>
                </c:pt>
                <c:pt idx="100">
                  <c:v>518.37422089583094</c:v>
                </c:pt>
                <c:pt idx="101">
                  <c:v>496.10824370349508</c:v>
                </c:pt>
                <c:pt idx="102">
                  <c:v>470.27513213153389</c:v>
                </c:pt>
                <c:pt idx="103">
                  <c:v>441.08953948309443</c:v>
                </c:pt>
                <c:pt idx="104">
                  <c:v>408.8101749115911</c:v>
                </c:pt>
                <c:pt idx="105">
                  <c:v>373.73768185902179</c:v>
                </c:pt>
                <c:pt idx="106">
                  <c:v>336.21285715009992</c:v>
                </c:pt>
                <c:pt idx="107">
                  <c:v>296.61543032237535</c:v>
                </c:pt>
                <c:pt idx="108">
                  <c:v>255.36416105276905</c:v>
                </c:pt>
                <c:pt idx="109">
                  <c:v>212.92058199215691</c:v>
                </c:pt>
                <c:pt idx="110">
                  <c:v>169.80380234902202</c:v>
                </c:pt>
                <c:pt idx="111">
                  <c:v>126.6438212074104</c:v>
                </c:pt>
                <c:pt idx="112">
                  <c:v>84.406513577196094</c:v>
                </c:pt>
                <c:pt idx="113">
                  <c:v>45.804886480798231</c:v>
                </c:pt>
                <c:pt idx="114">
                  <c:v>28.346023983638965</c:v>
                </c:pt>
                <c:pt idx="115">
                  <c:v>54.152450893811498</c:v>
                </c:pt>
                <c:pt idx="116">
                  <c:v>89.689319243572484</c:v>
                </c:pt>
                <c:pt idx="117">
                  <c:v>124.86627193473855</c:v>
                </c:pt>
                <c:pt idx="118">
                  <c:v>157.96748544611896</c:v>
                </c:pt>
                <c:pt idx="119">
                  <c:v>188.33731803641777</c:v>
                </c:pt>
                <c:pt idx="120">
                  <c:v>215.59508853171604</c:v>
                </c:pt>
                <c:pt idx="121">
                  <c:v>239.48920331326886</c:v>
                </c:pt>
                <c:pt idx="122">
                  <c:v>259.85857474344886</c:v>
                </c:pt>
                <c:pt idx="123">
                  <c:v>276.61996483609119</c:v>
                </c:pt>
                <c:pt idx="124">
                  <c:v>289.76289868105249</c:v>
                </c:pt>
                <c:pt idx="125">
                  <c:v>299.34700396838196</c:v>
                </c:pt>
                <c:pt idx="126">
                  <c:v>305.5002697522994</c:v>
                </c:pt>
                <c:pt idx="127">
                  <c:v>308.41794127601872</c:v>
                </c:pt>
                <c:pt idx="128">
                  <c:v>308.36222975620331</c:v>
                </c:pt>
                <c:pt idx="129">
                  <c:v>305.66315444945712</c:v>
                </c:pt>
                <c:pt idx="130">
                  <c:v>300.72074427496852</c:v>
                </c:pt>
                <c:pt idx="131">
                  <c:v>294.00846259827284</c:v>
                </c:pt>
                <c:pt idx="132">
                  <c:v>286.07694296788748</c:v>
                </c:pt>
                <c:pt idx="133">
                  <c:v>277.55573845166884</c:v>
                </c:pt>
                <c:pt idx="134">
                  <c:v>269.1486691594593</c:v>
                </c:pt>
                <c:pt idx="135">
                  <c:v>261.61583196774797</c:v>
                </c:pt>
                <c:pt idx="136">
                  <c:v>255.73389879274185</c:v>
                </c:pt>
                <c:pt idx="137">
                  <c:v>252.22912269962629</c:v>
                </c:pt>
                <c:pt idx="138">
                  <c:v>251.68786599718692</c:v>
                </c:pt>
                <c:pt idx="139">
                  <c:v>254.46599829117807</c:v>
                </c:pt>
                <c:pt idx="140">
                  <c:v>260.63011276528704</c:v>
                </c:pt>
                <c:pt idx="141">
                  <c:v>269.95595920533782</c:v>
                </c:pt>
                <c:pt idx="142">
                  <c:v>281.98328963672361</c:v>
                </c:pt>
                <c:pt idx="143">
                  <c:v>296.1014182547114</c:v>
                </c:pt>
                <c:pt idx="144">
                  <c:v>311.63426548619179</c:v>
                </c:pt>
                <c:pt idx="145">
                  <c:v>327.90538730130271</c:v>
                </c:pt>
                <c:pt idx="146">
                  <c:v>344.27852160360391</c:v>
                </c:pt>
                <c:pt idx="147">
                  <c:v>360.17819517587441</c:v>
                </c:pt>
                <c:pt idx="148">
                  <c:v>375.09731026848107</c:v>
                </c:pt>
                <c:pt idx="149">
                  <c:v>388.5974933933154</c:v>
                </c:pt>
                <c:pt idx="150">
                  <c:v>400.30599636940991</c:v>
                </c:pt>
                <c:pt idx="151">
                  <c:v>409.91129148465649</c:v>
                </c:pt>
                <c:pt idx="152">
                  <c:v>417.15844726715346</c:v>
                </c:pt>
                <c:pt idx="153">
                  <c:v>421.84479028100503</c:v>
                </c:pt>
                <c:pt idx="154">
                  <c:v>423.81607151353978</c:v>
                </c:pt>
                <c:pt idx="155">
                  <c:v>422.96322326609095</c:v>
                </c:pt>
                <c:pt idx="156">
                  <c:v>419.21972703624073</c:v>
                </c:pt>
                <c:pt idx="157">
                  <c:v>412.55956839937488</c:v>
                </c:pt>
                <c:pt idx="158">
                  <c:v>402.99571132941725</c:v>
                </c:pt>
                <c:pt idx="159">
                  <c:v>390.57897721157747</c:v>
                </c:pt>
                <c:pt idx="160">
                  <c:v>375.39716683770092</c:v>
                </c:pt>
                <c:pt idx="161">
                  <c:v>357.57422453935044</c:v>
                </c:pt>
                <c:pt idx="162">
                  <c:v>337.26922069663806</c:v>
                </c:pt>
                <c:pt idx="163">
                  <c:v>314.67492961414524</c:v>
                </c:pt>
                <c:pt idx="164">
                  <c:v>290.01581020018574</c:v>
                </c:pt>
                <c:pt idx="165">
                  <c:v>263.54526287664635</c:v>
                </c:pt>
                <c:pt idx="166">
                  <c:v>235.54214819087349</c:v>
                </c:pt>
                <c:pt idx="167">
                  <c:v>206.30674024950233</c:v>
                </c:pt>
                <c:pt idx="168">
                  <c:v>176.15664584652188</c:v>
                </c:pt>
                <c:pt idx="169">
                  <c:v>145.42407568662617</c:v>
                </c:pt>
                <c:pt idx="170">
                  <c:v>114.45850593821277</c:v>
                </c:pt>
                <c:pt idx="171">
                  <c:v>83.649593171745977</c:v>
                </c:pt>
                <c:pt idx="172">
                  <c:v>53.548176268051648</c:v>
                </c:pt>
                <c:pt idx="173">
                  <c:v>25.827998574243665</c:v>
                </c:pt>
                <c:pt idx="174">
                  <c:v>16.93575083625127</c:v>
                </c:pt>
                <c:pt idx="175">
                  <c:v>39.536669396540326</c:v>
                </c:pt>
                <c:pt idx="176">
                  <c:v>65.511416881358997</c:v>
                </c:pt>
                <c:pt idx="177">
                  <c:v>90.781189297119823</c:v>
                </c:pt>
                <c:pt idx="178">
                  <c:v>114.74596299337075</c:v>
                </c:pt>
                <c:pt idx="179">
                  <c:v>137.19307635907728</c:v>
                </c:pt>
                <c:pt idx="180">
                  <c:v>158.02216349236795</c:v>
                </c:pt>
                <c:pt idx="181">
                  <c:v>177.1920235256481</c:v>
                </c:pt>
                <c:pt idx="182">
                  <c:v>194.70598302565097</c:v>
                </c:pt>
                <c:pt idx="183">
                  <c:v>210.60795257068011</c:v>
                </c:pt>
                <c:pt idx="184">
                  <c:v>224.98283829866617</c:v>
                </c:pt>
                <c:pt idx="185">
                  <c:v>237.95921274303009</c:v>
                </c:pt>
                <c:pt idx="186">
                  <c:v>249.71295738739587</c:v>
                </c:pt>
                <c:pt idx="187">
                  <c:v>260.47047618984197</c:v>
                </c:pt>
                <c:pt idx="188">
                  <c:v>270.50970097395242</c:v>
                </c:pt>
                <c:pt idx="189">
                  <c:v>280.1567678859052</c:v>
                </c:pt>
                <c:pt idx="190">
                  <c:v>289.77621079822546</c:v>
                </c:pt>
                <c:pt idx="191">
                  <c:v>299.75308509669662</c:v>
                </c:pt>
                <c:pt idx="192">
                  <c:v>310.4668214585983</c:v>
                </c:pt>
                <c:pt idx="193">
                  <c:v>322.25874732960665</c:v>
                </c:pt>
                <c:pt idx="194">
                  <c:v>335.39755361479217</c:v>
                </c:pt>
                <c:pt idx="195">
                  <c:v>350.04854801064857</c:v>
                </c:pt>
                <c:pt idx="196">
                  <c:v>366.25239603897484</c:v>
                </c:pt>
                <c:pt idx="197">
                  <c:v>383.91700009552204</c:v>
                </c:pt>
                <c:pt idx="198">
                  <c:v>402.82300811929628</c:v>
                </c:pt>
                <c:pt idx="199">
                  <c:v>422.64052579251467</c:v>
                </c:pt>
                <c:pt idx="200">
                  <c:v>442.9529697636774</c:v>
                </c:pt>
                <c:pt idx="201">
                  <c:v>463.28385738078362</c:v>
                </c:pt>
                <c:pt idx="202">
                  <c:v>483.1232050452374</c:v>
                </c:pt>
                <c:pt idx="203">
                  <c:v>501.95142811197019</c:v>
                </c:pt>
                <c:pt idx="204">
                  <c:v>519.25971360424307</c:v>
                </c:pt>
                <c:pt idx="205">
                  <c:v>534.56657876948577</c:v>
                </c:pt>
                <c:pt idx="206">
                  <c:v>547.43074772113312</c:v>
                </c:pt>
                <c:pt idx="207">
                  <c:v>557.46067371403251</c:v>
                </c:pt>
                <c:pt idx="208">
                  <c:v>564.32110643292333</c:v>
                </c:pt>
                <c:pt idx="209">
                  <c:v>567.737121562482</c:v>
                </c:pt>
                <c:pt idx="210">
                  <c:v>567.49603036337589</c:v>
                </c:pt>
                <c:pt idx="211">
                  <c:v>563.44758296373891</c:v>
                </c:pt>
                <c:pt idx="212">
                  <c:v>555.50287054360626</c:v>
                </c:pt>
                <c:pt idx="213">
                  <c:v>543.6323134122789</c:v>
                </c:pt>
                <c:pt idx="214">
                  <c:v>527.8630889149008</c:v>
                </c:pt>
                <c:pt idx="215">
                  <c:v>508.27630253116376</c:v>
                </c:pt>
                <c:pt idx="216">
                  <c:v>485.00413870473159</c:v>
                </c:pt>
                <c:pt idx="217">
                  <c:v>458.22715042148656</c:v>
                </c:pt>
                <c:pt idx="218">
                  <c:v>428.1717683218011</c:v>
                </c:pt>
                <c:pt idx="219">
                  <c:v>395.10804630864936</c:v>
                </c:pt>
                <c:pt idx="220">
                  <c:v>359.34763467993974</c:v>
                </c:pt>
                <c:pt idx="221">
                  <c:v>321.24202666414152</c:v>
                </c:pt>
                <c:pt idx="222">
                  <c:v>281.1813579364985</c:v>
                </c:pt>
                <c:pt idx="223">
                  <c:v>239.5947260041076</c:v>
                </c:pt>
                <c:pt idx="224">
                  <c:v>196.95505309312489</c:v>
                </c:pt>
                <c:pt idx="225">
                  <c:v>153.79860950701908</c:v>
                </c:pt>
                <c:pt idx="226">
                  <c:v>110.80010383109951</c:v>
                </c:pt>
                <c:pt idx="227">
                  <c:v>69.134310278428657</c:v>
                </c:pt>
                <c:pt idx="228">
                  <c:v>33.424214194120502</c:v>
                </c:pt>
                <c:pt idx="229">
                  <c:v>32.918636182774314</c:v>
                </c:pt>
                <c:pt idx="230">
                  <c:v>65.777329989709031</c:v>
                </c:pt>
                <c:pt idx="231">
                  <c:v>101.83100130401452</c:v>
                </c:pt>
                <c:pt idx="232">
                  <c:v>136.52756160724167</c:v>
                </c:pt>
                <c:pt idx="233">
                  <c:v>168.82595818425744</c:v>
                </c:pt>
                <c:pt idx="234">
                  <c:v>198.22949747349656</c:v>
                </c:pt>
                <c:pt idx="235">
                  <c:v>224.42178178834791</c:v>
                </c:pt>
                <c:pt idx="236">
                  <c:v>247.18951566592179</c:v>
                </c:pt>
                <c:pt idx="237">
                  <c:v>266.40056561322717</c:v>
                </c:pt>
                <c:pt idx="238">
                  <c:v>281.9963271587651</c:v>
                </c:pt>
                <c:pt idx="239">
                  <c:v>293.98835018049402</c:v>
                </c:pt>
                <c:pt idx="240">
                  <c:v>302.45633765465749</c:v>
                </c:pt>
                <c:pt idx="241">
                  <c:v>307.54676309486717</c:v>
                </c:pt>
                <c:pt idx="242">
                  <c:v>309.47211202084509</c:v>
                </c:pt>
                <c:pt idx="243">
                  <c:v>308.51103950654084</c:v>
                </c:pt>
                <c:pt idx="244">
                  <c:v>305.00978486991352</c:v>
                </c:pt>
                <c:pt idx="245">
                  <c:v>299.38502195228085</c:v>
                </c:pt>
                <c:pt idx="246">
                  <c:v>292.12786842011326</c:v>
                </c:pt>
                <c:pt idx="247">
                  <c:v>283.8078641385606</c:v>
                </c:pt>
                <c:pt idx="248">
                  <c:v>275.07414670957382</c:v>
                </c:pt>
                <c:pt idx="249">
                  <c:v>266.64872341404543</c:v>
                </c:pt>
                <c:pt idx="250">
                  <c:v>259.30418911986777</c:v>
                </c:pt>
                <c:pt idx="251">
                  <c:v>253.81737707353807</c:v>
                </c:pt>
                <c:pt idx="252">
                  <c:v>250.8948395263015</c:v>
                </c:pt>
                <c:pt idx="253">
                  <c:v>251.07871148489514</c:v>
                </c:pt>
                <c:pt idx="254">
                  <c:v>254.65881666911358</c:v>
                </c:pt>
                <c:pt idx="255">
                  <c:v>261.62527767094457</c:v>
                </c:pt>
                <c:pt idx="256">
                  <c:v>271.682467865783</c:v>
                </c:pt>
                <c:pt idx="257">
                  <c:v>284.31600243554522</c:v>
                </c:pt>
                <c:pt idx="258">
                  <c:v>298.88264844937868</c:v>
                </c:pt>
                <c:pt idx="259">
                  <c:v>314.69289547597731</c:v>
                </c:pt>
                <c:pt idx="260">
                  <c:v>331.07040363746648</c:v>
                </c:pt>
                <c:pt idx="261">
                  <c:v>347.38700140060598</c:v>
                </c:pt>
                <c:pt idx="262">
                  <c:v>363.07918152825442</c:v>
                </c:pt>
                <c:pt idx="263">
                  <c:v>377.65315119767337</c:v>
                </c:pt>
                <c:pt idx="264">
                  <c:v>390.68384674991694</c:v>
                </c:pt>
                <c:pt idx="265">
                  <c:v>401.81127918836978</c:v>
                </c:pt>
                <c:pt idx="266">
                  <c:v>410.73603506953827</c:v>
                </c:pt>
                <c:pt idx="267">
                  <c:v>417.21481807230646</c:v>
                </c:pt>
                <c:pt idx="268">
                  <c:v>421.0564160166345</c:v>
                </c:pt>
                <c:pt idx="269">
                  <c:v>422.11823619692524</c:v>
                </c:pt>
                <c:pt idx="270">
                  <c:v>420.30344029463174</c:v>
                </c:pt>
                <c:pt idx="271">
                  <c:v>415.55865328136065</c:v>
                </c:pt>
                <c:pt idx="272">
                  <c:v>407.87218043689984</c:v>
                </c:pt>
                <c:pt idx="273">
                  <c:v>397.27262775029442</c:v>
                </c:pt>
                <c:pt idx="274">
                  <c:v>383.82778144281065</c:v>
                </c:pt>
                <c:pt idx="275">
                  <c:v>367.64356666577669</c:v>
                </c:pt>
                <c:pt idx="276">
                  <c:v>348.86288070484625</c:v>
                </c:pt>
                <c:pt idx="277">
                  <c:v>327.66408956759977</c:v>
                </c:pt>
                <c:pt idx="278">
                  <c:v>304.2589949665612</c:v>
                </c:pt>
                <c:pt idx="279">
                  <c:v>278.89012701292808</c:v>
                </c:pt>
                <c:pt idx="280">
                  <c:v>251.82730378682768</c:v>
                </c:pt>
                <c:pt idx="281">
                  <c:v>223.36353948628704</c:v>
                </c:pt>
                <c:pt idx="282">
                  <c:v>193.81062902275559</c:v>
                </c:pt>
                <c:pt idx="283">
                  <c:v>163.49525418575575</c:v>
                </c:pt>
                <c:pt idx="284">
                  <c:v>132.75784034634847</c:v>
                </c:pt>
                <c:pt idx="285">
                  <c:v>101.96117016653997</c:v>
                </c:pt>
                <c:pt idx="286">
                  <c:v>71.537763314523104</c:v>
                </c:pt>
                <c:pt idx="287">
                  <c:v>42.258284310102482</c:v>
                </c:pt>
                <c:pt idx="288">
                  <c:v>18.095609381789515</c:v>
                </c:pt>
                <c:pt idx="289">
                  <c:v>24.708850274834525</c:v>
                </c:pt>
                <c:pt idx="290">
                  <c:v>49.557421575771407</c:v>
                </c:pt>
                <c:pt idx="291">
                  <c:v>75.174683302900831</c:v>
                </c:pt>
                <c:pt idx="292">
                  <c:v>99.820216488327205</c:v>
                </c:pt>
                <c:pt idx="293">
                  <c:v>123.105397399181</c:v>
                </c:pt>
                <c:pt idx="294">
                  <c:v>144.87379490548062</c:v>
                </c:pt>
                <c:pt idx="295">
                  <c:v>165.05424890716378</c:v>
                </c:pt>
                <c:pt idx="296">
                  <c:v>183.62655939430024</c:v>
                </c:pt>
                <c:pt idx="297">
                  <c:v>200.61123453071738</c:v>
                </c:pt>
                <c:pt idx="298">
                  <c:v>216.06706203497924</c:v>
                </c:pt>
                <c:pt idx="299">
                  <c:v>230.0922807484111</c:v>
                </c:pt>
                <c:pt idx="300">
                  <c:v>242.82766219960251</c:v>
                </c:pt>
                <c:pt idx="301">
                  <c:v>254.46019908243056</c:v>
                </c:pt>
                <c:pt idx="302">
                  <c:v>265.22587264049707</c:v>
                </c:pt>
                <c:pt idx="303">
                  <c:v>275.40960539227655</c:v>
                </c:pt>
                <c:pt idx="304">
                  <c:v>285.34027124722718</c:v>
                </c:pt>
                <c:pt idx="305">
                  <c:v>295.37879824962238</c:v>
                </c:pt>
                <c:pt idx="306">
                  <c:v>305.89821969954113</c:v>
                </c:pt>
                <c:pt idx="307">
                  <c:v>317.25613168782621</c:v>
                </c:pt>
                <c:pt idx="308">
                  <c:v>329.76218483098745</c:v>
                </c:pt>
                <c:pt idx="309">
                  <c:v>343.64530183401064</c:v>
                </c:pt>
                <c:pt idx="310">
                  <c:v>359.02632191347556</c:v>
                </c:pt>
                <c:pt idx="311">
                  <c:v>375.90103954510664</c:v>
                </c:pt>
                <c:pt idx="312">
                  <c:v>394.13624722393911</c:v>
                </c:pt>
                <c:pt idx="313">
                  <c:v>413.47837753129676</c:v>
                </c:pt>
                <c:pt idx="314">
                  <c:v>433.57189428234472</c:v>
                </c:pt>
                <c:pt idx="315">
                  <c:v>453.9834535754199</c:v>
                </c:pt>
                <c:pt idx="316">
                  <c:v>474.22802517224625</c:v>
                </c:pt>
                <c:pt idx="317">
                  <c:v>493.79410689782395</c:v>
                </c:pt>
                <c:pt idx="318">
                  <c:v>512.16628992775452</c:v>
                </c:pt>
                <c:pt idx="319">
                  <c:v>528.84436645828055</c:v>
                </c:pt>
                <c:pt idx="320">
                  <c:v>543.3587914642294</c:v>
                </c:pt>
                <c:pt idx="321">
                  <c:v>555.28265433194179</c:v>
                </c:pt>
                <c:pt idx="322">
                  <c:v>564.2404764852173</c:v>
                </c:pt>
                <c:pt idx="323">
                  <c:v>569.91421266195664</c:v>
                </c:pt>
                <c:pt idx="324">
                  <c:v>572.04685212171069</c:v>
                </c:pt>
                <c:pt idx="325">
                  <c:v>570.44401972870878</c:v>
                </c:pt>
                <c:pt idx="326">
                  <c:v>564.97397453606663</c:v>
                </c:pt>
                <c:pt idx="327">
                  <c:v>555.56639416499354</c:v>
                </c:pt>
                <c:pt idx="328">
                  <c:v>542.21031243634559</c:v>
                </c:pt>
                <c:pt idx="329">
                  <c:v>524.95154146113578</c:v>
                </c:pt>
                <c:pt idx="330">
                  <c:v>503.88985659019295</c:v>
                </c:pt>
                <c:pt idx="331">
                  <c:v>479.17615587887076</c:v>
                </c:pt>
                <c:pt idx="332">
                  <c:v>451.00973177289308</c:v>
                </c:pt>
                <c:pt idx="333">
                  <c:v>419.63572275962969</c:v>
                </c:pt>
                <c:pt idx="334">
                  <c:v>385.34276387595838</c:v>
                </c:pt>
                <c:pt idx="335">
                  <c:v>348.46085562779473</c:v>
                </c:pt>
                <c:pt idx="336">
                  <c:v>309.35957808181871</c:v>
                </c:pt>
                <c:pt idx="337">
                  <c:v>268.44713238827006</c:v>
                </c:pt>
                <c:pt idx="338">
                  <c:v>226.17171921058426</c:v>
                </c:pt>
                <c:pt idx="339">
                  <c:v>183.02996085196816</c:v>
                </c:pt>
                <c:pt idx="340">
                  <c:v>139.59889702234446</c:v>
                </c:pt>
                <c:pt idx="341">
                  <c:v>96.664992228058907</c:v>
                </c:pt>
                <c:pt idx="342">
                  <c:v>55.937549325424527</c:v>
                </c:pt>
                <c:pt idx="343">
                  <c:v>27.133689495815233</c:v>
                </c:pt>
                <c:pt idx="344">
                  <c:v>43.609767560530194</c:v>
                </c:pt>
              </c:numCache>
            </c:numRef>
          </c:val>
          <c:smooth val="0"/>
          <c:extLst>
            <c:ext xmlns:c16="http://schemas.microsoft.com/office/drawing/2014/chart" uri="{C3380CC4-5D6E-409C-BE32-E72D297353CC}">
              <c16:uniqueId val="{00000000-583A-416B-A761-A9DA7B2409DF}"/>
            </c:ext>
          </c:extLst>
        </c:ser>
        <c:ser>
          <c:idx val="1"/>
          <c:order val="1"/>
          <c:tx>
            <c:strRef>
              <c:f>[Fp23.xls]Sheet1!$B$1</c:f>
              <c:strCache>
                <c:ptCount val="1"/>
                <c:pt idx="0">
                  <c:v>Taladrina</c:v>
                </c:pt>
              </c:strCache>
            </c:strRef>
          </c:tx>
          <c:spPr>
            <a:ln w="19050" cap="rnd">
              <a:solidFill>
                <a:srgbClr val="FFCC99"/>
              </a:solidFill>
              <a:round/>
            </a:ln>
            <a:effectLst/>
          </c:spPr>
          <c:marker>
            <c:symbol val="none"/>
          </c:marker>
          <c:cat>
            <c:numRef>
              <c:f>[Fp23.xls]Sheet1!$C$2:$C$576</c:f>
              <c:numCache>
                <c:formatCode>General</c:formatCode>
                <c:ptCount val="575"/>
                <c:pt idx="0">
                  <c:v>0</c:v>
                </c:pt>
                <c:pt idx="114">
                  <c:v>1</c:v>
                </c:pt>
                <c:pt idx="229">
                  <c:v>2</c:v>
                </c:pt>
                <c:pt idx="343">
                  <c:v>3</c:v>
                </c:pt>
                <c:pt idx="383">
                  <c:v>3</c:v>
                </c:pt>
                <c:pt idx="459">
                  <c:v>4</c:v>
                </c:pt>
                <c:pt idx="574">
                  <c:v>5</c:v>
                </c:pt>
              </c:numCache>
            </c:numRef>
          </c:cat>
          <c:val>
            <c:numRef>
              <c:f>[Fp23.xls]Sheet1!$B$2:$B$346</c:f>
              <c:numCache>
                <c:formatCode>General</c:formatCode>
                <c:ptCount val="345"/>
                <c:pt idx="0">
                  <c:v>57.951742583855939</c:v>
                </c:pt>
                <c:pt idx="1">
                  <c:v>73.651878618000993</c:v>
                </c:pt>
                <c:pt idx="2">
                  <c:v>99.15186771901601</c:v>
                </c:pt>
                <c:pt idx="3">
                  <c:v>127.83355789969976</c:v>
                </c:pt>
                <c:pt idx="4">
                  <c:v>156.96367381500909</c:v>
                </c:pt>
                <c:pt idx="5">
                  <c:v>185.28456780930088</c:v>
                </c:pt>
                <c:pt idx="6">
                  <c:v>212.07016592086057</c:v>
                </c:pt>
                <c:pt idx="7">
                  <c:v>236.8202019107043</c:v>
                </c:pt>
                <c:pt idx="8">
                  <c:v>259.15501065224254</c:v>
                </c:pt>
                <c:pt idx="9">
                  <c:v>278.77866436591557</c:v>
                </c:pt>
                <c:pt idx="10">
                  <c:v>295.46857217948696</c:v>
                </c:pt>
                <c:pt idx="11">
                  <c:v>309.07656276093809</c:v>
                </c:pt>
                <c:pt idx="12">
                  <c:v>319.53533599993665</c:v>
                </c:pt>
                <c:pt idx="13">
                  <c:v>326.86739378893179</c:v>
                </c:pt>
                <c:pt idx="14">
                  <c:v>331.19479633575611</c:v>
                </c:pt>
                <c:pt idx="15">
                  <c:v>332.74849760508624</c:v>
                </c:pt>
                <c:pt idx="16">
                  <c:v>331.87594500031798</c:v>
                </c:pt>
                <c:pt idx="17">
                  <c:v>329.04514433789632</c:v>
                </c:pt>
                <c:pt idx="18">
                  <c:v>324.84246555841821</c:v>
                </c:pt>
                <c:pt idx="19">
                  <c:v>319.96017180107287</c:v>
                </c:pt>
                <c:pt idx="20">
                  <c:v>315.16845656424277</c:v>
                </c:pt>
                <c:pt idx="21">
                  <c:v>311.26687378510513</c:v>
                </c:pt>
                <c:pt idx="22">
                  <c:v>309.01339985035071</c:v>
                </c:pt>
                <c:pt idx="23">
                  <c:v>309.03748771510885</c:v>
                </c:pt>
                <c:pt idx="24">
                  <c:v>311.75466503737925</c:v>
                </c:pt>
                <c:pt idx="25">
                  <c:v>317.30765052006848</c:v>
                </c:pt>
                <c:pt idx="26">
                  <c:v>325.55437921056807</c:v>
                </c:pt>
                <c:pt idx="27">
                  <c:v>336.10617420259143</c:v>
                </c:pt>
                <c:pt idx="28">
                  <c:v>348.40022076211073</c:v>
                </c:pt>
                <c:pt idx="29">
                  <c:v>361.78186235470417</c:v>
                </c:pt>
                <c:pt idx="30">
                  <c:v>375.57660631976194</c:v>
                </c:pt>
                <c:pt idx="31">
                  <c:v>389.14223701449873</c:v>
                </c:pt>
                <c:pt idx="32">
                  <c:v>401.90049871402977</c:v>
                </c:pt>
                <c:pt idx="33">
                  <c:v>413.35245498209548</c:v>
                </c:pt>
                <c:pt idx="34">
                  <c:v>423.08265291313592</c:v>
                </c:pt>
                <c:pt idx="35">
                  <c:v>430.75645523297277</c:v>
                </c:pt>
                <c:pt idx="36">
                  <c:v>436.11368425731951</c:v>
                </c:pt>
                <c:pt idx="37">
                  <c:v>438.96065330494611</c:v>
                </c:pt>
                <c:pt idx="38">
                  <c:v>439.16188955934086</c:v>
                </c:pt>
                <c:pt idx="39">
                  <c:v>436.63233572422769</c:v>
                </c:pt>
                <c:pt idx="40">
                  <c:v>431.33047417812014</c:v>
                </c:pt>
                <c:pt idx="41">
                  <c:v>423.25258073063696</c:v>
                </c:pt>
                <c:pt idx="42">
                  <c:v>412.42814658700968</c:v>
                </c:pt>
                <c:pt idx="43">
                  <c:v>398.91638972683535</c:v>
                </c:pt>
                <c:pt idx="44">
                  <c:v>382.80370722032217</c:v>
                </c:pt>
                <c:pt idx="45">
                  <c:v>364.20190168653988</c:v>
                </c:pt>
                <c:pt idx="46">
                  <c:v>343.24705570343383</c:v>
                </c:pt>
                <c:pt idx="47">
                  <c:v>320.09904089423463</c:v>
                </c:pt>
                <c:pt idx="48">
                  <c:v>294.94186330225358</c:v>
                </c:pt>
                <c:pt idx="49">
                  <c:v>267.98543850249928</c:v>
                </c:pt>
                <c:pt idx="50">
                  <c:v>239.47015676748694</c:v>
                </c:pt>
                <c:pt idx="51">
                  <c:v>209.67728474046262</c:v>
                </c:pt>
                <c:pt idx="52">
                  <c:v>178.95244959670606</c:v>
                </c:pt>
                <c:pt idx="53">
                  <c:v>147.76127652734948</c:v>
                </c:pt>
                <c:pt idx="54">
                  <c:v>116.83392713203789</c:v>
                </c:pt>
                <c:pt idx="55">
                  <c:v>87.589117504206826</c:v>
                </c:pt>
                <c:pt idx="56">
                  <c:v>63.47716943196518</c:v>
                </c:pt>
                <c:pt idx="57">
                  <c:v>52.736457833689499</c:v>
                </c:pt>
                <c:pt idx="58">
                  <c:v>62.519930688346754</c:v>
                </c:pt>
                <c:pt idx="59">
                  <c:v>85.520826202149792</c:v>
                </c:pt>
                <c:pt idx="60">
                  <c:v>113.2129474592732</c:v>
                </c:pt>
                <c:pt idx="61">
                  <c:v>141.9882935425322</c:v>
                </c:pt>
                <c:pt idx="62">
                  <c:v>170.33074731275349</c:v>
                </c:pt>
                <c:pt idx="63">
                  <c:v>197.42610927199107</c:v>
                </c:pt>
                <c:pt idx="64">
                  <c:v>222.73029638691929</c:v>
                </c:pt>
                <c:pt idx="65">
                  <c:v>245.82901532325315</c:v>
                </c:pt>
                <c:pt idx="66">
                  <c:v>266.39048945581561</c:v>
                </c:pt>
                <c:pt idx="67">
                  <c:v>284.1523025153798</c:v>
                </c:pt>
                <c:pt idx="68">
                  <c:v>298.92246256402291</c:v>
                </c:pt>
                <c:pt idx="69">
                  <c:v>310.58694075955663</c:v>
                </c:pt>
                <c:pt idx="70">
                  <c:v>319.12017687096221</c:v>
                </c:pt>
                <c:pt idx="71">
                  <c:v>324.59664909205389</c:v>
                </c:pt>
                <c:pt idx="72">
                  <c:v>327.20218596925559</c:v>
                </c:pt>
                <c:pt idx="73">
                  <c:v>327.24374147697819</c:v>
                </c:pt>
                <c:pt idx="74">
                  <c:v>325.15595473190638</c:v>
                </c:pt>
                <c:pt idx="75">
                  <c:v>321.5019292305762</c:v>
                </c:pt>
                <c:pt idx="76">
                  <c:v>316.96429607927996</c:v>
                </c:pt>
                <c:pt idx="77">
                  <c:v>312.32111091053804</c:v>
                </c:pt>
                <c:pt idx="78">
                  <c:v>308.40057289378586</c:v>
                </c:pt>
                <c:pt idx="79">
                  <c:v>306.01103151266182</c:v>
                </c:pt>
                <c:pt idx="80">
                  <c:v>305.85043213825469</c:v>
                </c:pt>
                <c:pt idx="81">
                  <c:v>308.41160638897452</c:v>
                </c:pt>
                <c:pt idx="82">
                  <c:v>313.91011210515484</c:v>
                </c:pt>
                <c:pt idx="83">
                  <c:v>322.25967568667159</c:v>
                </c:pt>
                <c:pt idx="84">
                  <c:v>333.1033033775019</c:v>
                </c:pt>
                <c:pt idx="85">
                  <c:v>345.88591107136318</c:v>
                </c:pt>
                <c:pt idx="86">
                  <c:v>359.94199206489407</c:v>
                </c:pt>
                <c:pt idx="87">
                  <c:v>374.57473552409488</c:v>
                </c:pt>
                <c:pt idx="88">
                  <c:v>389.11436374628988</c:v>
                </c:pt>
                <c:pt idx="89">
                  <c:v>402.95409973418271</c:v>
                </c:pt>
                <c:pt idx="90">
                  <c:v>415.56793529738695</c:v>
                </c:pt>
                <c:pt idx="91">
                  <c:v>426.51582301735999</c:v>
                </c:pt>
                <c:pt idx="92">
                  <c:v>435.44116457200289</c:v>
                </c:pt>
                <c:pt idx="93">
                  <c:v>442.06412131986878</c:v>
                </c:pt>
                <c:pt idx="94">
                  <c:v>446.17307628243361</c:v>
                </c:pt>
                <c:pt idx="95">
                  <c:v>447.61571667536919</c:v>
                </c:pt>
                <c:pt idx="96">
                  <c:v>446.29063747888557</c:v>
                </c:pt>
                <c:pt idx="97">
                  <c:v>442.13999270140005</c:v>
                </c:pt>
                <c:pt idx="98">
                  <c:v>435.14346340911527</c:v>
                </c:pt>
                <c:pt idx="99">
                  <c:v>425.31362359618771</c:v>
                </c:pt>
                <c:pt idx="100">
                  <c:v>412.69264611257643</c:v>
                </c:pt>
                <c:pt idx="101">
                  <c:v>397.35019733475639</c:v>
                </c:pt>
                <c:pt idx="102">
                  <c:v>379.38232602052011</c:v>
                </c:pt>
                <c:pt idx="103">
                  <c:v>358.91116840113119</c:v>
                </c:pt>
                <c:pt idx="104">
                  <c:v>336.08538309579825</c:v>
                </c:pt>
                <c:pt idx="105">
                  <c:v>311.08142542599711</c:v>
                </c:pt>
                <c:pt idx="106">
                  <c:v>284.10614077943603</c:v>
                </c:pt>
                <c:pt idx="107">
                  <c:v>255.40187777545637</c:v>
                </c:pt>
                <c:pt idx="108">
                  <c:v>225.25686477227933</c:v>
                </c:pt>
                <c:pt idx="109">
                  <c:v>194.02728524026264</c:v>
                </c:pt>
                <c:pt idx="110">
                  <c:v>162.18738318838348</c:v>
                </c:pt>
                <c:pt idx="111">
                  <c:v>130.45359001232276</c:v>
                </c:pt>
                <c:pt idx="112">
                  <c:v>100.12637013236851</c:v>
                </c:pt>
                <c:pt idx="113">
                  <c:v>74.102490357339192</c:v>
                </c:pt>
                <c:pt idx="114">
                  <c:v>59.160576011653944</c:v>
                </c:pt>
                <c:pt idx="115">
                  <c:v>63.638170140861455</c:v>
                </c:pt>
                <c:pt idx="116">
                  <c:v>83.964142229205009</c:v>
                </c:pt>
                <c:pt idx="117">
                  <c:v>110.9989757173277</c:v>
                </c:pt>
                <c:pt idx="118">
                  <c:v>139.98839614815353</c:v>
                </c:pt>
                <c:pt idx="119">
                  <c:v>168.91908404152645</c:v>
                </c:pt>
                <c:pt idx="120">
                  <c:v>196.77306232393667</c:v>
                </c:pt>
                <c:pt idx="121">
                  <c:v>222.91469384893182</c:v>
                </c:pt>
                <c:pt idx="122">
                  <c:v>246.88493902247555</c:v>
                </c:pt>
                <c:pt idx="123">
                  <c:v>268.32854551088468</c:v>
                </c:pt>
                <c:pt idx="124">
                  <c:v>286.96933333458543</c:v>
                </c:pt>
                <c:pt idx="125">
                  <c:v>302.60509014183015</c:v>
                </c:pt>
                <c:pt idx="126">
                  <c:v>315.11126797010746</c:v>
                </c:pt>
                <c:pt idx="127">
                  <c:v>324.44880222327231</c:v>
                </c:pt>
                <c:pt idx="128">
                  <c:v>330.67369281567568</c:v>
                </c:pt>
                <c:pt idx="129">
                  <c:v>333.9468806834264</c:v>
                </c:pt>
                <c:pt idx="130">
                  <c:v>334.5431870917746</c:v>
                </c:pt>
                <c:pt idx="131">
                  <c:v>332.85787203733878</c:v>
                </c:pt>
                <c:pt idx="132">
                  <c:v>329.4087196748402</c:v>
                </c:pt>
                <c:pt idx="133">
                  <c:v>324.83045659045456</c:v>
                </c:pt>
                <c:pt idx="134">
                  <c:v>319.85693145259609</c:v>
                </c:pt>
                <c:pt idx="135">
                  <c:v>315.2855441182582</c:v>
                </c:pt>
                <c:pt idx="136">
                  <c:v>311.91946693090171</c:v>
                </c:pt>
                <c:pt idx="137">
                  <c:v>310.48832797538836</c:v>
                </c:pt>
                <c:pt idx="138">
                  <c:v>311.5579431166417</c:v>
                </c:pt>
                <c:pt idx="139">
                  <c:v>315.45072296466697</c:v>
                </c:pt>
                <c:pt idx="140">
                  <c:v>322.20213754769304</c:v>
                </c:pt>
                <c:pt idx="141">
                  <c:v>331.56851252416118</c:v>
                </c:pt>
                <c:pt idx="142">
                  <c:v>343.08151227143293</c:v>
                </c:pt>
                <c:pt idx="143">
                  <c:v>356.12817069788957</c:v>
                </c:pt>
                <c:pt idx="144">
                  <c:v>370.03198108925159</c:v>
                </c:pt>
                <c:pt idx="145">
                  <c:v>384.11848999389377</c:v>
                </c:pt>
                <c:pt idx="146">
                  <c:v>397.75967836010386</c:v>
                </c:pt>
                <c:pt idx="147">
                  <c:v>410.39897920680806</c:v>
                </c:pt>
                <c:pt idx="148">
                  <c:v>421.5618530322248</c:v>
                </c:pt>
                <c:pt idx="149">
                  <c:v>430.85694770731635</c:v>
                </c:pt>
                <c:pt idx="150">
                  <c:v>437.97178264440606</c:v>
                </c:pt>
                <c:pt idx="151">
                  <c:v>442.6656708210017</c:v>
                </c:pt>
                <c:pt idx="152">
                  <c:v>444.76162053223084</c:v>
                </c:pt>
                <c:pt idx="153">
                  <c:v>444.13828833103986</c:v>
                </c:pt>
                <c:pt idx="154">
                  <c:v>440.72261408935969</c:v>
                </c:pt>
                <c:pt idx="155">
                  <c:v>434.48347681513428</c:v>
                </c:pt>
                <c:pt idx="156">
                  <c:v>425.42650812126851</c:v>
                </c:pt>
                <c:pt idx="157">
                  <c:v>413.59005781802296</c:v>
                </c:pt>
                <c:pt idx="158">
                  <c:v>399.04221092754756</c:v>
                </c:pt>
                <c:pt idx="159">
                  <c:v>381.87870680681033</c:v>
                </c:pt>
                <c:pt idx="160">
                  <c:v>362.22161451957999</c:v>
                </c:pt>
                <c:pt idx="161">
                  <c:v>340.21868473850168</c:v>
                </c:pt>
                <c:pt idx="162">
                  <c:v>316.04344811642085</c:v>
                </c:pt>
                <c:pt idx="163">
                  <c:v>289.89641115866669</c:v>
                </c:pt>
                <c:pt idx="164">
                  <c:v>262.00823292685607</c:v>
                </c:pt>
                <c:pt idx="165">
                  <c:v>232.64686246657317</c:v>
                </c:pt>
                <c:pt idx="166">
                  <c:v>202.13313985822339</c:v>
                </c:pt>
                <c:pt idx="167">
                  <c:v>170.87586878452552</c:v>
                </c:pt>
                <c:pt idx="168">
                  <c:v>139.45614896202949</c:v>
                </c:pt>
                <c:pt idx="169">
                  <c:v>108.85113537996759</c:v>
                </c:pt>
                <c:pt idx="170">
                  <c:v>81.090943514011698</c:v>
                </c:pt>
                <c:pt idx="171">
                  <c:v>61.086237530757934</c:v>
                </c:pt>
                <c:pt idx="172">
                  <c:v>57.786678138020349</c:v>
                </c:pt>
                <c:pt idx="173">
                  <c:v>73.078331057943657</c:v>
                </c:pt>
                <c:pt idx="174">
                  <c:v>97.944346218813479</c:v>
                </c:pt>
                <c:pt idx="175">
                  <c:v>125.98995788062045</c:v>
                </c:pt>
                <c:pt idx="176">
                  <c:v>154.53269175462123</c:v>
                </c:pt>
                <c:pt idx="177">
                  <c:v>182.32776392216502</c:v>
                </c:pt>
                <c:pt idx="178">
                  <c:v>208.65238821013216</c:v>
                </c:pt>
                <c:pt idx="179">
                  <c:v>233.00515232334476</c:v>
                </c:pt>
                <c:pt idx="180">
                  <c:v>255.00232218559219</c:v>
                </c:pt>
                <c:pt idx="181">
                  <c:v>274.34206339892972</c:v>
                </c:pt>
                <c:pt idx="182">
                  <c:v>290.79521230837224</c:v>
                </c:pt>
                <c:pt idx="183">
                  <c:v>304.20765477561906</c:v>
                </c:pt>
                <c:pt idx="184">
                  <c:v>314.50814866932745</c:v>
                </c:pt>
                <c:pt idx="185">
                  <c:v>321.71863491998852</c:v>
                </c:pt>
                <c:pt idx="186">
                  <c:v>325.96530969950976</c:v>
                </c:pt>
                <c:pt idx="187">
                  <c:v>327.48911052408249</c:v>
                </c:pt>
                <c:pt idx="188">
                  <c:v>326.6541352835394</c:v>
                </c:pt>
                <c:pt idx="189">
                  <c:v>323.95190651129076</c:v>
                </c:pt>
                <c:pt idx="190">
                  <c:v>319.99828496951346</c:v>
                </c:pt>
                <c:pt idx="191">
                  <c:v>315.51835675730251</c:v>
                </c:pt>
                <c:pt idx="192">
                  <c:v>311.31341213189614</c:v>
                </c:pt>
                <c:pt idx="193">
                  <c:v>308.20475176740507</c:v>
                </c:pt>
                <c:pt idx="194">
                  <c:v>306.95377822773463</c:v>
                </c:pt>
                <c:pt idx="195">
                  <c:v>308.16788472488213</c:v>
                </c:pt>
                <c:pt idx="196">
                  <c:v>312.21386273062654</c:v>
                </c:pt>
                <c:pt idx="197">
                  <c:v>319.16616619401617</c:v>
                </c:pt>
                <c:pt idx="198">
                  <c:v>328.80835289912795</c:v>
                </c:pt>
                <c:pt idx="199">
                  <c:v>340.68522234300599</c:v>
                </c:pt>
                <c:pt idx="200">
                  <c:v>354.18447413401128</c:v>
                </c:pt>
                <c:pt idx="201">
                  <c:v>368.6216845007703</c:v>
                </c:pt>
                <c:pt idx="202">
                  <c:v>383.31012334713733</c:v>
                </c:pt>
                <c:pt idx="203">
                  <c:v>397.6085181039137</c:v>
                </c:pt>
                <c:pt idx="204">
                  <c:v>410.94824965298778</c:v>
                </c:pt>
                <c:pt idx="205">
                  <c:v>422.84500321822708</c:v>
                </c:pt>
                <c:pt idx="206">
                  <c:v>432.90015355644141</c:v>
                </c:pt>
                <c:pt idx="207">
                  <c:v>440.79607468582236</c:v>
                </c:pt>
                <c:pt idx="208">
                  <c:v>446.28829782710733</c:v>
                </c:pt>
                <c:pt idx="209">
                  <c:v>449.19643662163759</c:v>
                </c:pt>
                <c:pt idx="210">
                  <c:v>449.39510862747022</c:v>
                </c:pt>
                <c:pt idx="211">
                  <c:v>446.80562712366935</c:v>
                </c:pt>
                <c:pt idx="212">
                  <c:v>441.38892676163476</c:v>
                </c:pt>
                <c:pt idx="213">
                  <c:v>433.13995756656209</c:v>
                </c:pt>
                <c:pt idx="214">
                  <c:v>422.08360189506345</c:v>
                </c:pt>
                <c:pt idx="215">
                  <c:v>408.27202856375601</c:v>
                </c:pt>
                <c:pt idx="216">
                  <c:v>391.78330135367827</c:v>
                </c:pt>
                <c:pt idx="217">
                  <c:v>372.72101605450126</c:v>
                </c:pt>
                <c:pt idx="218">
                  <c:v>351.2147655810524</c:v>
                </c:pt>
                <c:pt idx="219">
                  <c:v>327.42134774139015</c:v>
                </c:pt>
                <c:pt idx="220">
                  <c:v>301.52687644992443</c:v>
                </c:pt>
                <c:pt idx="221">
                  <c:v>273.7504328666613</c:v>
                </c:pt>
                <c:pt idx="222">
                  <c:v>244.35085104417314</c:v>
                </c:pt>
                <c:pt idx="223">
                  <c:v>213.64036057614982</c:v>
                </c:pt>
                <c:pt idx="224">
                  <c:v>182.01410515271522</c:v>
                </c:pt>
                <c:pt idx="225">
                  <c:v>150.01935269105979</c:v>
                </c:pt>
                <c:pt idx="226">
                  <c:v>118.53442737882727</c:v>
                </c:pt>
                <c:pt idx="227">
                  <c:v>89.282566916493323</c:v>
                </c:pt>
                <c:pt idx="228">
                  <c:v>66.32519550182306</c:v>
                </c:pt>
                <c:pt idx="229">
                  <c:v>58.132880248076837</c:v>
                </c:pt>
                <c:pt idx="230">
                  <c:v>69.789643724935587</c:v>
                </c:pt>
                <c:pt idx="231">
                  <c:v>93.495354744699156</c:v>
                </c:pt>
                <c:pt idx="232">
                  <c:v>121.54573179621097</c:v>
                </c:pt>
                <c:pt idx="233">
                  <c:v>150.55251973757746</c:v>
                </c:pt>
                <c:pt idx="234">
                  <c:v>179.01378862744926</c:v>
                </c:pt>
                <c:pt idx="235">
                  <c:v>206.10559299249738</c:v>
                </c:pt>
                <c:pt idx="236">
                  <c:v>231.28061922030588</c:v>
                </c:pt>
                <c:pt idx="237">
                  <c:v>254.13044148303692</c:v>
                </c:pt>
                <c:pt idx="238">
                  <c:v>274.33645844453076</c:v>
                </c:pt>
                <c:pt idx="239">
                  <c:v>291.65448221117714</c:v>
                </c:pt>
                <c:pt idx="240">
                  <c:v>305.91369936938031</c:v>
                </c:pt>
                <c:pt idx="241">
                  <c:v>317.02233434778293</c:v>
                </c:pt>
                <c:pt idx="242">
                  <c:v>324.97650903553046</c:v>
                </c:pt>
                <c:pt idx="243">
                  <c:v>329.87039451438289</c:v>
                </c:pt>
                <c:pt idx="244">
                  <c:v>331.90633222231969</c:v>
                </c:pt>
                <c:pt idx="245">
                  <c:v>331.40364718850162</c:v>
                </c:pt>
                <c:pt idx="246">
                  <c:v>328.80448752150568</c:v>
                </c:pt>
                <c:pt idx="247">
                  <c:v>324.67416816899771</c:v>
                </c:pt>
                <c:pt idx="248">
                  <c:v>319.69218316463053</c:v>
                </c:pt>
                <c:pt idx="249">
                  <c:v>314.62860830916708</c:v>
                </c:pt>
                <c:pt idx="250">
                  <c:v>310.30009206626107</c:v>
                </c:pt>
                <c:pt idx="251">
                  <c:v>307.50200537052308</c:v>
                </c:pt>
                <c:pt idx="252">
                  <c:v>306.92065810909537</c:v>
                </c:pt>
                <c:pt idx="253">
                  <c:v>309.04123165245892</c:v>
                </c:pt>
                <c:pt idx="254">
                  <c:v>314.0770968364244</c:v>
                </c:pt>
                <c:pt idx="255">
                  <c:v>321.94493662515617</c:v>
                </c:pt>
                <c:pt idx="256">
                  <c:v>332.29405557996046</c:v>
                </c:pt>
                <c:pt idx="257">
                  <c:v>344.57675779744289</c:v>
                </c:pt>
                <c:pt idx="258">
                  <c:v>358.13427254281271</c:v>
                </c:pt>
                <c:pt idx="259">
                  <c:v>372.27500539865565</c:v>
                </c:pt>
                <c:pt idx="260">
                  <c:v>386.33273351492198</c:v>
                </c:pt>
                <c:pt idx="261">
                  <c:v>399.70283775950918</c:v>
                </c:pt>
                <c:pt idx="262">
                  <c:v>411.86049075386654</c:v>
                </c:pt>
                <c:pt idx="263">
                  <c:v>422.3662943038824</c:v>
                </c:pt>
                <c:pt idx="264">
                  <c:v>430.86419237532203</c:v>
                </c:pt>
                <c:pt idx="265">
                  <c:v>437.07517424238557</c:v>
                </c:pt>
                <c:pt idx="266">
                  <c:v>440.7890909292056</c:v>
                </c:pt>
                <c:pt idx="267">
                  <c:v>441.8560415660512</c:v>
                </c:pt>
                <c:pt idx="268">
                  <c:v>440.17820982230865</c:v>
                </c:pt>
                <c:pt idx="269">
                  <c:v>435.7026521970833</c:v>
                </c:pt>
                <c:pt idx="270">
                  <c:v>428.415282392422</c:v>
                </c:pt>
                <c:pt idx="271">
                  <c:v>418.33611240475778</c:v>
                </c:pt>
                <c:pt idx="272">
                  <c:v>405.5156800142463</c:v>
                </c:pt>
                <c:pt idx="273">
                  <c:v>390.03250893854454</c:v>
                </c:pt>
                <c:pt idx="274">
                  <c:v>371.99141543684919</c:v>
                </c:pt>
                <c:pt idx="275">
                  <c:v>351.52250123917298</c:v>
                </c:pt>
                <c:pt idx="276">
                  <c:v>328.78076983378685</c:v>
                </c:pt>
                <c:pt idx="277">
                  <c:v>303.94649700756122</c:v>
                </c:pt>
                <c:pt idx="278">
                  <c:v>277.22683983503379</c:v>
                </c:pt>
                <c:pt idx="279">
                  <c:v>248.85984438092191</c:v>
                </c:pt>
                <c:pt idx="280">
                  <c:v>219.12345284365702</c:v>
                </c:pt>
                <c:pt idx="281">
                  <c:v>188.35558012930358</c:v>
                </c:pt>
                <c:pt idx="282">
                  <c:v>157.00076130779175</c:v>
                </c:pt>
                <c:pt idx="283">
                  <c:v>125.7277899325582</c:v>
                </c:pt>
                <c:pt idx="284">
                  <c:v>95.761751415640077</c:v>
                </c:pt>
                <c:pt idx="285">
                  <c:v>69.912223622726515</c:v>
                </c:pt>
                <c:pt idx="286">
                  <c:v>55.097628885907604</c:v>
                </c:pt>
                <c:pt idx="287">
                  <c:v>60.098543575470508</c:v>
                </c:pt>
                <c:pt idx="288">
                  <c:v>80.819212599704628</c:v>
                </c:pt>
                <c:pt idx="289">
                  <c:v>107.83606543006034</c:v>
                </c:pt>
                <c:pt idx="290">
                  <c:v>136.58209907343976</c:v>
                </c:pt>
                <c:pt idx="291">
                  <c:v>165.18563290510747</c:v>
                </c:pt>
                <c:pt idx="292">
                  <c:v>192.69978299800218</c:v>
                </c:pt>
                <c:pt idx="293">
                  <c:v>218.52277824380931</c:v>
                </c:pt>
                <c:pt idx="294">
                  <c:v>242.20998352975295</c:v>
                </c:pt>
                <c:pt idx="295">
                  <c:v>263.4095009911789</c:v>
                </c:pt>
                <c:pt idx="296">
                  <c:v>281.84191804621366</c:v>
                </c:pt>
                <c:pt idx="297">
                  <c:v>297.29802013070986</c:v>
                </c:pt>
                <c:pt idx="298">
                  <c:v>309.64458323966892</c:v>
                </c:pt>
                <c:pt idx="299">
                  <c:v>318.83393883431944</c:v>
                </c:pt>
                <c:pt idx="300">
                  <c:v>324.91509908183963</c:v>
                </c:pt>
                <c:pt idx="301">
                  <c:v>328.04502826248529</c:v>
                </c:pt>
                <c:pt idx="302">
                  <c:v>328.49882943162379</c:v>
                </c:pt>
                <c:pt idx="303">
                  <c:v>326.67735280608747</c:v>
                </c:pt>
                <c:pt idx="304">
                  <c:v>323.10999845945059</c:v>
                </c:pt>
                <c:pt idx="305">
                  <c:v>318.44923994440035</c:v>
                </c:pt>
                <c:pt idx="306">
                  <c:v>313.4518263984221</c:v>
                </c:pt>
                <c:pt idx="307">
                  <c:v>308.94054635259812</c:v>
                </c:pt>
                <c:pt idx="308">
                  <c:v>305.74167801509856</c:v>
                </c:pt>
                <c:pt idx="309">
                  <c:v>304.59922026382009</c:v>
                </c:pt>
                <c:pt idx="310">
                  <c:v>306.07838502987647</c:v>
                </c:pt>
                <c:pt idx="311">
                  <c:v>310.4830066932646</c:v>
                </c:pt>
                <c:pt idx="312">
                  <c:v>317.81455092180101</c:v>
                </c:pt>
                <c:pt idx="313">
                  <c:v>327.78744960188993</c:v>
                </c:pt>
                <c:pt idx="314">
                  <c:v>339.89275508400328</c:v>
                </c:pt>
                <c:pt idx="315">
                  <c:v>353.48525769291717</c:v>
                </c:pt>
                <c:pt idx="316">
                  <c:v>367.86783474777633</c:v>
                </c:pt>
                <c:pt idx="317">
                  <c:v>382.35693437895918</c:v>
                </c:pt>
                <c:pt idx="318">
                  <c:v>396.3249125302554</c:v>
                </c:pt>
                <c:pt idx="319">
                  <c:v>409.22235955315585</c:v>
                </c:pt>
                <c:pt idx="320">
                  <c:v>420.58607731783809</c:v>
                </c:pt>
                <c:pt idx="321">
                  <c:v>430.03801766024748</c:v>
                </c:pt>
                <c:pt idx="322">
                  <c:v>437.279165417179</c:v>
                </c:pt>
                <c:pt idx="323">
                  <c:v>442.08104172493574</c:v>
                </c:pt>
                <c:pt idx="324">
                  <c:v>444.27652750207955</c:v>
                </c:pt>
                <c:pt idx="325">
                  <c:v>443.75105534522748</c:v>
                </c:pt>
                <c:pt idx="326">
                  <c:v>440.43479334123185</c:v>
                </c:pt>
                <c:pt idx="327">
                  <c:v>434.29615688614132</c:v>
                </c:pt>
                <c:pt idx="328">
                  <c:v>425.33677734919246</c:v>
                </c:pt>
                <c:pt idx="329">
                  <c:v>413.58790189209287</c:v>
                </c:pt>
                <c:pt idx="330">
                  <c:v>399.1080894402715</c:v>
                </c:pt>
                <c:pt idx="331">
                  <c:v>381.98200717430478</c:v>
                </c:pt>
                <c:pt idx="332">
                  <c:v>362.32012890657421</c:v>
                </c:pt>
                <c:pt idx="333">
                  <c:v>340.25920500825856</c:v>
                </c:pt>
                <c:pt idx="334">
                  <c:v>315.96353802287706</c:v>
                </c:pt>
                <c:pt idx="335">
                  <c:v>289.62741508353832</c:v>
                </c:pt>
                <c:pt idx="336">
                  <c:v>261.47965902657467</c:v>
                </c:pt>
                <c:pt idx="337">
                  <c:v>231.79253678750896</c:v>
                </c:pt>
                <c:pt idx="338">
                  <c:v>200.90024143655387</c:v>
                </c:pt>
                <c:pt idx="339">
                  <c:v>169.23994855452909</c:v>
                </c:pt>
                <c:pt idx="340">
                  <c:v>137.45124259657695</c:v>
                </c:pt>
                <c:pt idx="341">
                  <c:v>106.64378403088065</c:v>
                </c:pt>
                <c:pt idx="342">
                  <c:v>79.188805038941865</c:v>
                </c:pt>
                <c:pt idx="343">
                  <c:v>60.791904260746911</c:v>
                </c:pt>
                <c:pt idx="344">
                  <c:v>60.583082385280804</c:v>
                </c:pt>
              </c:numCache>
            </c:numRef>
          </c:val>
          <c:smooth val="0"/>
          <c:extLst>
            <c:ext xmlns:c16="http://schemas.microsoft.com/office/drawing/2014/chart" uri="{C3380CC4-5D6E-409C-BE32-E72D297353CC}">
              <c16:uniqueId val="{00000001-583A-416B-A761-A9DA7B2409DF}"/>
            </c:ext>
          </c:extLst>
        </c:ser>
        <c:dLbls>
          <c:showLegendKey val="0"/>
          <c:showVal val="0"/>
          <c:showCatName val="0"/>
          <c:showSerName val="0"/>
          <c:showPercent val="0"/>
          <c:showBubbleSize val="0"/>
        </c:dLbls>
        <c:smooth val="0"/>
        <c:axId val="986225008"/>
        <c:axId val="996052880"/>
      </c:lineChart>
      <c:catAx>
        <c:axId val="986225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latin typeface="Times New Roman" panose="02020603050405020304" pitchFamily="18" charset="0"/>
                    <a:cs typeface="Times New Roman" panose="02020603050405020304" pitchFamily="18" charset="0"/>
                  </a:rPr>
                  <a:t>Vueltas</a:t>
                </a:r>
                <a:r>
                  <a:rPr lang="es-ES" baseline="0">
                    <a:latin typeface="Times New Roman" panose="02020603050405020304" pitchFamily="18" charset="0"/>
                    <a:cs typeface="Times New Roman" panose="02020603050405020304" pitchFamily="18" charset="0"/>
                  </a:rPr>
                  <a:t> de la herramienta</a:t>
                </a:r>
                <a:endParaRPr lang="es-ES">
                  <a:latin typeface="Times New Roman" panose="02020603050405020304" pitchFamily="18" charset="0"/>
                  <a:cs typeface="Times New Roman" panose="02020603050405020304" pitchFamily="18" charset="0"/>
                </a:endParaRPr>
              </a:p>
            </c:rich>
          </c:tx>
          <c:layout>
            <c:manualLayout>
              <c:xMode val="edge"/>
              <c:yMode val="edge"/>
              <c:x val="0.13379098739418135"/>
              <c:y val="0.850878766736436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6052880"/>
        <c:crosses val="autoZero"/>
        <c:auto val="1"/>
        <c:lblAlgn val="ctr"/>
        <c:lblOffset val="100"/>
        <c:noMultiLvlLbl val="0"/>
      </c:catAx>
      <c:valAx>
        <c:axId val="996052880"/>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latin typeface="Times New Roman" panose="02020603050405020304" pitchFamily="18" charset="0"/>
                    <a:cs typeface="Times New Roman" panose="02020603050405020304" pitchFamily="18" charset="0"/>
                  </a:rPr>
                  <a:t>Fuerza de corte [N]</a:t>
                </a:r>
              </a:p>
            </c:rich>
          </c:tx>
          <c:layout>
            <c:manualLayout>
              <c:xMode val="edge"/>
              <c:yMode val="edge"/>
              <c:x val="1.3288037748744014E-2"/>
              <c:y val="0.201721109831870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86225008"/>
        <c:crosses val="autoZero"/>
        <c:crossBetween val="between"/>
        <c:majorUnit val="150"/>
      </c:valAx>
      <c:spPr>
        <a:noFill/>
        <a:ln>
          <a:noFill/>
        </a:ln>
        <a:effectLst/>
      </c:spPr>
    </c:plotArea>
    <c:legend>
      <c:legendPos val="b"/>
      <c:layout>
        <c:manualLayout>
          <c:xMode val="edge"/>
          <c:yMode val="edge"/>
          <c:x val="0.6544909327162507"/>
          <c:y val="0.81778242909509724"/>
          <c:w val="0.30356437839636241"/>
          <c:h val="0.18221757090490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latin typeface="Times New Roman" panose="02020603050405020304" pitchFamily="18" charset="0"/>
                <a:cs typeface="Times New Roman" panose="02020603050405020304" pitchFamily="18" charset="0"/>
              </a:rPr>
              <a:t>Fuerza</a:t>
            </a:r>
            <a:r>
              <a:rPr lang="es-ES" sz="1000" baseline="0">
                <a:latin typeface="Times New Roman" panose="02020603050405020304" pitchFamily="18" charset="0"/>
                <a:cs typeface="Times New Roman" panose="02020603050405020304" pitchFamily="18" charset="0"/>
              </a:rPr>
              <a:t> de corte pasada 23</a:t>
            </a:r>
            <a:endParaRPr lang="es-ES" sz="1000">
              <a:latin typeface="Times New Roman" panose="02020603050405020304" pitchFamily="18" charset="0"/>
              <a:cs typeface="Times New Roman" panose="02020603050405020304" pitchFamily="18" charset="0"/>
            </a:endParaRPr>
          </a:p>
        </c:rich>
      </c:tx>
      <c:layout>
        <c:manualLayout>
          <c:xMode val="edge"/>
          <c:yMode val="edge"/>
          <c:x val="0.27830494043472448"/>
          <c:y val="2.671732869925951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8995306551828475"/>
          <c:y val="0.1401155020263784"/>
          <c:w val="0.77413888947527676"/>
          <c:h val="0.56254610666806593"/>
        </c:manualLayout>
      </c:layout>
      <c:lineChart>
        <c:grouping val="standard"/>
        <c:varyColors val="0"/>
        <c:ser>
          <c:idx val="0"/>
          <c:order val="0"/>
          <c:tx>
            <c:strRef>
              <c:f>Sheet1!$A$1</c:f>
              <c:strCache>
                <c:ptCount val="1"/>
                <c:pt idx="0">
                  <c:v>CryoMQL</c:v>
                </c:pt>
              </c:strCache>
            </c:strRef>
          </c:tx>
          <c:spPr>
            <a:ln w="19050" cap="rnd">
              <a:solidFill>
                <a:srgbClr val="66CCFF"/>
              </a:solidFill>
              <a:round/>
            </a:ln>
            <a:effectLst/>
          </c:spPr>
          <c:marker>
            <c:symbol val="none"/>
          </c:marker>
          <c:cat>
            <c:numRef>
              <c:f>Sheet1!$C$2:$C$576</c:f>
              <c:numCache>
                <c:formatCode>General</c:formatCode>
                <c:ptCount val="575"/>
                <c:pt idx="0">
                  <c:v>0</c:v>
                </c:pt>
                <c:pt idx="115">
                  <c:v>1</c:v>
                </c:pt>
                <c:pt idx="230">
                  <c:v>2</c:v>
                </c:pt>
                <c:pt idx="345">
                  <c:v>3</c:v>
                </c:pt>
                <c:pt idx="383">
                  <c:v>3</c:v>
                </c:pt>
                <c:pt idx="459">
                  <c:v>4</c:v>
                </c:pt>
                <c:pt idx="574">
                  <c:v>5</c:v>
                </c:pt>
              </c:numCache>
            </c:numRef>
          </c:cat>
          <c:val>
            <c:numRef>
              <c:f>Sheet1!$A$2:$A$347</c:f>
              <c:numCache>
                <c:formatCode>General</c:formatCode>
                <c:ptCount val="346"/>
                <c:pt idx="0">
                  <c:v>29.195523821499592</c:v>
                </c:pt>
                <c:pt idx="1">
                  <c:v>27.670505446571948</c:v>
                </c:pt>
                <c:pt idx="2">
                  <c:v>49.154738908647843</c:v>
                </c:pt>
                <c:pt idx="3">
                  <c:v>74.83386332200746</c:v>
                </c:pt>
                <c:pt idx="4">
                  <c:v>99.957833538729147</c:v>
                </c:pt>
                <c:pt idx="5">
                  <c:v>123.15442374364518</c:v>
                </c:pt>
                <c:pt idx="6">
                  <c:v>143.68254306806006</c:v>
                </c:pt>
                <c:pt idx="7">
                  <c:v>161.04190252329943</c:v>
                </c:pt>
                <c:pt idx="8">
                  <c:v>174.90495033073736</c:v>
                </c:pt>
                <c:pt idx="9">
                  <c:v>185.11307282895592</c:v>
                </c:pt>
                <c:pt idx="10">
                  <c:v>191.68835862388784</c:v>
                </c:pt>
                <c:pt idx="11">
                  <c:v>194.84829729506609</c:v>
                </c:pt>
                <c:pt idx="12">
                  <c:v>195.01874183173959</c:v>
                </c:pt>
                <c:pt idx="13">
                  <c:v>192.84120396382411</c:v>
                </c:pt>
                <c:pt idx="14">
                  <c:v>189.16746906826901</c:v>
                </c:pt>
                <c:pt idx="15">
                  <c:v>185.02811646231993</c:v>
                </c:pt>
                <c:pt idx="16">
                  <c:v>181.55447527228637</c:v>
                </c:pt>
                <c:pt idx="17">
                  <c:v>179.83578273819975</c:v>
                </c:pt>
                <c:pt idx="18">
                  <c:v>180.72133976007305</c:v>
                </c:pt>
                <c:pt idx="19">
                  <c:v>184.6316384388013</c:v>
                </c:pt>
                <c:pt idx="20">
                  <c:v>191.47537007654864</c:v>
                </c:pt>
                <c:pt idx="21">
                  <c:v>200.72208567034613</c:v>
                </c:pt>
                <c:pt idx="22">
                  <c:v>211.5830820415263</c:v>
                </c:pt>
                <c:pt idx="23">
                  <c:v>223.2052525114126</c:v>
                </c:pt>
                <c:pt idx="24">
                  <c:v>234.8133246201387</c:v>
                </c:pt>
                <c:pt idx="25">
                  <c:v>245.787952665891</c:v>
                </c:pt>
                <c:pt idx="26">
                  <c:v>255.69489318227522</c:v>
                </c:pt>
                <c:pt idx="27">
                  <c:v>264.28375272954054</c:v>
                </c:pt>
                <c:pt idx="28">
                  <c:v>271.46881430159169</c:v>
                </c:pt>
                <c:pt idx="29">
                  <c:v>277.29865353383417</c:v>
                </c:pt>
                <c:pt idx="30">
                  <c:v>281.91818287444067</c:v>
                </c:pt>
                <c:pt idx="31">
                  <c:v>285.526062552182</c:v>
                </c:pt>
                <c:pt idx="32">
                  <c:v>288.33112285504296</c:v>
                </c:pt>
                <c:pt idx="33">
                  <c:v>290.51255176886065</c:v>
                </c:pt>
                <c:pt idx="34">
                  <c:v>292.18915662005065</c:v>
                </c:pt>
                <c:pt idx="35">
                  <c:v>293.4022627625103</c:v>
                </c:pt>
                <c:pt idx="36">
                  <c:v>294.11456260011141</c:v>
                </c:pt>
                <c:pt idx="37">
                  <c:v>294.22401404320885</c:v>
                </c:pt>
                <c:pt idx="38">
                  <c:v>293.58877734213985</c:v>
                </c:pt>
                <c:pt idx="39">
                  <c:v>292.0571948981945</c:v>
                </c:pt>
                <c:pt idx="40">
                  <c:v>289.49641498578001</c:v>
                </c:pt>
                <c:pt idx="41">
                  <c:v>285.81423029446239</c:v>
                </c:pt>
                <c:pt idx="42">
                  <c:v>280.97048397788922</c:v>
                </c:pt>
                <c:pt idx="43">
                  <c:v>274.97646333630797</c:v>
                </c:pt>
                <c:pt idx="44">
                  <c:v>267.88276370629831</c:v>
                </c:pt>
                <c:pt idx="45">
                  <c:v>259.75806459661266</c:v>
                </c:pt>
                <c:pt idx="46">
                  <c:v>250.66303284730975</c:v>
                </c:pt>
                <c:pt idx="47">
                  <c:v>240.62491620769717</c:v>
                </c:pt>
                <c:pt idx="48">
                  <c:v>229.6188940932276</c:v>
                </c:pt>
                <c:pt idx="49">
                  <c:v>217.56148511679933</c:v>
                </c:pt>
                <c:pt idx="50">
                  <c:v>204.3191786734065</c:v>
                </c:pt>
                <c:pt idx="51">
                  <c:v>189.73246832615988</c:v>
                </c:pt>
                <c:pt idx="52">
                  <c:v>173.65269323647607</c:v>
                </c:pt>
                <c:pt idx="53">
                  <c:v>155.98785827059797</c:v>
                </c:pt>
                <c:pt idx="54">
                  <c:v>136.7553167486225</c:v>
                </c:pt>
                <c:pt idx="55">
                  <c:v>116.14638447453835</c:v>
                </c:pt>
                <c:pt idx="56">
                  <c:v>94.628911819560784</c:v>
                </c:pt>
                <c:pt idx="57">
                  <c:v>73.18028503534488</c:v>
                </c:pt>
                <c:pt idx="58">
                  <c:v>53.960982794502911</c:v>
                </c:pt>
                <c:pt idx="59">
                  <c:v>41.977232017095091</c:v>
                </c:pt>
                <c:pt idx="60">
                  <c:v>43.915171807798899</c:v>
                </c:pt>
                <c:pt idx="61">
                  <c:v>57.432693730438316</c:v>
                </c:pt>
                <c:pt idx="62">
                  <c:v>75.01062164403011</c:v>
                </c:pt>
                <c:pt idx="63">
                  <c:v>92.521666909708898</c:v>
                </c:pt>
                <c:pt idx="64">
                  <c:v>108.10648645134663</c:v>
                </c:pt>
                <c:pt idx="65">
                  <c:v>120.81635875200247</c:v>
                </c:pt>
                <c:pt idx="66">
                  <c:v>130.18619667832573</c:v>
                </c:pt>
                <c:pt idx="67">
                  <c:v>136.1353589372867</c:v>
                </c:pt>
                <c:pt idx="68">
                  <c:v>138.975848201227</c:v>
                </c:pt>
                <c:pt idx="69">
                  <c:v>139.45800600054031</c:v>
                </c:pt>
                <c:pt idx="70">
                  <c:v>138.81091576886467</c:v>
                </c:pt>
                <c:pt idx="71">
                  <c:v>138.7077984411217</c:v>
                </c:pt>
                <c:pt idx="72">
                  <c:v>141.04283972764003</c:v>
                </c:pt>
                <c:pt idx="73">
                  <c:v>147.45069899559149</c:v>
                </c:pt>
                <c:pt idx="74">
                  <c:v>158.74846771726655</c:v>
                </c:pt>
                <c:pt idx="75">
                  <c:v>174.70184411613371</c:v>
                </c:pt>
                <c:pt idx="76">
                  <c:v>194.27315179468917</c:v>
                </c:pt>
                <c:pt idx="77">
                  <c:v>216.0745415262098</c:v>
                </c:pt>
                <c:pt idx="78">
                  <c:v>238.72150440127248</c:v>
                </c:pt>
                <c:pt idx="79">
                  <c:v>261.01529527945473</c:v>
                </c:pt>
                <c:pt idx="80">
                  <c:v>282.01274337080724</c:v>
                </c:pt>
                <c:pt idx="81">
                  <c:v>301.04356616190682</c:v>
                </c:pt>
                <c:pt idx="82">
                  <c:v>317.70519852362031</c:v>
                </c:pt>
                <c:pt idx="83">
                  <c:v>331.84479445317135</c:v>
                </c:pt>
                <c:pt idx="84">
                  <c:v>343.52944139587538</c:v>
                </c:pt>
                <c:pt idx="85">
                  <c:v>353.00347034106034</c:v>
                </c:pt>
                <c:pt idx="86">
                  <c:v>360.63271180021167</c:v>
                </c:pt>
                <c:pt idx="87">
                  <c:v>366.83821496609551</c:v>
                </c:pt>
                <c:pt idx="88">
                  <c:v>372.02549317734344</c:v>
                </c:pt>
                <c:pt idx="89">
                  <c:v>376.51867252865566</c:v>
                </c:pt>
                <c:pt idx="90">
                  <c:v>380.51042096191344</c:v>
                </c:pt>
                <c:pt idx="91">
                  <c:v>384.0368115060237</c:v>
                </c:pt>
                <c:pt idx="92">
                  <c:v>386.98117892549794</c:v>
                </c:pt>
                <c:pt idx="93">
                  <c:v>389.10423276711481</c:v>
                </c:pt>
                <c:pt idx="94">
                  <c:v>390.09189203353719</c:v>
                </c:pt>
                <c:pt idx="95">
                  <c:v>389.60958649656226</c:v>
                </c:pt>
                <c:pt idx="96">
                  <c:v>387.35246933864352</c:v>
                </c:pt>
                <c:pt idx="97">
                  <c:v>383.08394844866427</c:v>
                </c:pt>
                <c:pt idx="98">
                  <c:v>376.65858636203825</c:v>
                </c:pt>
                <c:pt idx="99">
                  <c:v>368.02862547212897</c:v>
                </c:pt>
                <c:pt idx="100">
                  <c:v>357.23575674290055</c:v>
                </c:pt>
                <c:pt idx="101">
                  <c:v>344.39133673731891</c:v>
                </c:pt>
                <c:pt idx="102">
                  <c:v>329.6492867624064</c:v>
                </c:pt>
                <c:pt idx="103">
                  <c:v>313.17651900538192</c:v>
                </c:pt>
                <c:pt idx="104">
                  <c:v>295.12591079240173</c:v>
                </c:pt>
                <c:pt idx="105">
                  <c:v>275.61645591458432</c:v>
                </c:pt>
                <c:pt idx="106">
                  <c:v>254.72413368880029</c:v>
                </c:pt>
                <c:pt idx="107">
                  <c:v>232.48528763455676</c:v>
                </c:pt>
                <c:pt idx="108">
                  <c:v>208.91221418890149</c:v>
                </c:pt>
                <c:pt idx="109">
                  <c:v>184.01885012607812</c:v>
                </c:pt>
                <c:pt idx="110">
                  <c:v>157.85383812810937</c:v>
                </c:pt>
                <c:pt idx="111">
                  <c:v>130.54049699666587</c:v>
                </c:pt>
                <c:pt idx="112">
                  <c:v>102.33363327754385</c:v>
                </c:pt>
                <c:pt idx="113">
                  <c:v>73.748774392557749</c:v>
                </c:pt>
                <c:pt idx="114">
                  <c:v>46.098378817856819</c:v>
                </c:pt>
                <c:pt idx="115">
                  <c:v>25.290493402160614</c:v>
                </c:pt>
                <c:pt idx="116">
                  <c:v>31.422924219435981</c:v>
                </c:pt>
                <c:pt idx="117">
                  <c:v>55.227826969713917</c:v>
                </c:pt>
                <c:pt idx="118">
                  <c:v>81.126807410690404</c:v>
                </c:pt>
                <c:pt idx="119">
                  <c:v>105.92495885684316</c:v>
                </c:pt>
                <c:pt idx="120">
                  <c:v>128.52210205840734</c:v>
                </c:pt>
                <c:pt idx="121">
                  <c:v>148.27082692097954</c:v>
                </c:pt>
                <c:pt idx="122">
                  <c:v>164.7321425634791</c:v>
                </c:pt>
                <c:pt idx="123">
                  <c:v>177.63527191515075</c:v>
                </c:pt>
                <c:pt idx="124">
                  <c:v>186.88058644870827</c:v>
                </c:pt>
                <c:pt idx="125">
                  <c:v>192.55278325233746</c:v>
                </c:pt>
                <c:pt idx="126">
                  <c:v>194.93509643356259</c:v>
                </c:pt>
                <c:pt idx="127">
                  <c:v>194.5204163815485</c:v>
                </c:pt>
                <c:pt idx="128">
                  <c:v>192.01468903074158</c:v>
                </c:pt>
                <c:pt idx="129">
                  <c:v>188.32392690970565</c:v>
                </c:pt>
                <c:pt idx="130">
                  <c:v>184.50943438742851</c:v>
                </c:pt>
                <c:pt idx="131">
                  <c:v>181.69092396616739</c:v>
                </c:pt>
                <c:pt idx="132">
                  <c:v>180.88632206344965</c:v>
                </c:pt>
                <c:pt idx="133">
                  <c:v>182.81391066745479</c:v>
                </c:pt>
                <c:pt idx="134">
                  <c:v>187.7338607829312</c:v>
                </c:pt>
                <c:pt idx="135">
                  <c:v>195.41571761108142</c:v>
                </c:pt>
                <c:pt idx="136">
                  <c:v>205.25006103872747</c:v>
                </c:pt>
                <c:pt idx="137">
                  <c:v>216.43640035089797</c:v>
                </c:pt>
                <c:pt idx="138">
                  <c:v>228.1595342835675</c:v>
                </c:pt>
                <c:pt idx="139">
                  <c:v>239.70836596746804</c:v>
                </c:pt>
                <c:pt idx="140">
                  <c:v>250.53569174051373</c:v>
                </c:pt>
                <c:pt idx="141">
                  <c:v>260.27584832455256</c:v>
                </c:pt>
                <c:pt idx="142">
                  <c:v>268.73653669834187</c:v>
                </c:pt>
                <c:pt idx="143">
                  <c:v>275.875180315465</c:v>
                </c:pt>
                <c:pt idx="144">
                  <c:v>281.76549092711861</c:v>
                </c:pt>
                <c:pt idx="145">
                  <c:v>286.55781090207938</c:v>
                </c:pt>
                <c:pt idx="146">
                  <c:v>290.43664232251183</c:v>
                </c:pt>
                <c:pt idx="147">
                  <c:v>293.57955935446023</c:v>
                </c:pt>
                <c:pt idx="148">
                  <c:v>296.1224444403361</c:v>
                </c:pt>
                <c:pt idx="149">
                  <c:v>298.13584806632053</c:v>
                </c:pt>
                <c:pt idx="150">
                  <c:v>299.61578656774799</c:v>
                </c:pt>
                <c:pt idx="151">
                  <c:v>300.48963389187605</c:v>
                </c:pt>
                <c:pt idx="152">
                  <c:v>300.63471445678425</c:v>
                </c:pt>
                <c:pt idx="153">
                  <c:v>299.90476684232317</c:v>
                </c:pt>
                <c:pt idx="154">
                  <c:v>298.15831428314488</c:v>
                </c:pt>
                <c:pt idx="155">
                  <c:v>295.28324830357957</c:v>
                </c:pt>
                <c:pt idx="156">
                  <c:v>291.21323103694328</c:v>
                </c:pt>
                <c:pt idx="157">
                  <c:v>285.93333513818101</c:v>
                </c:pt>
                <c:pt idx="158">
                  <c:v>279.4742885185612</c:v>
                </c:pt>
                <c:pt idx="159">
                  <c:v>271.89659951499004</c:v>
                </c:pt>
                <c:pt idx="160">
                  <c:v>263.26763077857805</c:v>
                </c:pt>
                <c:pt idx="161">
                  <c:v>253.63622653425682</c:v>
                </c:pt>
                <c:pt idx="162">
                  <c:v>243.01047132701606</c:v>
                </c:pt>
                <c:pt idx="163">
                  <c:v>231.34415196689295</c:v>
                </c:pt>
                <c:pt idx="164">
                  <c:v>218.5362147177288</c:v>
                </c:pt>
                <c:pt idx="165">
                  <c:v>204.44508662169818</c:v>
                </c:pt>
                <c:pt idx="166">
                  <c:v>188.91685771329838</c:v>
                </c:pt>
                <c:pt idx="167">
                  <c:v>171.82409540065203</c:v>
                </c:pt>
                <c:pt idx="168">
                  <c:v>153.11167553721657</c:v>
                </c:pt>
                <c:pt idx="169">
                  <c:v>132.84886829245343</c:v>
                </c:pt>
                <c:pt idx="170">
                  <c:v>111.29630502720393</c:v>
                </c:pt>
                <c:pt idx="171">
                  <c:v>89.024507257960693</c:v>
                </c:pt>
                <c:pt idx="172">
                  <c:v>67.215957256774303</c:v>
                </c:pt>
                <c:pt idx="173">
                  <c:v>48.604034251894781</c:v>
                </c:pt>
                <c:pt idx="174">
                  <c:v>39.500475658403857</c:v>
                </c:pt>
                <c:pt idx="175">
                  <c:v>45.698525745391549</c:v>
                </c:pt>
                <c:pt idx="176">
                  <c:v>61.530055787851857</c:v>
                </c:pt>
                <c:pt idx="177">
                  <c:v>79.784460105120658</c:v>
                </c:pt>
                <c:pt idx="178">
                  <c:v>97.190791574289563</c:v>
                </c:pt>
                <c:pt idx="179">
                  <c:v>112.27350627654478</c:v>
                </c:pt>
                <c:pt idx="180">
                  <c:v>124.27791003614421</c:v>
                </c:pt>
                <c:pt idx="181">
                  <c:v>132.8768836210462</c:v>
                </c:pt>
                <c:pt idx="182">
                  <c:v>138.11596196622281</c:v>
                </c:pt>
                <c:pt idx="183">
                  <c:v>140.43575453010197</c:v>
                </c:pt>
                <c:pt idx="184">
                  <c:v>140.71712818761739</c:v>
                </c:pt>
                <c:pt idx="185">
                  <c:v>140.30371753636774</c:v>
                </c:pt>
                <c:pt idx="186">
                  <c:v>140.92288967329426</c:v>
                </c:pt>
                <c:pt idx="187">
                  <c:v>144.3987024336198</c:v>
                </c:pt>
                <c:pt idx="188">
                  <c:v>152.14482393537472</c:v>
                </c:pt>
                <c:pt idx="189">
                  <c:v>164.68631046373497</c:v>
                </c:pt>
                <c:pt idx="190">
                  <c:v>181.56569773183409</c:v>
                </c:pt>
                <c:pt idx="191">
                  <c:v>201.65958041858289</c:v>
                </c:pt>
                <c:pt idx="192">
                  <c:v>223.60233825132929</c:v>
                </c:pt>
                <c:pt idx="193">
                  <c:v>246.08354322137632</c:v>
                </c:pt>
                <c:pt idx="194">
                  <c:v>267.99371688964345</c:v>
                </c:pt>
                <c:pt idx="195">
                  <c:v>288.47814120482116</c:v>
                </c:pt>
                <c:pt idx="196">
                  <c:v>306.94814520650726</c:v>
                </c:pt>
                <c:pt idx="197">
                  <c:v>323.0728373708605</c:v>
                </c:pt>
                <c:pt idx="198">
                  <c:v>336.75819655604926</c:v>
                </c:pt>
                <c:pt idx="199">
                  <c:v>348.11403322759821</c:v>
                </c:pt>
                <c:pt idx="200">
                  <c:v>357.40813020780598</c:v>
                </c:pt>
                <c:pt idx="201">
                  <c:v>365.00828194641531</c:v>
                </c:pt>
                <c:pt idx="202">
                  <c:v>371.31579458114714</c:v>
                </c:pt>
                <c:pt idx="203">
                  <c:v>376.69739932949267</c:v>
                </c:pt>
                <c:pt idx="204">
                  <c:v>381.42523239985184</c:v>
                </c:pt>
                <c:pt idx="205">
                  <c:v>385.63503291189352</c:v>
                </c:pt>
                <c:pt idx="206">
                  <c:v>389.309995501196</c:v>
                </c:pt>
                <c:pt idx="207">
                  <c:v>392.29220276968789</c:v>
                </c:pt>
                <c:pt idx="208">
                  <c:v>394.31722550959074</c:v>
                </c:pt>
                <c:pt idx="209">
                  <c:v>395.0627750933848</c:v>
                </c:pt>
                <c:pt idx="210">
                  <c:v>394.20069999331713</c:v>
                </c:pt>
                <c:pt idx="211">
                  <c:v>391.44298116633809</c:v>
                </c:pt>
                <c:pt idx="212">
                  <c:v>386.57543184139297</c:v>
                </c:pt>
                <c:pt idx="213">
                  <c:v>379.47616279048117</c:v>
                </c:pt>
                <c:pt idx="214">
                  <c:v>370.11868452348381</c:v>
                </c:pt>
                <c:pt idx="215">
                  <c:v>358.56154165017523</c:v>
                </c:pt>
                <c:pt idx="216">
                  <c:v>344.92772722162618</c:v>
                </c:pt>
                <c:pt idx="217">
                  <c:v>329.3779978645606</c:v>
                </c:pt>
                <c:pt idx="218">
                  <c:v>312.08270323868874</c:v>
                </c:pt>
                <c:pt idx="219">
                  <c:v>293.19681798890787</c:v>
                </c:pt>
                <c:pt idx="220">
                  <c:v>272.84239743006412</c:v>
                </c:pt>
                <c:pt idx="221">
                  <c:v>251.10157688785856</c:v>
                </c:pt>
                <c:pt idx="222">
                  <c:v>228.02157571360817</c:v>
                </c:pt>
                <c:pt idx="223">
                  <c:v>203.63129991932556</c:v>
                </c:pt>
                <c:pt idx="224">
                  <c:v>177.96772614741903</c:v>
                </c:pt>
                <c:pt idx="225">
                  <c:v>151.11040369170729</c:v>
                </c:pt>
                <c:pt idx="226">
                  <c:v>123.22667650982685</c:v>
                </c:pt>
                <c:pt idx="227">
                  <c:v>94.648302597708465</c:v>
                </c:pt>
                <c:pt idx="228">
                  <c:v>66.085810828228844</c:v>
                </c:pt>
                <c:pt idx="229">
                  <c:v>39.662224225527403</c:v>
                </c:pt>
                <c:pt idx="230">
                  <c:v>25.582525235145628</c:v>
                </c:pt>
                <c:pt idx="231">
                  <c:v>39.770844656261254</c:v>
                </c:pt>
                <c:pt idx="232">
                  <c:v>64.81190194111521</c:v>
                </c:pt>
                <c:pt idx="233">
                  <c:v>90.725728711287815</c:v>
                </c:pt>
                <c:pt idx="234">
                  <c:v>115.25522208008029</c:v>
                </c:pt>
                <c:pt idx="235">
                  <c:v>137.44464187629816</c:v>
                </c:pt>
                <c:pt idx="236">
                  <c:v>156.69325267758424</c:v>
                </c:pt>
                <c:pt idx="237">
                  <c:v>172.59223632665555</c:v>
                </c:pt>
                <c:pt idx="238">
                  <c:v>184.89836660642189</c:v>
                </c:pt>
                <c:pt idx="239">
                  <c:v>193.53950787979332</c:v>
                </c:pt>
                <c:pt idx="240">
                  <c:v>198.62766836880533</c:v>
                </c:pt>
                <c:pt idx="241">
                  <c:v>200.47208695307899</c:v>
                </c:pt>
                <c:pt idx="242">
                  <c:v>199.58847243496538</c:v>
                </c:pt>
                <c:pt idx="243">
                  <c:v>196.69961995718998</c:v>
                </c:pt>
                <c:pt idx="244">
                  <c:v>192.71860748275012</c:v>
                </c:pt>
                <c:pt idx="245">
                  <c:v>188.69962856957881</c:v>
                </c:pt>
                <c:pt idx="246">
                  <c:v>185.73801379900209</c:v>
                </c:pt>
                <c:pt idx="247">
                  <c:v>184.81177493997845</c:v>
                </c:pt>
                <c:pt idx="248">
                  <c:v>186.59317052680137</c:v>
                </c:pt>
                <c:pt idx="249">
                  <c:v>191.30484353643729</c:v>
                </c:pt>
                <c:pt idx="250">
                  <c:v>198.69872053831864</c:v>
                </c:pt>
                <c:pt idx="251">
                  <c:v>208.16950945154267</c:v>
                </c:pt>
                <c:pt idx="252">
                  <c:v>218.93674466410076</c:v>
                </c:pt>
                <c:pt idx="253">
                  <c:v>230.21369887615606</c:v>
                </c:pt>
                <c:pt idx="254">
                  <c:v>241.32078542687205</c:v>
                </c:pt>
                <c:pt idx="255">
                  <c:v>251.74208912438888</c:v>
                </c:pt>
                <c:pt idx="256">
                  <c:v>261.14074387743989</c:v>
                </c:pt>
                <c:pt idx="257">
                  <c:v>269.34859087266506</c:v>
                </c:pt>
                <c:pt idx="258">
                  <c:v>276.34020376863629</c:v>
                </c:pt>
                <c:pt idx="259">
                  <c:v>282.19715340709502</c:v>
                </c:pt>
                <c:pt idx="260">
                  <c:v>287.06656844524292</c:v>
                </c:pt>
                <c:pt idx="261">
                  <c:v>291.11800927677569</c:v>
                </c:pt>
                <c:pt idx="262">
                  <c:v>294.50337197055882</c:v>
                </c:pt>
                <c:pt idx="263">
                  <c:v>297.32495371768778</c:v>
                </c:pt>
                <c:pt idx="264">
                  <c:v>299.61615688055576</c:v>
                </c:pt>
                <c:pt idx="265">
                  <c:v>301.33731494457078</c:v>
                </c:pt>
                <c:pt idx="266">
                  <c:v>302.3862028513521</c:v>
                </c:pt>
                <c:pt idx="267">
                  <c:v>302.61986539617345</c:v>
                </c:pt>
                <c:pt idx="268">
                  <c:v>301.88239425643616</c:v>
                </c:pt>
                <c:pt idx="269">
                  <c:v>300.03268169740534</c:v>
                </c:pt>
                <c:pt idx="270">
                  <c:v>296.9668648752193</c:v>
                </c:pt>
                <c:pt idx="271">
                  <c:v>292.63168070772281</c:v>
                </c:pt>
                <c:pt idx="272">
                  <c:v>287.02679295837896</c:v>
                </c:pt>
                <c:pt idx="273">
                  <c:v>280.19603336888855</c:v>
                </c:pt>
                <c:pt idx="274">
                  <c:v>272.20930594311852</c:v>
                </c:pt>
                <c:pt idx="275">
                  <c:v>263.1385771925431</c:v>
                </c:pt>
                <c:pt idx="276">
                  <c:v>253.03275286260697</c:v>
                </c:pt>
                <c:pt idx="277">
                  <c:v>241.89699409849854</c:v>
                </c:pt>
                <c:pt idx="278">
                  <c:v>229.68175330789592</c:v>
                </c:pt>
                <c:pt idx="279">
                  <c:v>216.28529453066423</c:v>
                </c:pt>
                <c:pt idx="280">
                  <c:v>201.57094449669606</c:v>
                </c:pt>
                <c:pt idx="281">
                  <c:v>185.39757897723624</c:v>
                </c:pt>
                <c:pt idx="282">
                  <c:v>167.66000736666075</c:v>
                </c:pt>
                <c:pt idx="283">
                  <c:v>148.33620560220515</c:v>
                </c:pt>
                <c:pt idx="284">
                  <c:v>127.54248715776311</c:v>
                </c:pt>
                <c:pt idx="285">
                  <c:v>105.61046456785527</c:v>
                </c:pt>
                <c:pt idx="286">
                  <c:v>83.239122855007409</c:v>
                </c:pt>
                <c:pt idx="287">
                  <c:v>61.91247202630052</c:v>
                </c:pt>
                <c:pt idx="288">
                  <c:v>45.174798069644758</c:v>
                </c:pt>
                <c:pt idx="289">
                  <c:v>40.2690666557897</c:v>
                </c:pt>
                <c:pt idx="290">
                  <c:v>50.163412223423883</c:v>
                </c:pt>
                <c:pt idx="291">
                  <c:v>67.304180117578355</c:v>
                </c:pt>
                <c:pt idx="292">
                  <c:v>85.713206947916191</c:v>
                </c:pt>
                <c:pt idx="293">
                  <c:v>102.80939830844979</c:v>
                </c:pt>
                <c:pt idx="294">
                  <c:v>117.36866611962411</c:v>
                </c:pt>
                <c:pt idx="295">
                  <c:v>128.76024910621891</c:v>
                </c:pt>
                <c:pt idx="296">
                  <c:v>136.74728261543584</c:v>
                </c:pt>
                <c:pt idx="297">
                  <c:v>141.45869603917242</c:v>
                </c:pt>
                <c:pt idx="298">
                  <c:v>143.41793146230714</c:v>
                </c:pt>
                <c:pt idx="299">
                  <c:v>143.58344400030245</c:v>
                </c:pt>
                <c:pt idx="300">
                  <c:v>143.3537211339831</c:v>
                </c:pt>
                <c:pt idx="301">
                  <c:v>144.45583584551113</c:v>
                </c:pt>
                <c:pt idx="302">
                  <c:v>148.62586442409466</c:v>
                </c:pt>
                <c:pt idx="303">
                  <c:v>157.11042633540001</c:v>
                </c:pt>
                <c:pt idx="304">
                  <c:v>170.25947796257961</c:v>
                </c:pt>
                <c:pt idx="305">
                  <c:v>187.50915865807499</c:v>
                </c:pt>
                <c:pt idx="306">
                  <c:v>207.71482223608868</c:v>
                </c:pt>
                <c:pt idx="307">
                  <c:v>229.54410411239274</c:v>
                </c:pt>
                <c:pt idx="308">
                  <c:v>251.74160939350071</c:v>
                </c:pt>
                <c:pt idx="309">
                  <c:v>273.25701563777966</c:v>
                </c:pt>
                <c:pt idx="310">
                  <c:v>293.29200060683058</c:v>
                </c:pt>
                <c:pt idx="311">
                  <c:v>311.30880303926847</c:v>
                </c:pt>
                <c:pt idx="312">
                  <c:v>327.02001447478773</c:v>
                </c:pt>
                <c:pt idx="313">
                  <c:v>340.36551277957648</c:v>
                </c:pt>
                <c:pt idx="314">
                  <c:v>351.47711525163868</c:v>
                </c:pt>
                <c:pt idx="315">
                  <c:v>360.63076422287219</c:v>
                </c:pt>
                <c:pt idx="316">
                  <c:v>368.18765358496586</c:v>
                </c:pt>
                <c:pt idx="317">
                  <c:v>374.52854945523342</c:v>
                </c:pt>
                <c:pt idx="318">
                  <c:v>379.98869157098198</c:v>
                </c:pt>
                <c:pt idx="319">
                  <c:v>384.80280529257919</c:v>
                </c:pt>
                <c:pt idx="320">
                  <c:v>389.06953245691903</c:v>
                </c:pt>
                <c:pt idx="321">
                  <c:v>392.74132613412633</c:v>
                </c:pt>
                <c:pt idx="322">
                  <c:v>395.64030246479643</c:v>
                </c:pt>
                <c:pt idx="323">
                  <c:v>397.49473712598711</c:v>
                </c:pt>
                <c:pt idx="324">
                  <c:v>397.98700834634093</c:v>
                </c:pt>
                <c:pt idx="325">
                  <c:v>396.80288548977472</c:v>
                </c:pt>
                <c:pt idx="326">
                  <c:v>393.67373758798971</c:v>
                </c:pt>
                <c:pt idx="327">
                  <c:v>388.40624118771314</c:v>
                </c:pt>
                <c:pt idx="328">
                  <c:v>380.89729084500885</c:v>
                </c:pt>
                <c:pt idx="329">
                  <c:v>371.13437584796645</c:v>
                </c:pt>
                <c:pt idx="330">
                  <c:v>359.18352467723122</c:v>
                </c:pt>
                <c:pt idx="331">
                  <c:v>345.1681536102962</c:v>
                </c:pt>
                <c:pt idx="332">
                  <c:v>329.24294368783728</c:v>
                </c:pt>
                <c:pt idx="333">
                  <c:v>311.56727058944483</c:v>
                </c:pt>
                <c:pt idx="334">
                  <c:v>292.28266647417462</c:v>
                </c:pt>
                <c:pt idx="335">
                  <c:v>271.49818863746776</c:v>
                </c:pt>
                <c:pt idx="336">
                  <c:v>249.28635558952826</c:v>
                </c:pt>
                <c:pt idx="337">
                  <c:v>225.69061980220317</c:v>
                </c:pt>
                <c:pt idx="338">
                  <c:v>200.74357067869624</c:v>
                </c:pt>
                <c:pt idx="339">
                  <c:v>174.49388011056635</c:v>
                </c:pt>
                <c:pt idx="340">
                  <c:v>147.04056048105514</c:v>
                </c:pt>
                <c:pt idx="341">
                  <c:v>118.57829718197995</c:v>
                </c:pt>
                <c:pt idx="342">
                  <c:v>89.479577398155399</c:v>
                </c:pt>
                <c:pt idx="343">
                  <c:v>60.551532481615823</c:v>
                </c:pt>
                <c:pt idx="344">
                  <c:v>34.461059805790676</c:v>
                </c:pt>
                <c:pt idx="345">
                  <c:v>25.004767835549224</c:v>
                </c:pt>
              </c:numCache>
            </c:numRef>
          </c:val>
          <c:smooth val="0"/>
          <c:extLst>
            <c:ext xmlns:c16="http://schemas.microsoft.com/office/drawing/2014/chart" uri="{C3380CC4-5D6E-409C-BE32-E72D297353CC}">
              <c16:uniqueId val="{00000000-BACB-4F8B-BD0E-819C039E180F}"/>
            </c:ext>
          </c:extLst>
        </c:ser>
        <c:ser>
          <c:idx val="1"/>
          <c:order val="1"/>
          <c:tx>
            <c:strRef>
              <c:f>Sheet1!$B$1</c:f>
              <c:strCache>
                <c:ptCount val="1"/>
                <c:pt idx="0">
                  <c:v>Taladrina</c:v>
                </c:pt>
              </c:strCache>
            </c:strRef>
          </c:tx>
          <c:spPr>
            <a:ln w="19050" cap="rnd">
              <a:solidFill>
                <a:srgbClr val="FFCC99"/>
              </a:solidFill>
              <a:round/>
            </a:ln>
            <a:effectLst/>
          </c:spPr>
          <c:marker>
            <c:symbol val="none"/>
          </c:marker>
          <c:cat>
            <c:numRef>
              <c:f>Sheet1!$C$2:$C$576</c:f>
              <c:numCache>
                <c:formatCode>General</c:formatCode>
                <c:ptCount val="575"/>
                <c:pt idx="0">
                  <c:v>0</c:v>
                </c:pt>
                <c:pt idx="115">
                  <c:v>1</c:v>
                </c:pt>
                <c:pt idx="230">
                  <c:v>2</c:v>
                </c:pt>
                <c:pt idx="345">
                  <c:v>3</c:v>
                </c:pt>
                <c:pt idx="383">
                  <c:v>3</c:v>
                </c:pt>
                <c:pt idx="459">
                  <c:v>4</c:v>
                </c:pt>
                <c:pt idx="574">
                  <c:v>5</c:v>
                </c:pt>
              </c:numCache>
            </c:numRef>
          </c:cat>
          <c:val>
            <c:numRef>
              <c:f>Sheet1!$B$2:$B$347</c:f>
              <c:numCache>
                <c:formatCode>General</c:formatCode>
                <c:ptCount val="346"/>
                <c:pt idx="0">
                  <c:v>17.852686590225513</c:v>
                </c:pt>
                <c:pt idx="1">
                  <c:v>15.766936827725644</c:v>
                </c:pt>
                <c:pt idx="2">
                  <c:v>39.264387890730589</c:v>
                </c:pt>
                <c:pt idx="3">
                  <c:v>64.047149558584294</c:v>
                </c:pt>
                <c:pt idx="4">
                  <c:v>88.466836823068533</c:v>
                </c:pt>
                <c:pt idx="5">
                  <c:v>112.28774559855134</c:v>
                </c:pt>
                <c:pt idx="6">
                  <c:v>135.42240877871291</c:v>
                </c:pt>
                <c:pt idx="7">
                  <c:v>157.8036898358159</c:v>
                </c:pt>
                <c:pt idx="8">
                  <c:v>179.35059863714849</c:v>
                </c:pt>
                <c:pt idx="9">
                  <c:v>199.95487365257307</c:v>
                </c:pt>
                <c:pt idx="10">
                  <c:v>219.47729024341132</c:v>
                </c:pt>
                <c:pt idx="11">
                  <c:v>237.75105786946278</c:v>
                </c:pt>
                <c:pt idx="12">
                  <c:v>254.59094418335496</c:v>
                </c:pt>
                <c:pt idx="13">
                  <c:v>269.80675367329883</c:v>
                </c:pt>
                <c:pt idx="14">
                  <c:v>283.21962072223016</c:v>
                </c:pt>
                <c:pt idx="15">
                  <c:v>294.67950575522514</c:v>
                </c:pt>
                <c:pt idx="16">
                  <c:v>304.08233619214599</c:v>
                </c:pt>
                <c:pt idx="17">
                  <c:v>311.38537133763526</c:v>
                </c:pt>
                <c:pt idx="18">
                  <c:v>316.61953857925306</c:v>
                </c:pt>
                <c:pt idx="19">
                  <c:v>319.89764162975462</c:v>
                </c:pt>
                <c:pt idx="20">
                  <c:v>321.41745269993692</c:v>
                </c:pt>
                <c:pt idx="21">
                  <c:v>321.45877080357644</c:v>
                </c:pt>
                <c:pt idx="22">
                  <c:v>320.37360399885983</c:v>
                </c:pt>
                <c:pt idx="23">
                  <c:v>318.56882446555824</c:v>
                </c:pt>
                <c:pt idx="24">
                  <c:v>316.48113125542278</c:v>
                </c:pt>
                <c:pt idx="25">
                  <c:v>314.54513800157389</c:v>
                </c:pt>
                <c:pt idx="26">
                  <c:v>313.15696551072318</c:v>
                </c:pt>
                <c:pt idx="27">
                  <c:v>312.63760887584675</c:v>
                </c:pt>
                <c:pt idx="28">
                  <c:v>313.20183286129929</c:v>
                </c:pt>
                <c:pt idx="29">
                  <c:v>314.93841766166787</c:v>
                </c:pt>
                <c:pt idx="30">
                  <c:v>317.80559255390517</c:v>
                </c:pt>
                <c:pt idx="31">
                  <c:v>321.64188502479999</c:v>
                </c:pt>
                <c:pt idx="32">
                  <c:v>326.18886810957753</c:v>
                </c:pt>
                <c:pt idx="33">
                  <c:v>331.12004606992423</c:v>
                </c:pt>
                <c:pt idx="34">
                  <c:v>336.07008640135609</c:v>
                </c:pt>
                <c:pt idx="35">
                  <c:v>340.66028035869681</c:v>
                </c:pt>
                <c:pt idx="36">
                  <c:v>344.51837536218625</c:v>
                </c:pt>
                <c:pt idx="37">
                  <c:v>347.29281540763151</c:v>
                </c:pt>
                <c:pt idx="38">
                  <c:v>348.66252642989309</c:v>
                </c:pt>
                <c:pt idx="39">
                  <c:v>348.34372486420102</c:v>
                </c:pt>
                <c:pt idx="40">
                  <c:v>346.09505381008978</c:v>
                </c:pt>
                <c:pt idx="41">
                  <c:v>341.72192552990617</c:v>
                </c:pt>
                <c:pt idx="42">
                  <c:v>335.08046802895132</c:v>
                </c:pt>
                <c:pt idx="43">
                  <c:v>326.08105496986497</c:v>
                </c:pt>
                <c:pt idx="44">
                  <c:v>314.69109863246621</c:v>
                </c:pt>
                <c:pt idx="45">
                  <c:v>300.93662138062609</c:v>
                </c:pt>
                <c:pt idx="46">
                  <c:v>284.90208492115619</c:v>
                </c:pt>
                <c:pt idx="47">
                  <c:v>266.72802918381336</c:v>
                </c:pt>
                <c:pt idx="48">
                  <c:v>246.60623028857412</c:v>
                </c:pt>
                <c:pt idx="49">
                  <c:v>224.77230776695041</c:v>
                </c:pt>
                <c:pt idx="50">
                  <c:v>201.49598020524658</c:v>
                </c:pt>
                <c:pt idx="51">
                  <c:v>177.06948774853419</c:v>
                </c:pt>
                <c:pt idx="52">
                  <c:v>151.79511481119903</c:v>
                </c:pt>
                <c:pt idx="53">
                  <c:v>125.97344354684911</c:v>
                </c:pt>
                <c:pt idx="54">
                  <c:v>99.89570607496141</c:v>
                </c:pt>
                <c:pt idx="55">
                  <c:v>73.850068334093848</c:v>
                </c:pt>
                <c:pt idx="56">
                  <c:v>48.187610950012193</c:v>
                </c:pt>
                <c:pt idx="57">
                  <c:v>23.85660228116819</c:v>
                </c:pt>
                <c:pt idx="58">
                  <c:v>12.228865930774038</c:v>
                </c:pt>
                <c:pt idx="59">
                  <c:v>31.606015024945506</c:v>
                </c:pt>
                <c:pt idx="60">
                  <c:v>55.172547821387006</c:v>
                </c:pt>
                <c:pt idx="61">
                  <c:v>78.793132837280467</c:v>
                </c:pt>
                <c:pt idx="62">
                  <c:v>102.04795786560241</c:v>
                </c:pt>
                <c:pt idx="63">
                  <c:v>124.80844179605009</c:v>
                </c:pt>
                <c:pt idx="64">
                  <c:v>146.98243080786614</c:v>
                </c:pt>
                <c:pt idx="65">
                  <c:v>168.46267756751953</c:v>
                </c:pt>
                <c:pt idx="66">
                  <c:v>189.11206436870683</c:v>
                </c:pt>
                <c:pt idx="67">
                  <c:v>208.76232307171858</c:v>
                </c:pt>
                <c:pt idx="68">
                  <c:v>227.22062722643088</c:v>
                </c:pt>
                <c:pt idx="69">
                  <c:v>244.28154185186793</c:v>
                </c:pt>
                <c:pt idx="70">
                  <c:v>259.74243072701285</c:v>
                </c:pt>
                <c:pt idx="71">
                  <c:v>273.42058840255896</c:v>
                </c:pt>
                <c:pt idx="72">
                  <c:v>285.17050255977989</c:v>
                </c:pt>
                <c:pt idx="73">
                  <c:v>294.89982527554241</c:v>
                </c:pt>
                <c:pt idx="74">
                  <c:v>302.58281949311936</c:v>
                </c:pt>
                <c:pt idx="75">
                  <c:v>308.27021863029159</c:v>
                </c:pt>
                <c:pt idx="76">
                  <c:v>312.09457215464926</c:v>
                </c:pt>
                <c:pt idx="77">
                  <c:v>314.27024703719019</c:v>
                </c:pt>
                <c:pt idx="78">
                  <c:v>315.08734260856511</c:v>
                </c:pt>
                <c:pt idx="79">
                  <c:v>314.89892516969491</c:v>
                </c:pt>
                <c:pt idx="80">
                  <c:v>314.10131949263177</c:v>
                </c:pt>
                <c:pt idx="81">
                  <c:v>313.10785880525566</c:v>
                </c:pt>
                <c:pt idx="82">
                  <c:v>312.31759977573898</c:v>
                </c:pt>
                <c:pt idx="83">
                  <c:v>312.08197418223125</c:v>
                </c:pt>
                <c:pt idx="84">
                  <c:v>312.67376435620179</c:v>
                </c:pt>
                <c:pt idx="85">
                  <c:v>314.26343659297834</c:v>
                </c:pt>
                <c:pt idx="86">
                  <c:v>316.90705626321619</c:v>
                </c:pt>
                <c:pt idx="87">
                  <c:v>320.54762900707436</c:v>
                </c:pt>
                <c:pt idx="88">
                  <c:v>325.02853881644165</c:v>
                </c:pt>
                <c:pt idx="89">
                  <c:v>330.11510235741474</c:v>
                </c:pt>
                <c:pt idx="90">
                  <c:v>335.5191678670941</c:v>
                </c:pt>
                <c:pt idx="91">
                  <c:v>340.92231363437929</c:v>
                </c:pt>
                <c:pt idx="92">
                  <c:v>345.99490204545441</c:v>
                </c:pt>
                <c:pt idx="93">
                  <c:v>350.41013013688564</c:v>
                </c:pt>
                <c:pt idx="94">
                  <c:v>353.85364781372965</c:v>
                </c:pt>
                <c:pt idx="95">
                  <c:v>356.03006193406532</c:v>
                </c:pt>
                <c:pt idx="96">
                  <c:v>356.66778373984198</c:v>
                </c:pt>
                <c:pt idx="97">
                  <c:v>355.52341251845564</c:v>
                </c:pt>
                <c:pt idx="98">
                  <c:v>352.38638845226393</c:v>
                </c:pt>
                <c:pt idx="99">
                  <c:v>347.08415234163527</c:v>
                </c:pt>
                <c:pt idx="100">
                  <c:v>339.48762194486204</c:v>
                </c:pt>
                <c:pt idx="101">
                  <c:v>329.51648834407536</c:v>
                </c:pt>
                <c:pt idx="102">
                  <c:v>317.14366942715162</c:v>
                </c:pt>
                <c:pt idx="103">
                  <c:v>302.39822533557629</c:v>
                </c:pt>
                <c:pt idx="104">
                  <c:v>285.36612204623759</c:v>
                </c:pt>
                <c:pt idx="105">
                  <c:v>266.18839697380002</c:v>
                </c:pt>
                <c:pt idx="106">
                  <c:v>245.05650688292823</c:v>
                </c:pt>
                <c:pt idx="107">
                  <c:v>222.20489957580097</c:v>
                </c:pt>
                <c:pt idx="108">
                  <c:v>197.90113026012892</c:v>
                </c:pt>
                <c:pt idx="109">
                  <c:v>172.434138040432</c:v>
                </c:pt>
                <c:pt idx="110">
                  <c:v>146.10163710133995</c:v>
                </c:pt>
                <c:pt idx="111">
                  <c:v>119.19810280587465</c:v>
                </c:pt>
                <c:pt idx="112">
                  <c:v>92.006191464917833</c:v>
                </c:pt>
                <c:pt idx="113">
                  <c:v>64.800280936657956</c:v>
                </c:pt>
                <c:pt idx="114">
                  <c:v>37.91296158505579</c:v>
                </c:pt>
                <c:pt idx="115">
                  <c:v>12.745048497581125</c:v>
                </c:pt>
                <c:pt idx="116">
                  <c:v>17.978324341913456</c:v>
                </c:pt>
                <c:pt idx="117">
                  <c:v>42.972229706159681</c:v>
                </c:pt>
                <c:pt idx="118">
                  <c:v>68.16263550552803</c:v>
                </c:pt>
                <c:pt idx="119">
                  <c:v>92.882495570404217</c:v>
                </c:pt>
                <c:pt idx="120">
                  <c:v>116.99487299761023</c:v>
                </c:pt>
                <c:pt idx="121">
                  <c:v>140.41459178200637</c:v>
                </c:pt>
                <c:pt idx="122">
                  <c:v>163.05023137920833</c:v>
                </c:pt>
                <c:pt idx="123">
                  <c:v>184.78752057893919</c:v>
                </c:pt>
                <c:pt idx="124">
                  <c:v>205.48471975462752</c:v>
                </c:pt>
                <c:pt idx="125">
                  <c:v>224.97500946137743</c:v>
                </c:pt>
                <c:pt idx="126">
                  <c:v>243.07419189952489</c:v>
                </c:pt>
                <c:pt idx="127">
                  <c:v>259.59241444990334</c:v>
                </c:pt>
                <c:pt idx="128">
                  <c:v>274.34857647672135</c:v>
                </c:pt>
                <c:pt idx="129">
                  <c:v>287.1860408032818</c:v>
                </c:pt>
                <c:pt idx="130">
                  <c:v>297.98831575850858</c:v>
                </c:pt>
                <c:pt idx="131">
                  <c:v>306.693483399613</c:v>
                </c:pt>
                <c:pt idx="132">
                  <c:v>313.30628412404207</c:v>
                </c:pt>
                <c:pt idx="133">
                  <c:v>317.90688989819915</c:v>
                </c:pt>
                <c:pt idx="134">
                  <c:v>320.65548261950335</c:v>
                </c:pt>
                <c:pt idx="135">
                  <c:v>321.79179538380555</c:v>
                </c:pt>
                <c:pt idx="136">
                  <c:v>321.62879879885355</c:v>
                </c:pt>
                <c:pt idx="137">
                  <c:v>320.53979627493368</c:v>
                </c:pt>
                <c:pt idx="138">
                  <c:v>318.93846682619994</c:v>
                </c:pt>
                <c:pt idx="139">
                  <c:v>317.25204235897075</c:v>
                </c:pt>
                <c:pt idx="140">
                  <c:v>315.8889742388871</c:v>
                </c:pt>
                <c:pt idx="141">
                  <c:v>315.20407601677772</c:v>
                </c:pt>
                <c:pt idx="142">
                  <c:v>315.46578858925477</c:v>
                </c:pt>
                <c:pt idx="143">
                  <c:v>316.83107969773539</c:v>
                </c:pt>
                <c:pt idx="144">
                  <c:v>319.33273280256685</c:v>
                </c:pt>
                <c:pt idx="145">
                  <c:v>322.88121817367755</c:v>
                </c:pt>
                <c:pt idx="146">
                  <c:v>327.27982620603575</c:v>
                </c:pt>
                <c:pt idx="147">
                  <c:v>332.24878413957731</c:v>
                </c:pt>
                <c:pt idx="148">
                  <c:v>337.4528598079408</c:v>
                </c:pt>
                <c:pt idx="149">
                  <c:v>342.52764304200747</c:v>
                </c:pt>
                <c:pt idx="150">
                  <c:v>347.10153936335666</c:v>
                </c:pt>
                <c:pt idx="151">
                  <c:v>350.81251300377426</c:v>
                </c:pt>
                <c:pt idx="152">
                  <c:v>353.32009382130644</c:v>
                </c:pt>
                <c:pt idx="153">
                  <c:v>354.31390215077914</c:v>
                </c:pt>
                <c:pt idx="154">
                  <c:v>353.52005952766723</c:v>
                </c:pt>
                <c:pt idx="155">
                  <c:v>350.70657434806975</c:v>
                </c:pt>
                <c:pt idx="156">
                  <c:v>345.68833942394843</c:v>
                </c:pt>
                <c:pt idx="157">
                  <c:v>338.33191006919685</c:v>
                </c:pt>
                <c:pt idx="158">
                  <c:v>328.55984044615553</c:v>
                </c:pt>
                <c:pt idx="159">
                  <c:v>316.35408806209148</c:v>
                </c:pt>
                <c:pt idx="160">
                  <c:v>301.7578650692883</c:v>
                </c:pt>
                <c:pt idx="161">
                  <c:v>284.87531397809573</c:v>
                </c:pt>
                <c:pt idx="162">
                  <c:v>265.8684969188381</c:v>
                </c:pt>
                <c:pt idx="163">
                  <c:v>244.95138924940665</c:v>
                </c:pt>
                <c:pt idx="164">
                  <c:v>222.38083766168731</c:v>
                </c:pt>
                <c:pt idx="165">
                  <c:v>198.44476158944801</c:v>
                </c:pt>
                <c:pt idx="166">
                  <c:v>173.44823575423109</c:v>
                </c:pt>
                <c:pt idx="167">
                  <c:v>147.69850682788808</c:v>
                </c:pt>
                <c:pt idx="168">
                  <c:v>121.49056903026623</c:v>
                </c:pt>
                <c:pt idx="169">
                  <c:v>95.096123237618443</c:v>
                </c:pt>
                <c:pt idx="170">
                  <c:v>68.763114124579189</c:v>
                </c:pt>
                <c:pt idx="171">
                  <c:v>42.760041809185701</c:v>
                </c:pt>
                <c:pt idx="172">
                  <c:v>17.867342212662532</c:v>
                </c:pt>
                <c:pt idx="173">
                  <c:v>12.369009730579336</c:v>
                </c:pt>
                <c:pt idx="174">
                  <c:v>35.638242295870441</c:v>
                </c:pt>
                <c:pt idx="175">
                  <c:v>60.059116046065434</c:v>
                </c:pt>
                <c:pt idx="176">
                  <c:v>84.258411975516893</c:v>
                </c:pt>
                <c:pt idx="177">
                  <c:v>108.06877845988018</c:v>
                </c:pt>
                <c:pt idx="178">
                  <c:v>131.39986102430061</c:v>
                </c:pt>
                <c:pt idx="179">
                  <c:v>154.14517774468865</c:v>
                </c:pt>
                <c:pt idx="180">
                  <c:v>176.16193174565817</c:v>
                </c:pt>
                <c:pt idx="181">
                  <c:v>197.2689221978255</c:v>
                </c:pt>
                <c:pt idx="182">
                  <c:v>217.25367743593409</c:v>
                </c:pt>
                <c:pt idx="183">
                  <c:v>235.88564534900311</c:v>
                </c:pt>
                <c:pt idx="184">
                  <c:v>252.93321116594294</c:v>
                </c:pt>
                <c:pt idx="185">
                  <c:v>268.18254681727939</c:v>
                </c:pt>
                <c:pt idx="186">
                  <c:v>281.45649324247017</c:v>
                </c:pt>
                <c:pt idx="187">
                  <c:v>292.63192214362562</c:v>
                </c:pt>
                <c:pt idx="188">
                  <c:v>301.65428812072901</c:v>
                </c:pt>
                <c:pt idx="189">
                  <c:v>308.54832591145703</c:v>
                </c:pt>
                <c:pt idx="190">
                  <c:v>313.42404382025057</c:v>
                </c:pt>
                <c:pt idx="191">
                  <c:v>316.47730651171361</c:v>
                </c:pt>
                <c:pt idx="192">
                  <c:v>317.98440778102679</c:v>
                </c:pt>
                <c:pt idx="193">
                  <c:v>318.29016332913386</c:v>
                </c:pt>
                <c:pt idx="194">
                  <c:v>317.78930787610727</c:v>
                </c:pt>
                <c:pt idx="195">
                  <c:v>316.90150039086274</c:v>
                </c:pt>
                <c:pt idx="196">
                  <c:v>316.04114934583447</c:v>
                </c:pt>
                <c:pt idx="197">
                  <c:v>315.58455688172751</c:v>
                </c:pt>
                <c:pt idx="198">
                  <c:v>315.83826036146303</c:v>
                </c:pt>
                <c:pt idx="199">
                  <c:v>317.01331809455507</c:v>
                </c:pt>
                <c:pt idx="200">
                  <c:v>319.2099435739276</c:v>
                </c:pt>
                <c:pt idx="201">
                  <c:v>322.41502435633191</c:v>
                </c:pt>
                <c:pt idx="202">
                  <c:v>326.51214184175518</c:v>
                </c:pt>
                <c:pt idx="203">
                  <c:v>331.30088301843773</c:v>
                </c:pt>
                <c:pt idx="204">
                  <c:v>336.52064775544341</c:v>
                </c:pt>
                <c:pt idx="205">
                  <c:v>341.87425022379188</c:v>
                </c:pt>
                <c:pt idx="206">
                  <c:v>347.04799396363205</c:v>
                </c:pt>
                <c:pt idx="207">
                  <c:v>351.72674677182079</c:v>
                </c:pt>
                <c:pt idx="208">
                  <c:v>355.6041370283827</c:v>
                </c:pt>
                <c:pt idx="209">
                  <c:v>358.38898577017005</c:v>
                </c:pt>
                <c:pt idx="210">
                  <c:v>359.80946024101451</c:v>
                </c:pt>
                <c:pt idx="211">
                  <c:v>359.61634174677283</c:v>
                </c:pt>
                <c:pt idx="212">
                  <c:v>357.58643882427208</c:v>
                </c:pt>
                <c:pt idx="213">
                  <c:v>353.52670997204274</c:v>
                </c:pt>
                <c:pt idx="214">
                  <c:v>347.27920250344687</c:v>
                </c:pt>
                <c:pt idx="215">
                  <c:v>338.72653443078468</c:v>
                </c:pt>
                <c:pt idx="216">
                  <c:v>327.79737924054592</c:v>
                </c:pt>
                <c:pt idx="217">
                  <c:v>314.4712689940053</c:v>
                </c:pt>
                <c:pt idx="218">
                  <c:v>298.7820028998745</c:v>
                </c:pt>
                <c:pt idx="219">
                  <c:v>280.81902003489336</c:v>
                </c:pt>
                <c:pt idx="220">
                  <c:v>260.72624557142564</c:v>
                </c:pt>
                <c:pt idx="221">
                  <c:v>238.69812901284891</c:v>
                </c:pt>
                <c:pt idx="222">
                  <c:v>214.97284315139987</c:v>
                </c:pt>
                <c:pt idx="223">
                  <c:v>189.82289327902743</c:v>
                </c:pt>
                <c:pt idx="224">
                  <c:v>163.54370235938254</c:v>
                </c:pt>
                <c:pt idx="225">
                  <c:v>136.44113985232775</c:v>
                </c:pt>
                <c:pt idx="226">
                  <c:v>108.8196811784553</c:v>
                </c:pt>
                <c:pt idx="227">
                  <c:v>80.975076857825584</c:v>
                </c:pt>
                <c:pt idx="228">
                  <c:v>53.206858227772045</c:v>
                </c:pt>
                <c:pt idx="229">
                  <c:v>25.983206610050949</c:v>
                </c:pt>
                <c:pt idx="230">
                  <c:v>7.3525669580108275</c:v>
                </c:pt>
                <c:pt idx="231">
                  <c:v>29.970619689882597</c:v>
                </c:pt>
                <c:pt idx="232">
                  <c:v>55.820650699979723</c:v>
                </c:pt>
                <c:pt idx="233">
                  <c:v>81.256397022723789</c:v>
                </c:pt>
                <c:pt idx="234">
                  <c:v>106.04743708111242</c:v>
                </c:pt>
                <c:pt idx="235">
                  <c:v>130.10527220348789</c:v>
                </c:pt>
                <c:pt idx="236">
                  <c:v>153.35462254578943</c:v>
                </c:pt>
                <c:pt idx="237">
                  <c:v>175.7045356989394</c:v>
                </c:pt>
                <c:pt idx="238">
                  <c:v>197.03737049441821</c:v>
                </c:pt>
                <c:pt idx="239">
                  <c:v>217.20631331964373</c:v>
                </c:pt>
                <c:pt idx="240">
                  <c:v>236.03948489444127</c:v>
                </c:pt>
                <c:pt idx="241">
                  <c:v>253.34951140483719</c:v>
                </c:pt>
                <c:pt idx="242">
                  <c:v>268.94725883730723</c:v>
                </c:pt>
                <c:pt idx="243">
                  <c:v>282.65820552158914</c:v>
                </c:pt>
                <c:pt idx="244">
                  <c:v>294.33984337917906</c:v>
                </c:pt>
                <c:pt idx="245">
                  <c:v>303.89855563442859</c:v>
                </c:pt>
                <c:pt idx="246">
                  <c:v>311.30456602007376</c:v>
                </c:pt>
                <c:pt idx="247">
                  <c:v>316.60373109974694</c:v>
                </c:pt>
                <c:pt idx="248">
                  <c:v>319.92510278887215</c:v>
                </c:pt>
                <c:pt idx="249">
                  <c:v>321.48329284696644</c:v>
                </c:pt>
                <c:pt idx="250">
                  <c:v>321.57472782070187</c:v>
                </c:pt>
                <c:pt idx="251">
                  <c:v>320.56694467635418</c:v>
                </c:pt>
                <c:pt idx="252">
                  <c:v>318.88026796634682</c:v>
                </c:pt>
                <c:pt idx="253">
                  <c:v>316.96172608997415</c:v>
                </c:pt>
                <c:pt idx="254">
                  <c:v>315.25212086946698</c:v>
                </c:pt>
                <c:pt idx="255">
                  <c:v>314.14883245951</c:v>
                </c:pt>
                <c:pt idx="256">
                  <c:v>313.96891354378278</c:v>
                </c:pt>
                <c:pt idx="257">
                  <c:v>314.91848707787847</c:v>
                </c:pt>
                <c:pt idx="258">
                  <c:v>317.07434806842309</c:v>
                </c:pt>
                <c:pt idx="259">
                  <c:v>320.38139631217643</c:v>
                </c:pt>
                <c:pt idx="260">
                  <c:v>324.66567503305015</c:v>
                </c:pt>
                <c:pt idx="261">
                  <c:v>329.65899468567585</c:v>
                </c:pt>
                <c:pt idx="262">
                  <c:v>335.02903147202602</c:v>
                </c:pt>
                <c:pt idx="263">
                  <c:v>340.40899592946192</c:v>
                </c:pt>
                <c:pt idx="264">
                  <c:v>345.42282864050219</c:v>
                </c:pt>
                <c:pt idx="265">
                  <c:v>349.70422300080821</c:v>
                </c:pt>
                <c:pt idx="266">
                  <c:v>352.90967059416016</c:v>
                </c:pt>
                <c:pt idx="267">
                  <c:v>354.72680339914126</c:v>
                </c:pt>
                <c:pt idx="268">
                  <c:v>354.87963692848291</c:v>
                </c:pt>
                <c:pt idx="269">
                  <c:v>353.13215092024564</c:v>
                </c:pt>
                <c:pt idx="270">
                  <c:v>349.29123180055751</c:v>
                </c:pt>
                <c:pt idx="271">
                  <c:v>343.2095254861506</c:v>
                </c:pt>
                <c:pt idx="272">
                  <c:v>334.78831772939571</c:v>
                </c:pt>
                <c:pt idx="273">
                  <c:v>323.98022562981481</c:v>
                </c:pt>
                <c:pt idx="274">
                  <c:v>310.79126783970827</c:v>
                </c:pt>
                <c:pt idx="275">
                  <c:v>295.28178229410582</c:v>
                </c:pt>
                <c:pt idx="276">
                  <c:v>277.56566783605393</c:v>
                </c:pt>
                <c:pt idx="277">
                  <c:v>257.80752326387608</c:v>
                </c:pt>
                <c:pt idx="278">
                  <c:v>236.21742615148659</c:v>
                </c:pt>
                <c:pt idx="279">
                  <c:v>213.04331878064824</c:v>
                </c:pt>
                <c:pt idx="280">
                  <c:v>188.56124174365772</c:v>
                </c:pt>
                <c:pt idx="281">
                  <c:v>163.06398905734929</c:v>
                </c:pt>
                <c:pt idx="282">
                  <c:v>136.84922524739451</c:v>
                </c:pt>
                <c:pt idx="283">
                  <c:v>110.20901413134459</c:v>
                </c:pt>
                <c:pt idx="284">
                  <c:v>83.425504952355325</c:v>
                </c:pt>
                <c:pt idx="285">
                  <c:v>56.79103732139118</c:v>
                </c:pt>
                <c:pt idx="286">
                  <c:v>30.784562283532338</c:v>
                </c:pt>
                <c:pt idx="287">
                  <c:v>9.6550983151038956</c:v>
                </c:pt>
                <c:pt idx="288">
                  <c:v>24.507657869778431</c:v>
                </c:pt>
                <c:pt idx="289">
                  <c:v>48.913573922938255</c:v>
                </c:pt>
                <c:pt idx="290">
                  <c:v>73.371445170092599</c:v>
                </c:pt>
                <c:pt idx="291">
                  <c:v>97.380681677400275</c:v>
                </c:pt>
                <c:pt idx="292">
                  <c:v>120.81354548743349</c:v>
                </c:pt>
                <c:pt idx="293">
                  <c:v>143.58441180085964</c:v>
                </c:pt>
                <c:pt idx="294">
                  <c:v>165.59544436169458</c:v>
                </c:pt>
                <c:pt idx="295">
                  <c:v>186.7205298765077</c:v>
                </c:pt>
                <c:pt idx="296">
                  <c:v>206.80224668191946</c:v>
                </c:pt>
                <c:pt idx="297">
                  <c:v>225.65678591858048</c:v>
                </c:pt>
                <c:pt idx="298">
                  <c:v>243.08473363533793</c:v>
                </c:pt>
                <c:pt idx="299">
                  <c:v>258.88600194377642</c:v>
                </c:pt>
                <c:pt idx="300">
                  <c:v>272.87717815832826</c:v>
                </c:pt>
                <c:pt idx="301">
                  <c:v>284.90957511467604</c:v>
                </c:pt>
                <c:pt idx="302">
                  <c:v>294.88637331917244</c:v>
                </c:pt>
                <c:pt idx="303">
                  <c:v>302.77741449173044</c:v>
                </c:pt>
                <c:pt idx="304">
                  <c:v>308.63038985828899</c:v>
                </c:pt>
                <c:pt idx="305">
                  <c:v>312.57732955530031</c:v>
                </c:pt>
                <c:pt idx="306">
                  <c:v>314.8354288793376</c:v>
                </c:pt>
                <c:pt idx="307">
                  <c:v>315.70136439868566</c:v>
                </c:pt>
                <c:pt idx="308">
                  <c:v>315.53842867123689</c:v>
                </c:pt>
                <c:pt idx="309">
                  <c:v>314.75617546439031</c:v>
                </c:pt>
                <c:pt idx="310">
                  <c:v>313.78298589024575</c:v>
                </c:pt>
                <c:pt idx="311">
                  <c:v>313.03316350195411</c:v>
                </c:pt>
                <c:pt idx="312">
                  <c:v>312.8717628115669</c:v>
                </c:pt>
                <c:pt idx="313">
                  <c:v>313.58190193228415</c:v>
                </c:pt>
                <c:pt idx="314">
                  <c:v>315.34000810953216</c:v>
                </c:pt>
                <c:pt idx="315">
                  <c:v>318.20352936244757</c:v>
                </c:pt>
                <c:pt idx="316">
                  <c:v>322.1130060669949</c:v>
                </c:pt>
                <c:pt idx="317">
                  <c:v>326.90691836099199</c:v>
                </c:pt>
                <c:pt idx="318">
                  <c:v>332.34487973680541</c:v>
                </c:pt>
                <c:pt idx="319">
                  <c:v>338.13365618003081</c:v>
                </c:pt>
                <c:pt idx="320">
                  <c:v>343.95127234732536</c:v>
                </c:pt>
                <c:pt idx="321">
                  <c:v>349.46636947715803</c:v>
                </c:pt>
                <c:pt idx="322">
                  <c:v>354.35202179371652</c:v>
                </c:pt>
                <c:pt idx="323">
                  <c:v>358.29472761648168</c:v>
                </c:pt>
                <c:pt idx="324">
                  <c:v>361.00005389525671</c:v>
                </c:pt>
                <c:pt idx="325">
                  <c:v>362.19653354597045</c:v>
                </c:pt>
                <c:pt idx="326">
                  <c:v>361.6391217866925</c:v>
                </c:pt>
                <c:pt idx="327">
                  <c:v>359.11303193262557</c:v>
                </c:pt>
                <c:pt idx="328">
                  <c:v>354.43825663583345</c:v>
                </c:pt>
                <c:pt idx="329">
                  <c:v>347.47463916298409</c:v>
                </c:pt>
                <c:pt idx="330">
                  <c:v>338.12704266723051</c:v>
                </c:pt>
                <c:pt idx="331">
                  <c:v>326.34998909437383</c:v>
                </c:pt>
                <c:pt idx="332">
                  <c:v>312.15109496507671</c:v>
                </c:pt>
                <c:pt idx="333">
                  <c:v>295.5926963791307</c:v>
                </c:pt>
                <c:pt idx="334">
                  <c:v>276.7912017127187</c:v>
                </c:pt>
                <c:pt idx="335">
                  <c:v>255.91390894575531</c:v>
                </c:pt>
                <c:pt idx="336">
                  <c:v>233.17325025657468</c:v>
                </c:pt>
                <c:pt idx="337">
                  <c:v>208.81865993785195</c:v>
                </c:pt>
                <c:pt idx="338">
                  <c:v>183.12649017387542</c:v>
                </c:pt>
                <c:pt idx="339">
                  <c:v>156.38862033795684</c:v>
                </c:pt>
                <c:pt idx="340">
                  <c:v>128.90064261525166</c:v>
                </c:pt>
                <c:pt idx="341">
                  <c:v>100.95088765025811</c:v>
                </c:pt>
                <c:pt idx="342">
                  <c:v>72.812789844567263</c:v>
                </c:pt>
                <c:pt idx="343">
                  <c:v>44.750820426238597</c:v>
                </c:pt>
                <c:pt idx="344">
                  <c:v>17.169302138642472</c:v>
                </c:pt>
                <c:pt idx="345">
                  <c:v>11.603116188726162</c:v>
                </c:pt>
              </c:numCache>
            </c:numRef>
          </c:val>
          <c:smooth val="0"/>
          <c:extLst>
            <c:ext xmlns:c16="http://schemas.microsoft.com/office/drawing/2014/chart" uri="{C3380CC4-5D6E-409C-BE32-E72D297353CC}">
              <c16:uniqueId val="{00000001-BACB-4F8B-BD0E-819C039E180F}"/>
            </c:ext>
          </c:extLst>
        </c:ser>
        <c:dLbls>
          <c:showLegendKey val="0"/>
          <c:showVal val="0"/>
          <c:showCatName val="0"/>
          <c:showSerName val="0"/>
          <c:showPercent val="0"/>
          <c:showBubbleSize val="0"/>
        </c:dLbls>
        <c:smooth val="0"/>
        <c:axId val="986225008"/>
        <c:axId val="996052880"/>
      </c:lineChart>
      <c:catAx>
        <c:axId val="986225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latin typeface="Times New Roman" panose="02020603050405020304" pitchFamily="18" charset="0"/>
                    <a:cs typeface="Times New Roman" panose="02020603050405020304" pitchFamily="18" charset="0"/>
                  </a:rPr>
                  <a:t>Vueltas</a:t>
                </a:r>
                <a:r>
                  <a:rPr lang="es-ES" baseline="0">
                    <a:latin typeface="Times New Roman" panose="02020603050405020304" pitchFamily="18" charset="0"/>
                    <a:cs typeface="Times New Roman" panose="02020603050405020304" pitchFamily="18" charset="0"/>
                  </a:rPr>
                  <a:t> de la herramienta</a:t>
                </a:r>
                <a:endParaRPr lang="es-ES">
                  <a:latin typeface="Times New Roman" panose="02020603050405020304" pitchFamily="18" charset="0"/>
                  <a:cs typeface="Times New Roman" panose="02020603050405020304" pitchFamily="18" charset="0"/>
                </a:endParaRPr>
              </a:p>
            </c:rich>
          </c:tx>
          <c:layout>
            <c:manualLayout>
              <c:xMode val="edge"/>
              <c:yMode val="edge"/>
              <c:x val="0.13379098739418135"/>
              <c:y val="0.850878766736436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6052880"/>
        <c:crosses val="autoZero"/>
        <c:auto val="1"/>
        <c:lblAlgn val="ctr"/>
        <c:lblOffset val="100"/>
        <c:noMultiLvlLbl val="0"/>
      </c:catAx>
      <c:valAx>
        <c:axId val="996052880"/>
        <c:scaling>
          <c:orientation val="minMax"/>
          <c:max val="4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latin typeface="Times New Roman" panose="02020603050405020304" pitchFamily="18" charset="0"/>
                    <a:cs typeface="Times New Roman" panose="02020603050405020304" pitchFamily="18" charset="0"/>
                  </a:rPr>
                  <a:t>Fuerza de corte [N]</a:t>
                </a:r>
              </a:p>
            </c:rich>
          </c:tx>
          <c:layout>
            <c:manualLayout>
              <c:xMode val="edge"/>
              <c:yMode val="edge"/>
              <c:x val="8.6712325779222197E-3"/>
              <c:y val="0.193881047111369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86225008"/>
        <c:crosses val="autoZero"/>
        <c:crossBetween val="between"/>
        <c:majorUnit val="100"/>
      </c:valAx>
      <c:spPr>
        <a:noFill/>
        <a:ln>
          <a:noFill/>
        </a:ln>
        <a:effectLst/>
      </c:spPr>
    </c:plotArea>
    <c:legend>
      <c:legendPos val="b"/>
      <c:layout>
        <c:manualLayout>
          <c:xMode val="edge"/>
          <c:yMode val="edge"/>
          <c:x val="0.6544909327162507"/>
          <c:y val="0.81778242909509724"/>
          <c:w val="0.30356437839636241"/>
          <c:h val="0.18221757090490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latin typeface="Times New Roman" panose="02020603050405020304" pitchFamily="18" charset="0"/>
                <a:cs typeface="Times New Roman" panose="02020603050405020304" pitchFamily="18" charset="0"/>
              </a:rPr>
              <a:t>Fuerza</a:t>
            </a:r>
            <a:r>
              <a:rPr lang="es-ES" sz="1000" baseline="0">
                <a:latin typeface="Times New Roman" panose="02020603050405020304" pitchFamily="18" charset="0"/>
                <a:cs typeface="Times New Roman" panose="02020603050405020304" pitchFamily="18" charset="0"/>
              </a:rPr>
              <a:t> de corte pasada 23</a:t>
            </a:r>
            <a:endParaRPr lang="es-ES" sz="1000">
              <a:latin typeface="Times New Roman" panose="02020603050405020304" pitchFamily="18" charset="0"/>
              <a:cs typeface="Times New Roman" panose="02020603050405020304" pitchFamily="18" charset="0"/>
            </a:endParaRPr>
          </a:p>
        </c:rich>
      </c:tx>
      <c:layout>
        <c:manualLayout>
          <c:xMode val="edge"/>
          <c:yMode val="edge"/>
          <c:x val="0.27830494043472448"/>
          <c:y val="2.671732869925951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8995306551828475"/>
          <c:y val="0.1401155020263784"/>
          <c:w val="0.77413888947527676"/>
          <c:h val="0.56254610666806593"/>
        </c:manualLayout>
      </c:layout>
      <c:lineChart>
        <c:grouping val="standard"/>
        <c:varyColors val="0"/>
        <c:ser>
          <c:idx val="0"/>
          <c:order val="0"/>
          <c:tx>
            <c:strRef>
              <c:f>Sheet1!$A$1</c:f>
              <c:strCache>
                <c:ptCount val="1"/>
                <c:pt idx="0">
                  <c:v>CryoMQL</c:v>
                </c:pt>
              </c:strCache>
            </c:strRef>
          </c:tx>
          <c:spPr>
            <a:ln w="19050" cap="rnd">
              <a:solidFill>
                <a:srgbClr val="66CCFF"/>
              </a:solidFill>
              <a:round/>
            </a:ln>
            <a:effectLst/>
          </c:spPr>
          <c:marker>
            <c:symbol val="none"/>
          </c:marker>
          <c:cat>
            <c:numRef>
              <c:f>Sheet1!$C$2:$C$576</c:f>
              <c:numCache>
                <c:formatCode>General</c:formatCode>
                <c:ptCount val="575"/>
                <c:pt idx="0">
                  <c:v>0</c:v>
                </c:pt>
                <c:pt idx="115">
                  <c:v>1</c:v>
                </c:pt>
                <c:pt idx="230">
                  <c:v>2</c:v>
                </c:pt>
                <c:pt idx="345">
                  <c:v>3</c:v>
                </c:pt>
                <c:pt idx="383">
                  <c:v>3</c:v>
                </c:pt>
                <c:pt idx="459">
                  <c:v>4</c:v>
                </c:pt>
                <c:pt idx="574">
                  <c:v>5</c:v>
                </c:pt>
              </c:numCache>
            </c:numRef>
          </c:cat>
          <c:val>
            <c:numRef>
              <c:f>Sheet1!$A$2:$A$347</c:f>
              <c:numCache>
                <c:formatCode>General</c:formatCode>
                <c:ptCount val="346"/>
                <c:pt idx="0">
                  <c:v>29.195523821499592</c:v>
                </c:pt>
                <c:pt idx="1">
                  <c:v>27.670505446571948</c:v>
                </c:pt>
                <c:pt idx="2">
                  <c:v>49.154738908647843</c:v>
                </c:pt>
                <c:pt idx="3">
                  <c:v>74.83386332200746</c:v>
                </c:pt>
                <c:pt idx="4">
                  <c:v>99.957833538729147</c:v>
                </c:pt>
                <c:pt idx="5">
                  <c:v>123.15442374364518</c:v>
                </c:pt>
                <c:pt idx="6">
                  <c:v>143.68254306806006</c:v>
                </c:pt>
                <c:pt idx="7">
                  <c:v>161.04190252329943</c:v>
                </c:pt>
                <c:pt idx="8">
                  <c:v>174.90495033073736</c:v>
                </c:pt>
                <c:pt idx="9">
                  <c:v>185.11307282895592</c:v>
                </c:pt>
                <c:pt idx="10">
                  <c:v>191.68835862388784</c:v>
                </c:pt>
                <c:pt idx="11">
                  <c:v>194.84829729506609</c:v>
                </c:pt>
                <c:pt idx="12">
                  <c:v>195.01874183173959</c:v>
                </c:pt>
                <c:pt idx="13">
                  <c:v>192.84120396382411</c:v>
                </c:pt>
                <c:pt idx="14">
                  <c:v>189.16746906826901</c:v>
                </c:pt>
                <c:pt idx="15">
                  <c:v>185.02811646231993</c:v>
                </c:pt>
                <c:pt idx="16">
                  <c:v>181.55447527228637</c:v>
                </c:pt>
                <c:pt idx="17">
                  <c:v>179.83578273819975</c:v>
                </c:pt>
                <c:pt idx="18">
                  <c:v>180.72133976007305</c:v>
                </c:pt>
                <c:pt idx="19">
                  <c:v>184.6316384388013</c:v>
                </c:pt>
                <c:pt idx="20">
                  <c:v>191.47537007654864</c:v>
                </c:pt>
                <c:pt idx="21">
                  <c:v>200.72208567034613</c:v>
                </c:pt>
                <c:pt idx="22">
                  <c:v>211.5830820415263</c:v>
                </c:pt>
                <c:pt idx="23">
                  <c:v>223.2052525114126</c:v>
                </c:pt>
                <c:pt idx="24">
                  <c:v>234.8133246201387</c:v>
                </c:pt>
                <c:pt idx="25">
                  <c:v>245.787952665891</c:v>
                </c:pt>
                <c:pt idx="26">
                  <c:v>255.69489318227522</c:v>
                </c:pt>
                <c:pt idx="27">
                  <c:v>264.28375272954054</c:v>
                </c:pt>
                <c:pt idx="28">
                  <c:v>271.46881430159169</c:v>
                </c:pt>
                <c:pt idx="29">
                  <c:v>277.29865353383417</c:v>
                </c:pt>
                <c:pt idx="30">
                  <c:v>281.91818287444067</c:v>
                </c:pt>
                <c:pt idx="31">
                  <c:v>285.526062552182</c:v>
                </c:pt>
                <c:pt idx="32">
                  <c:v>288.33112285504296</c:v>
                </c:pt>
                <c:pt idx="33">
                  <c:v>290.51255176886065</c:v>
                </c:pt>
                <c:pt idx="34">
                  <c:v>292.18915662005065</c:v>
                </c:pt>
                <c:pt idx="35">
                  <c:v>293.4022627625103</c:v>
                </c:pt>
                <c:pt idx="36">
                  <c:v>294.11456260011141</c:v>
                </c:pt>
                <c:pt idx="37">
                  <c:v>294.22401404320885</c:v>
                </c:pt>
                <c:pt idx="38">
                  <c:v>293.58877734213985</c:v>
                </c:pt>
                <c:pt idx="39">
                  <c:v>292.0571948981945</c:v>
                </c:pt>
                <c:pt idx="40">
                  <c:v>289.49641498578001</c:v>
                </c:pt>
                <c:pt idx="41">
                  <c:v>285.81423029446239</c:v>
                </c:pt>
                <c:pt idx="42">
                  <c:v>280.97048397788922</c:v>
                </c:pt>
                <c:pt idx="43">
                  <c:v>274.97646333630797</c:v>
                </c:pt>
                <c:pt idx="44">
                  <c:v>267.88276370629831</c:v>
                </c:pt>
                <c:pt idx="45">
                  <c:v>259.75806459661266</c:v>
                </c:pt>
                <c:pt idx="46">
                  <c:v>250.66303284730975</c:v>
                </c:pt>
                <c:pt idx="47">
                  <c:v>240.62491620769717</c:v>
                </c:pt>
                <c:pt idx="48">
                  <c:v>229.6188940932276</c:v>
                </c:pt>
                <c:pt idx="49">
                  <c:v>217.56148511679933</c:v>
                </c:pt>
                <c:pt idx="50">
                  <c:v>204.3191786734065</c:v>
                </c:pt>
                <c:pt idx="51">
                  <c:v>189.73246832615988</c:v>
                </c:pt>
                <c:pt idx="52">
                  <c:v>173.65269323647607</c:v>
                </c:pt>
                <c:pt idx="53">
                  <c:v>155.98785827059797</c:v>
                </c:pt>
                <c:pt idx="54">
                  <c:v>136.7553167486225</c:v>
                </c:pt>
                <c:pt idx="55">
                  <c:v>116.14638447453835</c:v>
                </c:pt>
                <c:pt idx="56">
                  <c:v>94.628911819560784</c:v>
                </c:pt>
                <c:pt idx="57">
                  <c:v>73.18028503534488</c:v>
                </c:pt>
                <c:pt idx="58">
                  <c:v>53.960982794502911</c:v>
                </c:pt>
                <c:pt idx="59">
                  <c:v>41.977232017095091</c:v>
                </c:pt>
                <c:pt idx="60">
                  <c:v>43.915171807798899</c:v>
                </c:pt>
                <c:pt idx="61">
                  <c:v>57.432693730438316</c:v>
                </c:pt>
                <c:pt idx="62">
                  <c:v>75.01062164403011</c:v>
                </c:pt>
                <c:pt idx="63">
                  <c:v>92.521666909708898</c:v>
                </c:pt>
                <c:pt idx="64">
                  <c:v>108.10648645134663</c:v>
                </c:pt>
                <c:pt idx="65">
                  <c:v>120.81635875200247</c:v>
                </c:pt>
                <c:pt idx="66">
                  <c:v>130.18619667832573</c:v>
                </c:pt>
                <c:pt idx="67">
                  <c:v>136.1353589372867</c:v>
                </c:pt>
                <c:pt idx="68">
                  <c:v>138.975848201227</c:v>
                </c:pt>
                <c:pt idx="69">
                  <c:v>139.45800600054031</c:v>
                </c:pt>
                <c:pt idx="70">
                  <c:v>138.81091576886467</c:v>
                </c:pt>
                <c:pt idx="71">
                  <c:v>138.7077984411217</c:v>
                </c:pt>
                <c:pt idx="72">
                  <c:v>141.04283972764003</c:v>
                </c:pt>
                <c:pt idx="73">
                  <c:v>147.45069899559149</c:v>
                </c:pt>
                <c:pt idx="74">
                  <c:v>158.74846771726655</c:v>
                </c:pt>
                <c:pt idx="75">
                  <c:v>174.70184411613371</c:v>
                </c:pt>
                <c:pt idx="76">
                  <c:v>194.27315179468917</c:v>
                </c:pt>
                <c:pt idx="77">
                  <c:v>216.0745415262098</c:v>
                </c:pt>
                <c:pt idx="78">
                  <c:v>238.72150440127248</c:v>
                </c:pt>
                <c:pt idx="79">
                  <c:v>261.01529527945473</c:v>
                </c:pt>
                <c:pt idx="80">
                  <c:v>282.01274337080724</c:v>
                </c:pt>
                <c:pt idx="81">
                  <c:v>301.04356616190682</c:v>
                </c:pt>
                <c:pt idx="82">
                  <c:v>317.70519852362031</c:v>
                </c:pt>
                <c:pt idx="83">
                  <c:v>331.84479445317135</c:v>
                </c:pt>
                <c:pt idx="84">
                  <c:v>343.52944139587538</c:v>
                </c:pt>
                <c:pt idx="85">
                  <c:v>353.00347034106034</c:v>
                </c:pt>
                <c:pt idx="86">
                  <c:v>360.63271180021167</c:v>
                </c:pt>
                <c:pt idx="87">
                  <c:v>366.83821496609551</c:v>
                </c:pt>
                <c:pt idx="88">
                  <c:v>372.02549317734344</c:v>
                </c:pt>
                <c:pt idx="89">
                  <c:v>376.51867252865566</c:v>
                </c:pt>
                <c:pt idx="90">
                  <c:v>380.51042096191344</c:v>
                </c:pt>
                <c:pt idx="91">
                  <c:v>384.0368115060237</c:v>
                </c:pt>
                <c:pt idx="92">
                  <c:v>386.98117892549794</c:v>
                </c:pt>
                <c:pt idx="93">
                  <c:v>389.10423276711481</c:v>
                </c:pt>
                <c:pt idx="94">
                  <c:v>390.09189203353719</c:v>
                </c:pt>
                <c:pt idx="95">
                  <c:v>389.60958649656226</c:v>
                </c:pt>
                <c:pt idx="96">
                  <c:v>387.35246933864352</c:v>
                </c:pt>
                <c:pt idx="97">
                  <c:v>383.08394844866427</c:v>
                </c:pt>
                <c:pt idx="98">
                  <c:v>376.65858636203825</c:v>
                </c:pt>
                <c:pt idx="99">
                  <c:v>368.02862547212897</c:v>
                </c:pt>
                <c:pt idx="100">
                  <c:v>357.23575674290055</c:v>
                </c:pt>
                <c:pt idx="101">
                  <c:v>344.39133673731891</c:v>
                </c:pt>
                <c:pt idx="102">
                  <c:v>329.6492867624064</c:v>
                </c:pt>
                <c:pt idx="103">
                  <c:v>313.17651900538192</c:v>
                </c:pt>
                <c:pt idx="104">
                  <c:v>295.12591079240173</c:v>
                </c:pt>
                <c:pt idx="105">
                  <c:v>275.61645591458432</c:v>
                </c:pt>
                <c:pt idx="106">
                  <c:v>254.72413368880029</c:v>
                </c:pt>
                <c:pt idx="107">
                  <c:v>232.48528763455676</c:v>
                </c:pt>
                <c:pt idx="108">
                  <c:v>208.91221418890149</c:v>
                </c:pt>
                <c:pt idx="109">
                  <c:v>184.01885012607812</c:v>
                </c:pt>
                <c:pt idx="110">
                  <c:v>157.85383812810937</c:v>
                </c:pt>
                <c:pt idx="111">
                  <c:v>130.54049699666587</c:v>
                </c:pt>
                <c:pt idx="112">
                  <c:v>102.33363327754385</c:v>
                </c:pt>
                <c:pt idx="113">
                  <c:v>73.748774392557749</c:v>
                </c:pt>
                <c:pt idx="114">
                  <c:v>46.098378817856819</c:v>
                </c:pt>
                <c:pt idx="115">
                  <c:v>25.290493402160614</c:v>
                </c:pt>
                <c:pt idx="116">
                  <c:v>31.422924219435981</c:v>
                </c:pt>
                <c:pt idx="117">
                  <c:v>55.227826969713917</c:v>
                </c:pt>
                <c:pt idx="118">
                  <c:v>81.126807410690404</c:v>
                </c:pt>
                <c:pt idx="119">
                  <c:v>105.92495885684316</c:v>
                </c:pt>
                <c:pt idx="120">
                  <c:v>128.52210205840734</c:v>
                </c:pt>
                <c:pt idx="121">
                  <c:v>148.27082692097954</c:v>
                </c:pt>
                <c:pt idx="122">
                  <c:v>164.7321425634791</c:v>
                </c:pt>
                <c:pt idx="123">
                  <c:v>177.63527191515075</c:v>
                </c:pt>
                <c:pt idx="124">
                  <c:v>186.88058644870827</c:v>
                </c:pt>
                <c:pt idx="125">
                  <c:v>192.55278325233746</c:v>
                </c:pt>
                <c:pt idx="126">
                  <c:v>194.93509643356259</c:v>
                </c:pt>
                <c:pt idx="127">
                  <c:v>194.5204163815485</c:v>
                </c:pt>
                <c:pt idx="128">
                  <c:v>192.01468903074158</c:v>
                </c:pt>
                <c:pt idx="129">
                  <c:v>188.32392690970565</c:v>
                </c:pt>
                <c:pt idx="130">
                  <c:v>184.50943438742851</c:v>
                </c:pt>
                <c:pt idx="131">
                  <c:v>181.69092396616739</c:v>
                </c:pt>
                <c:pt idx="132">
                  <c:v>180.88632206344965</c:v>
                </c:pt>
                <c:pt idx="133">
                  <c:v>182.81391066745479</c:v>
                </c:pt>
                <c:pt idx="134">
                  <c:v>187.7338607829312</c:v>
                </c:pt>
                <c:pt idx="135">
                  <c:v>195.41571761108142</c:v>
                </c:pt>
                <c:pt idx="136">
                  <c:v>205.25006103872747</c:v>
                </c:pt>
                <c:pt idx="137">
                  <c:v>216.43640035089797</c:v>
                </c:pt>
                <c:pt idx="138">
                  <c:v>228.1595342835675</c:v>
                </c:pt>
                <c:pt idx="139">
                  <c:v>239.70836596746804</c:v>
                </c:pt>
                <c:pt idx="140">
                  <c:v>250.53569174051373</c:v>
                </c:pt>
                <c:pt idx="141">
                  <c:v>260.27584832455256</c:v>
                </c:pt>
                <c:pt idx="142">
                  <c:v>268.73653669834187</c:v>
                </c:pt>
                <c:pt idx="143">
                  <c:v>275.875180315465</c:v>
                </c:pt>
                <c:pt idx="144">
                  <c:v>281.76549092711861</c:v>
                </c:pt>
                <c:pt idx="145">
                  <c:v>286.55781090207938</c:v>
                </c:pt>
                <c:pt idx="146">
                  <c:v>290.43664232251183</c:v>
                </c:pt>
                <c:pt idx="147">
                  <c:v>293.57955935446023</c:v>
                </c:pt>
                <c:pt idx="148">
                  <c:v>296.1224444403361</c:v>
                </c:pt>
                <c:pt idx="149">
                  <c:v>298.13584806632053</c:v>
                </c:pt>
                <c:pt idx="150">
                  <c:v>299.61578656774799</c:v>
                </c:pt>
                <c:pt idx="151">
                  <c:v>300.48963389187605</c:v>
                </c:pt>
                <c:pt idx="152">
                  <c:v>300.63471445678425</c:v>
                </c:pt>
                <c:pt idx="153">
                  <c:v>299.90476684232317</c:v>
                </c:pt>
                <c:pt idx="154">
                  <c:v>298.15831428314488</c:v>
                </c:pt>
                <c:pt idx="155">
                  <c:v>295.28324830357957</c:v>
                </c:pt>
                <c:pt idx="156">
                  <c:v>291.21323103694328</c:v>
                </c:pt>
                <c:pt idx="157">
                  <c:v>285.93333513818101</c:v>
                </c:pt>
                <c:pt idx="158">
                  <c:v>279.4742885185612</c:v>
                </c:pt>
                <c:pt idx="159">
                  <c:v>271.89659951499004</c:v>
                </c:pt>
                <c:pt idx="160">
                  <c:v>263.26763077857805</c:v>
                </c:pt>
                <c:pt idx="161">
                  <c:v>253.63622653425682</c:v>
                </c:pt>
                <c:pt idx="162">
                  <c:v>243.01047132701606</c:v>
                </c:pt>
                <c:pt idx="163">
                  <c:v>231.34415196689295</c:v>
                </c:pt>
                <c:pt idx="164">
                  <c:v>218.5362147177288</c:v>
                </c:pt>
                <c:pt idx="165">
                  <c:v>204.44508662169818</c:v>
                </c:pt>
                <c:pt idx="166">
                  <c:v>188.91685771329838</c:v>
                </c:pt>
                <c:pt idx="167">
                  <c:v>171.82409540065203</c:v>
                </c:pt>
                <c:pt idx="168">
                  <c:v>153.11167553721657</c:v>
                </c:pt>
                <c:pt idx="169">
                  <c:v>132.84886829245343</c:v>
                </c:pt>
                <c:pt idx="170">
                  <c:v>111.29630502720393</c:v>
                </c:pt>
                <c:pt idx="171">
                  <c:v>89.024507257960693</c:v>
                </c:pt>
                <c:pt idx="172">
                  <c:v>67.215957256774303</c:v>
                </c:pt>
                <c:pt idx="173">
                  <c:v>48.604034251894781</c:v>
                </c:pt>
                <c:pt idx="174">
                  <c:v>39.500475658403857</c:v>
                </c:pt>
                <c:pt idx="175">
                  <c:v>45.698525745391549</c:v>
                </c:pt>
                <c:pt idx="176">
                  <c:v>61.530055787851857</c:v>
                </c:pt>
                <c:pt idx="177">
                  <c:v>79.784460105120658</c:v>
                </c:pt>
                <c:pt idx="178">
                  <c:v>97.190791574289563</c:v>
                </c:pt>
                <c:pt idx="179">
                  <c:v>112.27350627654478</c:v>
                </c:pt>
                <c:pt idx="180">
                  <c:v>124.27791003614421</c:v>
                </c:pt>
                <c:pt idx="181">
                  <c:v>132.8768836210462</c:v>
                </c:pt>
                <c:pt idx="182">
                  <c:v>138.11596196622281</c:v>
                </c:pt>
                <c:pt idx="183">
                  <c:v>140.43575453010197</c:v>
                </c:pt>
                <c:pt idx="184">
                  <c:v>140.71712818761739</c:v>
                </c:pt>
                <c:pt idx="185">
                  <c:v>140.30371753636774</c:v>
                </c:pt>
                <c:pt idx="186">
                  <c:v>140.92288967329426</c:v>
                </c:pt>
                <c:pt idx="187">
                  <c:v>144.3987024336198</c:v>
                </c:pt>
                <c:pt idx="188">
                  <c:v>152.14482393537472</c:v>
                </c:pt>
                <c:pt idx="189">
                  <c:v>164.68631046373497</c:v>
                </c:pt>
                <c:pt idx="190">
                  <c:v>181.56569773183409</c:v>
                </c:pt>
                <c:pt idx="191">
                  <c:v>201.65958041858289</c:v>
                </c:pt>
                <c:pt idx="192">
                  <c:v>223.60233825132929</c:v>
                </c:pt>
                <c:pt idx="193">
                  <c:v>246.08354322137632</c:v>
                </c:pt>
                <c:pt idx="194">
                  <c:v>267.99371688964345</c:v>
                </c:pt>
                <c:pt idx="195">
                  <c:v>288.47814120482116</c:v>
                </c:pt>
                <c:pt idx="196">
                  <c:v>306.94814520650726</c:v>
                </c:pt>
                <c:pt idx="197">
                  <c:v>323.0728373708605</c:v>
                </c:pt>
                <c:pt idx="198">
                  <c:v>336.75819655604926</c:v>
                </c:pt>
                <c:pt idx="199">
                  <c:v>348.11403322759821</c:v>
                </c:pt>
                <c:pt idx="200">
                  <c:v>357.40813020780598</c:v>
                </c:pt>
                <c:pt idx="201">
                  <c:v>365.00828194641531</c:v>
                </c:pt>
                <c:pt idx="202">
                  <c:v>371.31579458114714</c:v>
                </c:pt>
                <c:pt idx="203">
                  <c:v>376.69739932949267</c:v>
                </c:pt>
                <c:pt idx="204">
                  <c:v>381.42523239985184</c:v>
                </c:pt>
                <c:pt idx="205">
                  <c:v>385.63503291189352</c:v>
                </c:pt>
                <c:pt idx="206">
                  <c:v>389.309995501196</c:v>
                </c:pt>
                <c:pt idx="207">
                  <c:v>392.29220276968789</c:v>
                </c:pt>
                <c:pt idx="208">
                  <c:v>394.31722550959074</c:v>
                </c:pt>
                <c:pt idx="209">
                  <c:v>395.0627750933848</c:v>
                </c:pt>
                <c:pt idx="210">
                  <c:v>394.20069999331713</c:v>
                </c:pt>
                <c:pt idx="211">
                  <c:v>391.44298116633809</c:v>
                </c:pt>
                <c:pt idx="212">
                  <c:v>386.57543184139297</c:v>
                </c:pt>
                <c:pt idx="213">
                  <c:v>379.47616279048117</c:v>
                </c:pt>
                <c:pt idx="214">
                  <c:v>370.11868452348381</c:v>
                </c:pt>
                <c:pt idx="215">
                  <c:v>358.56154165017523</c:v>
                </c:pt>
                <c:pt idx="216">
                  <c:v>344.92772722162618</c:v>
                </c:pt>
                <c:pt idx="217">
                  <c:v>329.3779978645606</c:v>
                </c:pt>
                <c:pt idx="218">
                  <c:v>312.08270323868874</c:v>
                </c:pt>
                <c:pt idx="219">
                  <c:v>293.19681798890787</c:v>
                </c:pt>
                <c:pt idx="220">
                  <c:v>272.84239743006412</c:v>
                </c:pt>
                <c:pt idx="221">
                  <c:v>251.10157688785856</c:v>
                </c:pt>
                <c:pt idx="222">
                  <c:v>228.02157571360817</c:v>
                </c:pt>
                <c:pt idx="223">
                  <c:v>203.63129991932556</c:v>
                </c:pt>
                <c:pt idx="224">
                  <c:v>177.96772614741903</c:v>
                </c:pt>
                <c:pt idx="225">
                  <c:v>151.11040369170729</c:v>
                </c:pt>
                <c:pt idx="226">
                  <c:v>123.22667650982685</c:v>
                </c:pt>
                <c:pt idx="227">
                  <c:v>94.648302597708465</c:v>
                </c:pt>
                <c:pt idx="228">
                  <c:v>66.085810828228844</c:v>
                </c:pt>
                <c:pt idx="229">
                  <c:v>39.662224225527403</c:v>
                </c:pt>
                <c:pt idx="230">
                  <c:v>25.582525235145628</c:v>
                </c:pt>
                <c:pt idx="231">
                  <c:v>39.770844656261254</c:v>
                </c:pt>
                <c:pt idx="232">
                  <c:v>64.81190194111521</c:v>
                </c:pt>
                <c:pt idx="233">
                  <c:v>90.725728711287815</c:v>
                </c:pt>
                <c:pt idx="234">
                  <c:v>115.25522208008029</c:v>
                </c:pt>
                <c:pt idx="235">
                  <c:v>137.44464187629816</c:v>
                </c:pt>
                <c:pt idx="236">
                  <c:v>156.69325267758424</c:v>
                </c:pt>
                <c:pt idx="237">
                  <c:v>172.59223632665555</c:v>
                </c:pt>
                <c:pt idx="238">
                  <c:v>184.89836660642189</c:v>
                </c:pt>
                <c:pt idx="239">
                  <c:v>193.53950787979332</c:v>
                </c:pt>
                <c:pt idx="240">
                  <c:v>198.62766836880533</c:v>
                </c:pt>
                <c:pt idx="241">
                  <c:v>200.47208695307899</c:v>
                </c:pt>
                <c:pt idx="242">
                  <c:v>199.58847243496538</c:v>
                </c:pt>
                <c:pt idx="243">
                  <c:v>196.69961995718998</c:v>
                </c:pt>
                <c:pt idx="244">
                  <c:v>192.71860748275012</c:v>
                </c:pt>
                <c:pt idx="245">
                  <c:v>188.69962856957881</c:v>
                </c:pt>
                <c:pt idx="246">
                  <c:v>185.73801379900209</c:v>
                </c:pt>
                <c:pt idx="247">
                  <c:v>184.81177493997845</c:v>
                </c:pt>
                <c:pt idx="248">
                  <c:v>186.59317052680137</c:v>
                </c:pt>
                <c:pt idx="249">
                  <c:v>191.30484353643729</c:v>
                </c:pt>
                <c:pt idx="250">
                  <c:v>198.69872053831864</c:v>
                </c:pt>
                <c:pt idx="251">
                  <c:v>208.16950945154267</c:v>
                </c:pt>
                <c:pt idx="252">
                  <c:v>218.93674466410076</c:v>
                </c:pt>
                <c:pt idx="253">
                  <c:v>230.21369887615606</c:v>
                </c:pt>
                <c:pt idx="254">
                  <c:v>241.32078542687205</c:v>
                </c:pt>
                <c:pt idx="255">
                  <c:v>251.74208912438888</c:v>
                </c:pt>
                <c:pt idx="256">
                  <c:v>261.14074387743989</c:v>
                </c:pt>
                <c:pt idx="257">
                  <c:v>269.34859087266506</c:v>
                </c:pt>
                <c:pt idx="258">
                  <c:v>276.34020376863629</c:v>
                </c:pt>
                <c:pt idx="259">
                  <c:v>282.19715340709502</c:v>
                </c:pt>
                <c:pt idx="260">
                  <c:v>287.06656844524292</c:v>
                </c:pt>
                <c:pt idx="261">
                  <c:v>291.11800927677569</c:v>
                </c:pt>
                <c:pt idx="262">
                  <c:v>294.50337197055882</c:v>
                </c:pt>
                <c:pt idx="263">
                  <c:v>297.32495371768778</c:v>
                </c:pt>
                <c:pt idx="264">
                  <c:v>299.61615688055576</c:v>
                </c:pt>
                <c:pt idx="265">
                  <c:v>301.33731494457078</c:v>
                </c:pt>
                <c:pt idx="266">
                  <c:v>302.3862028513521</c:v>
                </c:pt>
                <c:pt idx="267">
                  <c:v>302.61986539617345</c:v>
                </c:pt>
                <c:pt idx="268">
                  <c:v>301.88239425643616</c:v>
                </c:pt>
                <c:pt idx="269">
                  <c:v>300.03268169740534</c:v>
                </c:pt>
                <c:pt idx="270">
                  <c:v>296.9668648752193</c:v>
                </c:pt>
                <c:pt idx="271">
                  <c:v>292.63168070772281</c:v>
                </c:pt>
                <c:pt idx="272">
                  <c:v>287.02679295837896</c:v>
                </c:pt>
                <c:pt idx="273">
                  <c:v>280.19603336888855</c:v>
                </c:pt>
                <c:pt idx="274">
                  <c:v>272.20930594311852</c:v>
                </c:pt>
                <c:pt idx="275">
                  <c:v>263.1385771925431</c:v>
                </c:pt>
                <c:pt idx="276">
                  <c:v>253.03275286260697</c:v>
                </c:pt>
                <c:pt idx="277">
                  <c:v>241.89699409849854</c:v>
                </c:pt>
                <c:pt idx="278">
                  <c:v>229.68175330789592</c:v>
                </c:pt>
                <c:pt idx="279">
                  <c:v>216.28529453066423</c:v>
                </c:pt>
                <c:pt idx="280">
                  <c:v>201.57094449669606</c:v>
                </c:pt>
                <c:pt idx="281">
                  <c:v>185.39757897723624</c:v>
                </c:pt>
                <c:pt idx="282">
                  <c:v>167.66000736666075</c:v>
                </c:pt>
                <c:pt idx="283">
                  <c:v>148.33620560220515</c:v>
                </c:pt>
                <c:pt idx="284">
                  <c:v>127.54248715776311</c:v>
                </c:pt>
                <c:pt idx="285">
                  <c:v>105.61046456785527</c:v>
                </c:pt>
                <c:pt idx="286">
                  <c:v>83.239122855007409</c:v>
                </c:pt>
                <c:pt idx="287">
                  <c:v>61.91247202630052</c:v>
                </c:pt>
                <c:pt idx="288">
                  <c:v>45.174798069644758</c:v>
                </c:pt>
                <c:pt idx="289">
                  <c:v>40.2690666557897</c:v>
                </c:pt>
                <c:pt idx="290">
                  <c:v>50.163412223423883</c:v>
                </c:pt>
                <c:pt idx="291">
                  <c:v>67.304180117578355</c:v>
                </c:pt>
                <c:pt idx="292">
                  <c:v>85.713206947916191</c:v>
                </c:pt>
                <c:pt idx="293">
                  <c:v>102.80939830844979</c:v>
                </c:pt>
                <c:pt idx="294">
                  <c:v>117.36866611962411</c:v>
                </c:pt>
                <c:pt idx="295">
                  <c:v>128.76024910621891</c:v>
                </c:pt>
                <c:pt idx="296">
                  <c:v>136.74728261543584</c:v>
                </c:pt>
                <c:pt idx="297">
                  <c:v>141.45869603917242</c:v>
                </c:pt>
                <c:pt idx="298">
                  <c:v>143.41793146230714</c:v>
                </c:pt>
                <c:pt idx="299">
                  <c:v>143.58344400030245</c:v>
                </c:pt>
                <c:pt idx="300">
                  <c:v>143.3537211339831</c:v>
                </c:pt>
                <c:pt idx="301">
                  <c:v>144.45583584551113</c:v>
                </c:pt>
                <c:pt idx="302">
                  <c:v>148.62586442409466</c:v>
                </c:pt>
                <c:pt idx="303">
                  <c:v>157.11042633540001</c:v>
                </c:pt>
                <c:pt idx="304">
                  <c:v>170.25947796257961</c:v>
                </c:pt>
                <c:pt idx="305">
                  <c:v>187.50915865807499</c:v>
                </c:pt>
                <c:pt idx="306">
                  <c:v>207.71482223608868</c:v>
                </c:pt>
                <c:pt idx="307">
                  <c:v>229.54410411239274</c:v>
                </c:pt>
                <c:pt idx="308">
                  <c:v>251.74160939350071</c:v>
                </c:pt>
                <c:pt idx="309">
                  <c:v>273.25701563777966</c:v>
                </c:pt>
                <c:pt idx="310">
                  <c:v>293.29200060683058</c:v>
                </c:pt>
                <c:pt idx="311">
                  <c:v>311.30880303926847</c:v>
                </c:pt>
                <c:pt idx="312">
                  <c:v>327.02001447478773</c:v>
                </c:pt>
                <c:pt idx="313">
                  <c:v>340.36551277957648</c:v>
                </c:pt>
                <c:pt idx="314">
                  <c:v>351.47711525163868</c:v>
                </c:pt>
                <c:pt idx="315">
                  <c:v>360.63076422287219</c:v>
                </c:pt>
                <c:pt idx="316">
                  <c:v>368.18765358496586</c:v>
                </c:pt>
                <c:pt idx="317">
                  <c:v>374.52854945523342</c:v>
                </c:pt>
                <c:pt idx="318">
                  <c:v>379.98869157098198</c:v>
                </c:pt>
                <c:pt idx="319">
                  <c:v>384.80280529257919</c:v>
                </c:pt>
                <c:pt idx="320">
                  <c:v>389.06953245691903</c:v>
                </c:pt>
                <c:pt idx="321">
                  <c:v>392.74132613412633</c:v>
                </c:pt>
                <c:pt idx="322">
                  <c:v>395.64030246479643</c:v>
                </c:pt>
                <c:pt idx="323">
                  <c:v>397.49473712598711</c:v>
                </c:pt>
                <c:pt idx="324">
                  <c:v>397.98700834634093</c:v>
                </c:pt>
                <c:pt idx="325">
                  <c:v>396.80288548977472</c:v>
                </c:pt>
                <c:pt idx="326">
                  <c:v>393.67373758798971</c:v>
                </c:pt>
                <c:pt idx="327">
                  <c:v>388.40624118771314</c:v>
                </c:pt>
                <c:pt idx="328">
                  <c:v>380.89729084500885</c:v>
                </c:pt>
                <c:pt idx="329">
                  <c:v>371.13437584796645</c:v>
                </c:pt>
                <c:pt idx="330">
                  <c:v>359.18352467723122</c:v>
                </c:pt>
                <c:pt idx="331">
                  <c:v>345.1681536102962</c:v>
                </c:pt>
                <c:pt idx="332">
                  <c:v>329.24294368783728</c:v>
                </c:pt>
                <c:pt idx="333">
                  <c:v>311.56727058944483</c:v>
                </c:pt>
                <c:pt idx="334">
                  <c:v>292.28266647417462</c:v>
                </c:pt>
                <c:pt idx="335">
                  <c:v>271.49818863746776</c:v>
                </c:pt>
                <c:pt idx="336">
                  <c:v>249.28635558952826</c:v>
                </c:pt>
                <c:pt idx="337">
                  <c:v>225.69061980220317</c:v>
                </c:pt>
                <c:pt idx="338">
                  <c:v>200.74357067869624</c:v>
                </c:pt>
                <c:pt idx="339">
                  <c:v>174.49388011056635</c:v>
                </c:pt>
                <c:pt idx="340">
                  <c:v>147.04056048105514</c:v>
                </c:pt>
                <c:pt idx="341">
                  <c:v>118.57829718197995</c:v>
                </c:pt>
                <c:pt idx="342">
                  <c:v>89.479577398155399</c:v>
                </c:pt>
                <c:pt idx="343">
                  <c:v>60.551532481615823</c:v>
                </c:pt>
                <c:pt idx="344">
                  <c:v>34.461059805790676</c:v>
                </c:pt>
                <c:pt idx="345">
                  <c:v>25.004767835549224</c:v>
                </c:pt>
              </c:numCache>
            </c:numRef>
          </c:val>
          <c:smooth val="0"/>
          <c:extLst>
            <c:ext xmlns:c16="http://schemas.microsoft.com/office/drawing/2014/chart" uri="{C3380CC4-5D6E-409C-BE32-E72D297353CC}">
              <c16:uniqueId val="{00000000-BACB-4F8B-BD0E-819C039E180F}"/>
            </c:ext>
          </c:extLst>
        </c:ser>
        <c:ser>
          <c:idx val="1"/>
          <c:order val="1"/>
          <c:tx>
            <c:strRef>
              <c:f>Sheet1!$B$1</c:f>
              <c:strCache>
                <c:ptCount val="1"/>
                <c:pt idx="0">
                  <c:v>Taladrina</c:v>
                </c:pt>
              </c:strCache>
            </c:strRef>
          </c:tx>
          <c:spPr>
            <a:ln w="19050" cap="rnd">
              <a:solidFill>
                <a:srgbClr val="FFCC99"/>
              </a:solidFill>
              <a:round/>
            </a:ln>
            <a:effectLst/>
          </c:spPr>
          <c:marker>
            <c:symbol val="none"/>
          </c:marker>
          <c:cat>
            <c:numRef>
              <c:f>Sheet1!$C$2:$C$576</c:f>
              <c:numCache>
                <c:formatCode>General</c:formatCode>
                <c:ptCount val="575"/>
                <c:pt idx="0">
                  <c:v>0</c:v>
                </c:pt>
                <c:pt idx="115">
                  <c:v>1</c:v>
                </c:pt>
                <c:pt idx="230">
                  <c:v>2</c:v>
                </c:pt>
                <c:pt idx="345">
                  <c:v>3</c:v>
                </c:pt>
                <c:pt idx="383">
                  <c:v>3</c:v>
                </c:pt>
                <c:pt idx="459">
                  <c:v>4</c:v>
                </c:pt>
                <c:pt idx="574">
                  <c:v>5</c:v>
                </c:pt>
              </c:numCache>
            </c:numRef>
          </c:cat>
          <c:val>
            <c:numRef>
              <c:f>Sheet1!$B$2:$B$347</c:f>
              <c:numCache>
                <c:formatCode>General</c:formatCode>
                <c:ptCount val="346"/>
                <c:pt idx="0">
                  <c:v>17.852686590225513</c:v>
                </c:pt>
                <c:pt idx="1">
                  <c:v>15.766936827725644</c:v>
                </c:pt>
                <c:pt idx="2">
                  <c:v>39.264387890730589</c:v>
                </c:pt>
                <c:pt idx="3">
                  <c:v>64.047149558584294</c:v>
                </c:pt>
                <c:pt idx="4">
                  <c:v>88.466836823068533</c:v>
                </c:pt>
                <c:pt idx="5">
                  <c:v>112.28774559855134</c:v>
                </c:pt>
                <c:pt idx="6">
                  <c:v>135.42240877871291</c:v>
                </c:pt>
                <c:pt idx="7">
                  <c:v>157.8036898358159</c:v>
                </c:pt>
                <c:pt idx="8">
                  <c:v>179.35059863714849</c:v>
                </c:pt>
                <c:pt idx="9">
                  <c:v>199.95487365257307</c:v>
                </c:pt>
                <c:pt idx="10">
                  <c:v>219.47729024341132</c:v>
                </c:pt>
                <c:pt idx="11">
                  <c:v>237.75105786946278</c:v>
                </c:pt>
                <c:pt idx="12">
                  <c:v>254.59094418335496</c:v>
                </c:pt>
                <c:pt idx="13">
                  <c:v>269.80675367329883</c:v>
                </c:pt>
                <c:pt idx="14">
                  <c:v>283.21962072223016</c:v>
                </c:pt>
                <c:pt idx="15">
                  <c:v>294.67950575522514</c:v>
                </c:pt>
                <c:pt idx="16">
                  <c:v>304.08233619214599</c:v>
                </c:pt>
                <c:pt idx="17">
                  <c:v>311.38537133763526</c:v>
                </c:pt>
                <c:pt idx="18">
                  <c:v>316.61953857925306</c:v>
                </c:pt>
                <c:pt idx="19">
                  <c:v>319.89764162975462</c:v>
                </c:pt>
                <c:pt idx="20">
                  <c:v>321.41745269993692</c:v>
                </c:pt>
                <c:pt idx="21">
                  <c:v>321.45877080357644</c:v>
                </c:pt>
                <c:pt idx="22">
                  <c:v>320.37360399885983</c:v>
                </c:pt>
                <c:pt idx="23">
                  <c:v>318.56882446555824</c:v>
                </c:pt>
                <c:pt idx="24">
                  <c:v>316.48113125542278</c:v>
                </c:pt>
                <c:pt idx="25">
                  <c:v>314.54513800157389</c:v>
                </c:pt>
                <c:pt idx="26">
                  <c:v>313.15696551072318</c:v>
                </c:pt>
                <c:pt idx="27">
                  <c:v>312.63760887584675</c:v>
                </c:pt>
                <c:pt idx="28">
                  <c:v>313.20183286129929</c:v>
                </c:pt>
                <c:pt idx="29">
                  <c:v>314.93841766166787</c:v>
                </c:pt>
                <c:pt idx="30">
                  <c:v>317.80559255390517</c:v>
                </c:pt>
                <c:pt idx="31">
                  <c:v>321.64188502479999</c:v>
                </c:pt>
                <c:pt idx="32">
                  <c:v>326.18886810957753</c:v>
                </c:pt>
                <c:pt idx="33">
                  <c:v>331.12004606992423</c:v>
                </c:pt>
                <c:pt idx="34">
                  <c:v>336.07008640135609</c:v>
                </c:pt>
                <c:pt idx="35">
                  <c:v>340.66028035869681</c:v>
                </c:pt>
                <c:pt idx="36">
                  <c:v>344.51837536218625</c:v>
                </c:pt>
                <c:pt idx="37">
                  <c:v>347.29281540763151</c:v>
                </c:pt>
                <c:pt idx="38">
                  <c:v>348.66252642989309</c:v>
                </c:pt>
                <c:pt idx="39">
                  <c:v>348.34372486420102</c:v>
                </c:pt>
                <c:pt idx="40">
                  <c:v>346.09505381008978</c:v>
                </c:pt>
                <c:pt idx="41">
                  <c:v>341.72192552990617</c:v>
                </c:pt>
                <c:pt idx="42">
                  <c:v>335.08046802895132</c:v>
                </c:pt>
                <c:pt idx="43">
                  <c:v>326.08105496986497</c:v>
                </c:pt>
                <c:pt idx="44">
                  <c:v>314.69109863246621</c:v>
                </c:pt>
                <c:pt idx="45">
                  <c:v>300.93662138062609</c:v>
                </c:pt>
                <c:pt idx="46">
                  <c:v>284.90208492115619</c:v>
                </c:pt>
                <c:pt idx="47">
                  <c:v>266.72802918381336</c:v>
                </c:pt>
                <c:pt idx="48">
                  <c:v>246.60623028857412</c:v>
                </c:pt>
                <c:pt idx="49">
                  <c:v>224.77230776695041</c:v>
                </c:pt>
                <c:pt idx="50">
                  <c:v>201.49598020524658</c:v>
                </c:pt>
                <c:pt idx="51">
                  <c:v>177.06948774853419</c:v>
                </c:pt>
                <c:pt idx="52">
                  <c:v>151.79511481119903</c:v>
                </c:pt>
                <c:pt idx="53">
                  <c:v>125.97344354684911</c:v>
                </c:pt>
                <c:pt idx="54">
                  <c:v>99.89570607496141</c:v>
                </c:pt>
                <c:pt idx="55">
                  <c:v>73.850068334093848</c:v>
                </c:pt>
                <c:pt idx="56">
                  <c:v>48.187610950012193</c:v>
                </c:pt>
                <c:pt idx="57">
                  <c:v>23.85660228116819</c:v>
                </c:pt>
                <c:pt idx="58">
                  <c:v>12.228865930774038</c:v>
                </c:pt>
                <c:pt idx="59">
                  <c:v>31.606015024945506</c:v>
                </c:pt>
                <c:pt idx="60">
                  <c:v>55.172547821387006</c:v>
                </c:pt>
                <c:pt idx="61">
                  <c:v>78.793132837280467</c:v>
                </c:pt>
                <c:pt idx="62">
                  <c:v>102.04795786560241</c:v>
                </c:pt>
                <c:pt idx="63">
                  <c:v>124.80844179605009</c:v>
                </c:pt>
                <c:pt idx="64">
                  <c:v>146.98243080786614</c:v>
                </c:pt>
                <c:pt idx="65">
                  <c:v>168.46267756751953</c:v>
                </c:pt>
                <c:pt idx="66">
                  <c:v>189.11206436870683</c:v>
                </c:pt>
                <c:pt idx="67">
                  <c:v>208.76232307171858</c:v>
                </c:pt>
                <c:pt idx="68">
                  <c:v>227.22062722643088</c:v>
                </c:pt>
                <c:pt idx="69">
                  <c:v>244.28154185186793</c:v>
                </c:pt>
                <c:pt idx="70">
                  <c:v>259.74243072701285</c:v>
                </c:pt>
                <c:pt idx="71">
                  <c:v>273.42058840255896</c:v>
                </c:pt>
                <c:pt idx="72">
                  <c:v>285.17050255977989</c:v>
                </c:pt>
                <c:pt idx="73">
                  <c:v>294.89982527554241</c:v>
                </c:pt>
                <c:pt idx="74">
                  <c:v>302.58281949311936</c:v>
                </c:pt>
                <c:pt idx="75">
                  <c:v>308.27021863029159</c:v>
                </c:pt>
                <c:pt idx="76">
                  <c:v>312.09457215464926</c:v>
                </c:pt>
                <c:pt idx="77">
                  <c:v>314.27024703719019</c:v>
                </c:pt>
                <c:pt idx="78">
                  <c:v>315.08734260856511</c:v>
                </c:pt>
                <c:pt idx="79">
                  <c:v>314.89892516969491</c:v>
                </c:pt>
                <c:pt idx="80">
                  <c:v>314.10131949263177</c:v>
                </c:pt>
                <c:pt idx="81">
                  <c:v>313.10785880525566</c:v>
                </c:pt>
                <c:pt idx="82">
                  <c:v>312.31759977573898</c:v>
                </c:pt>
                <c:pt idx="83">
                  <c:v>312.08197418223125</c:v>
                </c:pt>
                <c:pt idx="84">
                  <c:v>312.67376435620179</c:v>
                </c:pt>
                <c:pt idx="85">
                  <c:v>314.26343659297834</c:v>
                </c:pt>
                <c:pt idx="86">
                  <c:v>316.90705626321619</c:v>
                </c:pt>
                <c:pt idx="87">
                  <c:v>320.54762900707436</c:v>
                </c:pt>
                <c:pt idx="88">
                  <c:v>325.02853881644165</c:v>
                </c:pt>
                <c:pt idx="89">
                  <c:v>330.11510235741474</c:v>
                </c:pt>
                <c:pt idx="90">
                  <c:v>335.5191678670941</c:v>
                </c:pt>
                <c:pt idx="91">
                  <c:v>340.92231363437929</c:v>
                </c:pt>
                <c:pt idx="92">
                  <c:v>345.99490204545441</c:v>
                </c:pt>
                <c:pt idx="93">
                  <c:v>350.41013013688564</c:v>
                </c:pt>
                <c:pt idx="94">
                  <c:v>353.85364781372965</c:v>
                </c:pt>
                <c:pt idx="95">
                  <c:v>356.03006193406532</c:v>
                </c:pt>
                <c:pt idx="96">
                  <c:v>356.66778373984198</c:v>
                </c:pt>
                <c:pt idx="97">
                  <c:v>355.52341251845564</c:v>
                </c:pt>
                <c:pt idx="98">
                  <c:v>352.38638845226393</c:v>
                </c:pt>
                <c:pt idx="99">
                  <c:v>347.08415234163527</c:v>
                </c:pt>
                <c:pt idx="100">
                  <c:v>339.48762194486204</c:v>
                </c:pt>
                <c:pt idx="101">
                  <c:v>329.51648834407536</c:v>
                </c:pt>
                <c:pt idx="102">
                  <c:v>317.14366942715162</c:v>
                </c:pt>
                <c:pt idx="103">
                  <c:v>302.39822533557629</c:v>
                </c:pt>
                <c:pt idx="104">
                  <c:v>285.36612204623759</c:v>
                </c:pt>
                <c:pt idx="105">
                  <c:v>266.18839697380002</c:v>
                </c:pt>
                <c:pt idx="106">
                  <c:v>245.05650688292823</c:v>
                </c:pt>
                <c:pt idx="107">
                  <c:v>222.20489957580097</c:v>
                </c:pt>
                <c:pt idx="108">
                  <c:v>197.90113026012892</c:v>
                </c:pt>
                <c:pt idx="109">
                  <c:v>172.434138040432</c:v>
                </c:pt>
                <c:pt idx="110">
                  <c:v>146.10163710133995</c:v>
                </c:pt>
                <c:pt idx="111">
                  <c:v>119.19810280587465</c:v>
                </c:pt>
                <c:pt idx="112">
                  <c:v>92.006191464917833</c:v>
                </c:pt>
                <c:pt idx="113">
                  <c:v>64.800280936657956</c:v>
                </c:pt>
                <c:pt idx="114">
                  <c:v>37.91296158505579</c:v>
                </c:pt>
                <c:pt idx="115">
                  <c:v>12.745048497581125</c:v>
                </c:pt>
                <c:pt idx="116">
                  <c:v>17.978324341913456</c:v>
                </c:pt>
                <c:pt idx="117">
                  <c:v>42.972229706159681</c:v>
                </c:pt>
                <c:pt idx="118">
                  <c:v>68.16263550552803</c:v>
                </c:pt>
                <c:pt idx="119">
                  <c:v>92.882495570404217</c:v>
                </c:pt>
                <c:pt idx="120">
                  <c:v>116.99487299761023</c:v>
                </c:pt>
                <c:pt idx="121">
                  <c:v>140.41459178200637</c:v>
                </c:pt>
                <c:pt idx="122">
                  <c:v>163.05023137920833</c:v>
                </c:pt>
                <c:pt idx="123">
                  <c:v>184.78752057893919</c:v>
                </c:pt>
                <c:pt idx="124">
                  <c:v>205.48471975462752</c:v>
                </c:pt>
                <c:pt idx="125">
                  <c:v>224.97500946137743</c:v>
                </c:pt>
                <c:pt idx="126">
                  <c:v>243.07419189952489</c:v>
                </c:pt>
                <c:pt idx="127">
                  <c:v>259.59241444990334</c:v>
                </c:pt>
                <c:pt idx="128">
                  <c:v>274.34857647672135</c:v>
                </c:pt>
                <c:pt idx="129">
                  <c:v>287.1860408032818</c:v>
                </c:pt>
                <c:pt idx="130">
                  <c:v>297.98831575850858</c:v>
                </c:pt>
                <c:pt idx="131">
                  <c:v>306.693483399613</c:v>
                </c:pt>
                <c:pt idx="132">
                  <c:v>313.30628412404207</c:v>
                </c:pt>
                <c:pt idx="133">
                  <c:v>317.90688989819915</c:v>
                </c:pt>
                <c:pt idx="134">
                  <c:v>320.65548261950335</c:v>
                </c:pt>
                <c:pt idx="135">
                  <c:v>321.79179538380555</c:v>
                </c:pt>
                <c:pt idx="136">
                  <c:v>321.62879879885355</c:v>
                </c:pt>
                <c:pt idx="137">
                  <c:v>320.53979627493368</c:v>
                </c:pt>
                <c:pt idx="138">
                  <c:v>318.93846682619994</c:v>
                </c:pt>
                <c:pt idx="139">
                  <c:v>317.25204235897075</c:v>
                </c:pt>
                <c:pt idx="140">
                  <c:v>315.8889742388871</c:v>
                </c:pt>
                <c:pt idx="141">
                  <c:v>315.20407601677772</c:v>
                </c:pt>
                <c:pt idx="142">
                  <c:v>315.46578858925477</c:v>
                </c:pt>
                <c:pt idx="143">
                  <c:v>316.83107969773539</c:v>
                </c:pt>
                <c:pt idx="144">
                  <c:v>319.33273280256685</c:v>
                </c:pt>
                <c:pt idx="145">
                  <c:v>322.88121817367755</c:v>
                </c:pt>
                <c:pt idx="146">
                  <c:v>327.27982620603575</c:v>
                </c:pt>
                <c:pt idx="147">
                  <c:v>332.24878413957731</c:v>
                </c:pt>
                <c:pt idx="148">
                  <c:v>337.4528598079408</c:v>
                </c:pt>
                <c:pt idx="149">
                  <c:v>342.52764304200747</c:v>
                </c:pt>
                <c:pt idx="150">
                  <c:v>347.10153936335666</c:v>
                </c:pt>
                <c:pt idx="151">
                  <c:v>350.81251300377426</c:v>
                </c:pt>
                <c:pt idx="152">
                  <c:v>353.32009382130644</c:v>
                </c:pt>
                <c:pt idx="153">
                  <c:v>354.31390215077914</c:v>
                </c:pt>
                <c:pt idx="154">
                  <c:v>353.52005952766723</c:v>
                </c:pt>
                <c:pt idx="155">
                  <c:v>350.70657434806975</c:v>
                </c:pt>
                <c:pt idx="156">
                  <c:v>345.68833942394843</c:v>
                </c:pt>
                <c:pt idx="157">
                  <c:v>338.33191006919685</c:v>
                </c:pt>
                <c:pt idx="158">
                  <c:v>328.55984044615553</c:v>
                </c:pt>
                <c:pt idx="159">
                  <c:v>316.35408806209148</c:v>
                </c:pt>
                <c:pt idx="160">
                  <c:v>301.7578650692883</c:v>
                </c:pt>
                <c:pt idx="161">
                  <c:v>284.87531397809573</c:v>
                </c:pt>
                <c:pt idx="162">
                  <c:v>265.8684969188381</c:v>
                </c:pt>
                <c:pt idx="163">
                  <c:v>244.95138924940665</c:v>
                </c:pt>
                <c:pt idx="164">
                  <c:v>222.38083766168731</c:v>
                </c:pt>
                <c:pt idx="165">
                  <c:v>198.44476158944801</c:v>
                </c:pt>
                <c:pt idx="166">
                  <c:v>173.44823575423109</c:v>
                </c:pt>
                <c:pt idx="167">
                  <c:v>147.69850682788808</c:v>
                </c:pt>
                <c:pt idx="168">
                  <c:v>121.49056903026623</c:v>
                </c:pt>
                <c:pt idx="169">
                  <c:v>95.096123237618443</c:v>
                </c:pt>
                <c:pt idx="170">
                  <c:v>68.763114124579189</c:v>
                </c:pt>
                <c:pt idx="171">
                  <c:v>42.760041809185701</c:v>
                </c:pt>
                <c:pt idx="172">
                  <c:v>17.867342212662532</c:v>
                </c:pt>
                <c:pt idx="173">
                  <c:v>12.369009730579336</c:v>
                </c:pt>
                <c:pt idx="174">
                  <c:v>35.638242295870441</c:v>
                </c:pt>
                <c:pt idx="175">
                  <c:v>60.059116046065434</c:v>
                </c:pt>
                <c:pt idx="176">
                  <c:v>84.258411975516893</c:v>
                </c:pt>
                <c:pt idx="177">
                  <c:v>108.06877845988018</c:v>
                </c:pt>
                <c:pt idx="178">
                  <c:v>131.39986102430061</c:v>
                </c:pt>
                <c:pt idx="179">
                  <c:v>154.14517774468865</c:v>
                </c:pt>
                <c:pt idx="180">
                  <c:v>176.16193174565817</c:v>
                </c:pt>
                <c:pt idx="181">
                  <c:v>197.2689221978255</c:v>
                </c:pt>
                <c:pt idx="182">
                  <c:v>217.25367743593409</c:v>
                </c:pt>
                <c:pt idx="183">
                  <c:v>235.88564534900311</c:v>
                </c:pt>
                <c:pt idx="184">
                  <c:v>252.93321116594294</c:v>
                </c:pt>
                <c:pt idx="185">
                  <c:v>268.18254681727939</c:v>
                </c:pt>
                <c:pt idx="186">
                  <c:v>281.45649324247017</c:v>
                </c:pt>
                <c:pt idx="187">
                  <c:v>292.63192214362562</c:v>
                </c:pt>
                <c:pt idx="188">
                  <c:v>301.65428812072901</c:v>
                </c:pt>
                <c:pt idx="189">
                  <c:v>308.54832591145703</c:v>
                </c:pt>
                <c:pt idx="190">
                  <c:v>313.42404382025057</c:v>
                </c:pt>
                <c:pt idx="191">
                  <c:v>316.47730651171361</c:v>
                </c:pt>
                <c:pt idx="192">
                  <c:v>317.98440778102679</c:v>
                </c:pt>
                <c:pt idx="193">
                  <c:v>318.29016332913386</c:v>
                </c:pt>
                <c:pt idx="194">
                  <c:v>317.78930787610727</c:v>
                </c:pt>
                <c:pt idx="195">
                  <c:v>316.90150039086274</c:v>
                </c:pt>
                <c:pt idx="196">
                  <c:v>316.04114934583447</c:v>
                </c:pt>
                <c:pt idx="197">
                  <c:v>315.58455688172751</c:v>
                </c:pt>
                <c:pt idx="198">
                  <c:v>315.83826036146303</c:v>
                </c:pt>
                <c:pt idx="199">
                  <c:v>317.01331809455507</c:v>
                </c:pt>
                <c:pt idx="200">
                  <c:v>319.2099435739276</c:v>
                </c:pt>
                <c:pt idx="201">
                  <c:v>322.41502435633191</c:v>
                </c:pt>
                <c:pt idx="202">
                  <c:v>326.51214184175518</c:v>
                </c:pt>
                <c:pt idx="203">
                  <c:v>331.30088301843773</c:v>
                </c:pt>
                <c:pt idx="204">
                  <c:v>336.52064775544341</c:v>
                </c:pt>
                <c:pt idx="205">
                  <c:v>341.87425022379188</c:v>
                </c:pt>
                <c:pt idx="206">
                  <c:v>347.04799396363205</c:v>
                </c:pt>
                <c:pt idx="207">
                  <c:v>351.72674677182079</c:v>
                </c:pt>
                <c:pt idx="208">
                  <c:v>355.6041370283827</c:v>
                </c:pt>
                <c:pt idx="209">
                  <c:v>358.38898577017005</c:v>
                </c:pt>
                <c:pt idx="210">
                  <c:v>359.80946024101451</c:v>
                </c:pt>
                <c:pt idx="211">
                  <c:v>359.61634174677283</c:v>
                </c:pt>
                <c:pt idx="212">
                  <c:v>357.58643882427208</c:v>
                </c:pt>
                <c:pt idx="213">
                  <c:v>353.52670997204274</c:v>
                </c:pt>
                <c:pt idx="214">
                  <c:v>347.27920250344687</c:v>
                </c:pt>
                <c:pt idx="215">
                  <c:v>338.72653443078468</c:v>
                </c:pt>
                <c:pt idx="216">
                  <c:v>327.79737924054592</c:v>
                </c:pt>
                <c:pt idx="217">
                  <c:v>314.4712689940053</c:v>
                </c:pt>
                <c:pt idx="218">
                  <c:v>298.7820028998745</c:v>
                </c:pt>
                <c:pt idx="219">
                  <c:v>280.81902003489336</c:v>
                </c:pt>
                <c:pt idx="220">
                  <c:v>260.72624557142564</c:v>
                </c:pt>
                <c:pt idx="221">
                  <c:v>238.69812901284891</c:v>
                </c:pt>
                <c:pt idx="222">
                  <c:v>214.97284315139987</c:v>
                </c:pt>
                <c:pt idx="223">
                  <c:v>189.82289327902743</c:v>
                </c:pt>
                <c:pt idx="224">
                  <c:v>163.54370235938254</c:v>
                </c:pt>
                <c:pt idx="225">
                  <c:v>136.44113985232775</c:v>
                </c:pt>
                <c:pt idx="226">
                  <c:v>108.8196811784553</c:v>
                </c:pt>
                <c:pt idx="227">
                  <c:v>80.975076857825584</c:v>
                </c:pt>
                <c:pt idx="228">
                  <c:v>53.206858227772045</c:v>
                </c:pt>
                <c:pt idx="229">
                  <c:v>25.983206610050949</c:v>
                </c:pt>
                <c:pt idx="230">
                  <c:v>7.3525669580108275</c:v>
                </c:pt>
                <c:pt idx="231">
                  <c:v>29.970619689882597</c:v>
                </c:pt>
                <c:pt idx="232">
                  <c:v>55.820650699979723</c:v>
                </c:pt>
                <c:pt idx="233">
                  <c:v>81.256397022723789</c:v>
                </c:pt>
                <c:pt idx="234">
                  <c:v>106.04743708111242</c:v>
                </c:pt>
                <c:pt idx="235">
                  <c:v>130.10527220348789</c:v>
                </c:pt>
                <c:pt idx="236">
                  <c:v>153.35462254578943</c:v>
                </c:pt>
                <c:pt idx="237">
                  <c:v>175.7045356989394</c:v>
                </c:pt>
                <c:pt idx="238">
                  <c:v>197.03737049441821</c:v>
                </c:pt>
                <c:pt idx="239">
                  <c:v>217.20631331964373</c:v>
                </c:pt>
                <c:pt idx="240">
                  <c:v>236.03948489444127</c:v>
                </c:pt>
                <c:pt idx="241">
                  <c:v>253.34951140483719</c:v>
                </c:pt>
                <c:pt idx="242">
                  <c:v>268.94725883730723</c:v>
                </c:pt>
                <c:pt idx="243">
                  <c:v>282.65820552158914</c:v>
                </c:pt>
                <c:pt idx="244">
                  <c:v>294.33984337917906</c:v>
                </c:pt>
                <c:pt idx="245">
                  <c:v>303.89855563442859</c:v>
                </c:pt>
                <c:pt idx="246">
                  <c:v>311.30456602007376</c:v>
                </c:pt>
                <c:pt idx="247">
                  <c:v>316.60373109974694</c:v>
                </c:pt>
                <c:pt idx="248">
                  <c:v>319.92510278887215</c:v>
                </c:pt>
                <c:pt idx="249">
                  <c:v>321.48329284696644</c:v>
                </c:pt>
                <c:pt idx="250">
                  <c:v>321.57472782070187</c:v>
                </c:pt>
                <c:pt idx="251">
                  <c:v>320.56694467635418</c:v>
                </c:pt>
                <c:pt idx="252">
                  <c:v>318.88026796634682</c:v>
                </c:pt>
                <c:pt idx="253">
                  <c:v>316.96172608997415</c:v>
                </c:pt>
                <c:pt idx="254">
                  <c:v>315.25212086946698</c:v>
                </c:pt>
                <c:pt idx="255">
                  <c:v>314.14883245951</c:v>
                </c:pt>
                <c:pt idx="256">
                  <c:v>313.96891354378278</c:v>
                </c:pt>
                <c:pt idx="257">
                  <c:v>314.91848707787847</c:v>
                </c:pt>
                <c:pt idx="258">
                  <c:v>317.07434806842309</c:v>
                </c:pt>
                <c:pt idx="259">
                  <c:v>320.38139631217643</c:v>
                </c:pt>
                <c:pt idx="260">
                  <c:v>324.66567503305015</c:v>
                </c:pt>
                <c:pt idx="261">
                  <c:v>329.65899468567585</c:v>
                </c:pt>
                <c:pt idx="262">
                  <c:v>335.02903147202602</c:v>
                </c:pt>
                <c:pt idx="263">
                  <c:v>340.40899592946192</c:v>
                </c:pt>
                <c:pt idx="264">
                  <c:v>345.42282864050219</c:v>
                </c:pt>
                <c:pt idx="265">
                  <c:v>349.70422300080821</c:v>
                </c:pt>
                <c:pt idx="266">
                  <c:v>352.90967059416016</c:v>
                </c:pt>
                <c:pt idx="267">
                  <c:v>354.72680339914126</c:v>
                </c:pt>
                <c:pt idx="268">
                  <c:v>354.87963692848291</c:v>
                </c:pt>
                <c:pt idx="269">
                  <c:v>353.13215092024564</c:v>
                </c:pt>
                <c:pt idx="270">
                  <c:v>349.29123180055751</c:v>
                </c:pt>
                <c:pt idx="271">
                  <c:v>343.2095254861506</c:v>
                </c:pt>
                <c:pt idx="272">
                  <c:v>334.78831772939571</c:v>
                </c:pt>
                <c:pt idx="273">
                  <c:v>323.98022562981481</c:v>
                </c:pt>
                <c:pt idx="274">
                  <c:v>310.79126783970827</c:v>
                </c:pt>
                <c:pt idx="275">
                  <c:v>295.28178229410582</c:v>
                </c:pt>
                <c:pt idx="276">
                  <c:v>277.56566783605393</c:v>
                </c:pt>
                <c:pt idx="277">
                  <c:v>257.80752326387608</c:v>
                </c:pt>
                <c:pt idx="278">
                  <c:v>236.21742615148659</c:v>
                </c:pt>
                <c:pt idx="279">
                  <c:v>213.04331878064824</c:v>
                </c:pt>
                <c:pt idx="280">
                  <c:v>188.56124174365772</c:v>
                </c:pt>
                <c:pt idx="281">
                  <c:v>163.06398905734929</c:v>
                </c:pt>
                <c:pt idx="282">
                  <c:v>136.84922524739451</c:v>
                </c:pt>
                <c:pt idx="283">
                  <c:v>110.20901413134459</c:v>
                </c:pt>
                <c:pt idx="284">
                  <c:v>83.425504952355325</c:v>
                </c:pt>
                <c:pt idx="285">
                  <c:v>56.79103732139118</c:v>
                </c:pt>
                <c:pt idx="286">
                  <c:v>30.784562283532338</c:v>
                </c:pt>
                <c:pt idx="287">
                  <c:v>9.6550983151038956</c:v>
                </c:pt>
                <c:pt idx="288">
                  <c:v>24.507657869778431</c:v>
                </c:pt>
                <c:pt idx="289">
                  <c:v>48.913573922938255</c:v>
                </c:pt>
                <c:pt idx="290">
                  <c:v>73.371445170092599</c:v>
                </c:pt>
                <c:pt idx="291">
                  <c:v>97.380681677400275</c:v>
                </c:pt>
                <c:pt idx="292">
                  <c:v>120.81354548743349</c:v>
                </c:pt>
                <c:pt idx="293">
                  <c:v>143.58441180085964</c:v>
                </c:pt>
                <c:pt idx="294">
                  <c:v>165.59544436169458</c:v>
                </c:pt>
                <c:pt idx="295">
                  <c:v>186.7205298765077</c:v>
                </c:pt>
                <c:pt idx="296">
                  <c:v>206.80224668191946</c:v>
                </c:pt>
                <c:pt idx="297">
                  <c:v>225.65678591858048</c:v>
                </c:pt>
                <c:pt idx="298">
                  <c:v>243.08473363533793</c:v>
                </c:pt>
                <c:pt idx="299">
                  <c:v>258.88600194377642</c:v>
                </c:pt>
                <c:pt idx="300">
                  <c:v>272.87717815832826</c:v>
                </c:pt>
                <c:pt idx="301">
                  <c:v>284.90957511467604</c:v>
                </c:pt>
                <c:pt idx="302">
                  <c:v>294.88637331917244</c:v>
                </c:pt>
                <c:pt idx="303">
                  <c:v>302.77741449173044</c:v>
                </c:pt>
                <c:pt idx="304">
                  <c:v>308.63038985828899</c:v>
                </c:pt>
                <c:pt idx="305">
                  <c:v>312.57732955530031</c:v>
                </c:pt>
                <c:pt idx="306">
                  <c:v>314.8354288793376</c:v>
                </c:pt>
                <c:pt idx="307">
                  <c:v>315.70136439868566</c:v>
                </c:pt>
                <c:pt idx="308">
                  <c:v>315.53842867123689</c:v>
                </c:pt>
                <c:pt idx="309">
                  <c:v>314.75617546439031</c:v>
                </c:pt>
                <c:pt idx="310">
                  <c:v>313.78298589024575</c:v>
                </c:pt>
                <c:pt idx="311">
                  <c:v>313.03316350195411</c:v>
                </c:pt>
                <c:pt idx="312">
                  <c:v>312.8717628115669</c:v>
                </c:pt>
                <c:pt idx="313">
                  <c:v>313.58190193228415</c:v>
                </c:pt>
                <c:pt idx="314">
                  <c:v>315.34000810953216</c:v>
                </c:pt>
                <c:pt idx="315">
                  <c:v>318.20352936244757</c:v>
                </c:pt>
                <c:pt idx="316">
                  <c:v>322.1130060669949</c:v>
                </c:pt>
                <c:pt idx="317">
                  <c:v>326.90691836099199</c:v>
                </c:pt>
                <c:pt idx="318">
                  <c:v>332.34487973680541</c:v>
                </c:pt>
                <c:pt idx="319">
                  <c:v>338.13365618003081</c:v>
                </c:pt>
                <c:pt idx="320">
                  <c:v>343.95127234732536</c:v>
                </c:pt>
                <c:pt idx="321">
                  <c:v>349.46636947715803</c:v>
                </c:pt>
                <c:pt idx="322">
                  <c:v>354.35202179371652</c:v>
                </c:pt>
                <c:pt idx="323">
                  <c:v>358.29472761648168</c:v>
                </c:pt>
                <c:pt idx="324">
                  <c:v>361.00005389525671</c:v>
                </c:pt>
                <c:pt idx="325">
                  <c:v>362.19653354597045</c:v>
                </c:pt>
                <c:pt idx="326">
                  <c:v>361.6391217866925</c:v>
                </c:pt>
                <c:pt idx="327">
                  <c:v>359.11303193262557</c:v>
                </c:pt>
                <c:pt idx="328">
                  <c:v>354.43825663583345</c:v>
                </c:pt>
                <c:pt idx="329">
                  <c:v>347.47463916298409</c:v>
                </c:pt>
                <c:pt idx="330">
                  <c:v>338.12704266723051</c:v>
                </c:pt>
                <c:pt idx="331">
                  <c:v>326.34998909437383</c:v>
                </c:pt>
                <c:pt idx="332">
                  <c:v>312.15109496507671</c:v>
                </c:pt>
                <c:pt idx="333">
                  <c:v>295.5926963791307</c:v>
                </c:pt>
                <c:pt idx="334">
                  <c:v>276.7912017127187</c:v>
                </c:pt>
                <c:pt idx="335">
                  <c:v>255.91390894575531</c:v>
                </c:pt>
                <c:pt idx="336">
                  <c:v>233.17325025657468</c:v>
                </c:pt>
                <c:pt idx="337">
                  <c:v>208.81865993785195</c:v>
                </c:pt>
                <c:pt idx="338">
                  <c:v>183.12649017387542</c:v>
                </c:pt>
                <c:pt idx="339">
                  <c:v>156.38862033795684</c:v>
                </c:pt>
                <c:pt idx="340">
                  <c:v>128.90064261525166</c:v>
                </c:pt>
                <c:pt idx="341">
                  <c:v>100.95088765025811</c:v>
                </c:pt>
                <c:pt idx="342">
                  <c:v>72.812789844567263</c:v>
                </c:pt>
                <c:pt idx="343">
                  <c:v>44.750820426238597</c:v>
                </c:pt>
                <c:pt idx="344">
                  <c:v>17.169302138642472</c:v>
                </c:pt>
                <c:pt idx="345">
                  <c:v>11.603116188726162</c:v>
                </c:pt>
              </c:numCache>
            </c:numRef>
          </c:val>
          <c:smooth val="0"/>
          <c:extLst>
            <c:ext xmlns:c16="http://schemas.microsoft.com/office/drawing/2014/chart" uri="{C3380CC4-5D6E-409C-BE32-E72D297353CC}">
              <c16:uniqueId val="{00000001-BACB-4F8B-BD0E-819C039E180F}"/>
            </c:ext>
          </c:extLst>
        </c:ser>
        <c:dLbls>
          <c:showLegendKey val="0"/>
          <c:showVal val="0"/>
          <c:showCatName val="0"/>
          <c:showSerName val="0"/>
          <c:showPercent val="0"/>
          <c:showBubbleSize val="0"/>
        </c:dLbls>
        <c:smooth val="0"/>
        <c:axId val="986225008"/>
        <c:axId val="996052880"/>
      </c:lineChart>
      <c:catAx>
        <c:axId val="986225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latin typeface="Times New Roman" panose="02020603050405020304" pitchFamily="18" charset="0"/>
                    <a:cs typeface="Times New Roman" panose="02020603050405020304" pitchFamily="18" charset="0"/>
                  </a:rPr>
                  <a:t>Vueltas</a:t>
                </a:r>
                <a:r>
                  <a:rPr lang="es-ES" baseline="0">
                    <a:latin typeface="Times New Roman" panose="02020603050405020304" pitchFamily="18" charset="0"/>
                    <a:cs typeface="Times New Roman" panose="02020603050405020304" pitchFamily="18" charset="0"/>
                  </a:rPr>
                  <a:t> de la herramienta</a:t>
                </a:r>
                <a:endParaRPr lang="es-ES">
                  <a:latin typeface="Times New Roman" panose="02020603050405020304" pitchFamily="18" charset="0"/>
                  <a:cs typeface="Times New Roman" panose="02020603050405020304" pitchFamily="18" charset="0"/>
                </a:endParaRPr>
              </a:p>
            </c:rich>
          </c:tx>
          <c:layout>
            <c:manualLayout>
              <c:xMode val="edge"/>
              <c:yMode val="edge"/>
              <c:x val="0.13379098739418135"/>
              <c:y val="0.850878766736436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6052880"/>
        <c:crosses val="autoZero"/>
        <c:auto val="1"/>
        <c:lblAlgn val="ctr"/>
        <c:lblOffset val="100"/>
        <c:noMultiLvlLbl val="0"/>
      </c:catAx>
      <c:valAx>
        <c:axId val="996052880"/>
        <c:scaling>
          <c:orientation val="minMax"/>
          <c:max val="4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latin typeface="Times New Roman" panose="02020603050405020304" pitchFamily="18" charset="0"/>
                    <a:cs typeface="Times New Roman" panose="02020603050405020304" pitchFamily="18" charset="0"/>
                  </a:rPr>
                  <a:t>Fuerza de corte [N]</a:t>
                </a:r>
              </a:p>
            </c:rich>
          </c:tx>
          <c:layout>
            <c:manualLayout>
              <c:xMode val="edge"/>
              <c:yMode val="edge"/>
              <c:x val="8.6712325779222197E-3"/>
              <c:y val="0.193881047111369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86225008"/>
        <c:crosses val="autoZero"/>
        <c:crossBetween val="between"/>
        <c:majorUnit val="100"/>
      </c:valAx>
      <c:spPr>
        <a:noFill/>
        <a:ln>
          <a:noFill/>
        </a:ln>
        <a:effectLst/>
      </c:spPr>
    </c:plotArea>
    <c:legend>
      <c:legendPos val="b"/>
      <c:layout>
        <c:manualLayout>
          <c:xMode val="edge"/>
          <c:yMode val="edge"/>
          <c:x val="0.6544909327162507"/>
          <c:y val="0.81778242909509724"/>
          <c:w val="0.30356437839636241"/>
          <c:h val="0.18221757090490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t>Desgastes</a:t>
            </a:r>
            <a:endParaRPr lang="es-ES"/>
          </a:p>
        </c:rich>
      </c:tx>
      <c:layout>
        <c:manualLayout>
          <c:xMode val="edge"/>
          <c:yMode val="edge"/>
          <c:x val="0.3708419838523645"/>
          <c:y val="3.0175809029457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22332561371005094"/>
          <c:y val="0.19341046056393787"/>
          <c:w val="0.72823147971555446"/>
          <c:h val="0.5223801002147459"/>
        </c:manualLayout>
      </c:layout>
      <c:scatterChart>
        <c:scatterStyle val="lineMarker"/>
        <c:varyColors val="0"/>
        <c:ser>
          <c:idx val="0"/>
          <c:order val="0"/>
          <c:tx>
            <c:strRef>
              <c:f>[Desgastes.xlsx]Hoja1!$B$3</c:f>
              <c:strCache>
                <c:ptCount val="1"/>
                <c:pt idx="0">
                  <c:v>CryoMQL</c:v>
                </c:pt>
              </c:strCache>
            </c:strRef>
          </c:tx>
          <c:spPr>
            <a:ln w="19050" cap="rnd">
              <a:solidFill>
                <a:srgbClr val="00B0F0"/>
              </a:solidFill>
              <a:round/>
            </a:ln>
            <a:effectLst/>
          </c:spPr>
          <c:marker>
            <c:symbol val="circle"/>
            <c:size val="5"/>
            <c:spPr>
              <a:solidFill>
                <a:schemeClr val="accent1"/>
              </a:solidFill>
              <a:ln w="9525">
                <a:solidFill>
                  <a:srgbClr val="00B0F0"/>
                </a:solidFill>
              </a:ln>
              <a:effectLst/>
            </c:spPr>
          </c:marker>
          <c:xVal>
            <c:numRef>
              <c:f>[Desgastes.xlsx]Hoja1!$B$6:$B$13</c:f>
              <c:numCache>
                <c:formatCode>General</c:formatCode>
                <c:ptCount val="8"/>
                <c:pt idx="0">
                  <c:v>0</c:v>
                </c:pt>
                <c:pt idx="1">
                  <c:v>2</c:v>
                </c:pt>
                <c:pt idx="2">
                  <c:v>6</c:v>
                </c:pt>
                <c:pt idx="3">
                  <c:v>10</c:v>
                </c:pt>
                <c:pt idx="4">
                  <c:v>14</c:v>
                </c:pt>
                <c:pt idx="5">
                  <c:v>16</c:v>
                </c:pt>
                <c:pt idx="6">
                  <c:v>20</c:v>
                </c:pt>
                <c:pt idx="7">
                  <c:v>23</c:v>
                </c:pt>
              </c:numCache>
            </c:numRef>
          </c:xVal>
          <c:yVal>
            <c:numRef>
              <c:f>[Desgastes.xlsx]Hoja1!$E$6:$E$13</c:f>
              <c:numCache>
                <c:formatCode>0.000</c:formatCode>
                <c:ptCount val="8"/>
                <c:pt idx="0">
                  <c:v>0</c:v>
                </c:pt>
                <c:pt idx="1">
                  <c:v>0.01</c:v>
                </c:pt>
                <c:pt idx="2">
                  <c:v>2.4E-2</c:v>
                </c:pt>
                <c:pt idx="3">
                  <c:v>4.3999999999999997E-2</c:v>
                </c:pt>
                <c:pt idx="4">
                  <c:v>4.8000000000000001E-2</c:v>
                </c:pt>
                <c:pt idx="5">
                  <c:v>5.5500000000000001E-2</c:v>
                </c:pt>
                <c:pt idx="6">
                  <c:v>6.0999999999999999E-2</c:v>
                </c:pt>
                <c:pt idx="7">
                  <c:v>6.0999999999999999E-2</c:v>
                </c:pt>
              </c:numCache>
            </c:numRef>
          </c:yVal>
          <c:smooth val="0"/>
          <c:extLst>
            <c:ext xmlns:c16="http://schemas.microsoft.com/office/drawing/2014/chart" uri="{C3380CC4-5D6E-409C-BE32-E72D297353CC}">
              <c16:uniqueId val="{00000000-FE45-40A1-A6D9-EF2147762CAB}"/>
            </c:ext>
          </c:extLst>
        </c:ser>
        <c:ser>
          <c:idx val="1"/>
          <c:order val="1"/>
          <c:tx>
            <c:strRef>
              <c:f>[Desgastes.xlsx]Hoja1!$G$3</c:f>
              <c:strCache>
                <c:ptCount val="1"/>
                <c:pt idx="0">
                  <c:v>Taladrina </c:v>
                </c:pt>
              </c:strCache>
            </c:strRef>
          </c:tx>
          <c:spPr>
            <a:ln w="19050" cap="rnd">
              <a:solidFill>
                <a:srgbClr val="FFCC99"/>
              </a:solidFill>
              <a:round/>
            </a:ln>
            <a:effectLst/>
          </c:spPr>
          <c:marker>
            <c:symbol val="circle"/>
            <c:size val="5"/>
            <c:spPr>
              <a:solidFill>
                <a:srgbClr val="FFCC99"/>
              </a:solidFill>
              <a:ln w="9525">
                <a:solidFill>
                  <a:srgbClr val="FFCC99"/>
                </a:solidFill>
              </a:ln>
              <a:effectLst/>
            </c:spPr>
          </c:marker>
          <c:xVal>
            <c:numRef>
              <c:f>[Desgastes.xlsx]Hoja1!$G$6:$G$13</c:f>
              <c:numCache>
                <c:formatCode>General</c:formatCode>
                <c:ptCount val="8"/>
                <c:pt idx="0">
                  <c:v>0</c:v>
                </c:pt>
                <c:pt idx="1">
                  <c:v>2</c:v>
                </c:pt>
                <c:pt idx="2">
                  <c:v>6</c:v>
                </c:pt>
                <c:pt idx="3">
                  <c:v>10</c:v>
                </c:pt>
                <c:pt idx="4">
                  <c:v>14</c:v>
                </c:pt>
                <c:pt idx="5">
                  <c:v>16</c:v>
                </c:pt>
                <c:pt idx="6">
                  <c:v>20</c:v>
                </c:pt>
                <c:pt idx="7">
                  <c:v>23</c:v>
                </c:pt>
              </c:numCache>
            </c:numRef>
          </c:xVal>
          <c:yVal>
            <c:numRef>
              <c:f>[Desgastes.xlsx]Hoja1!$J$6:$J$13</c:f>
              <c:numCache>
                <c:formatCode>0.000</c:formatCode>
                <c:ptCount val="8"/>
                <c:pt idx="0">
                  <c:v>0</c:v>
                </c:pt>
                <c:pt idx="1">
                  <c:v>2.7E-2</c:v>
                </c:pt>
                <c:pt idx="2">
                  <c:v>3.5000000000000003E-2</c:v>
                </c:pt>
                <c:pt idx="3">
                  <c:v>4.2999999999999997E-2</c:v>
                </c:pt>
                <c:pt idx="4">
                  <c:v>5.6499999999999995E-2</c:v>
                </c:pt>
                <c:pt idx="5">
                  <c:v>5.9499999999999997E-2</c:v>
                </c:pt>
                <c:pt idx="6">
                  <c:v>6.9000000000000006E-2</c:v>
                </c:pt>
                <c:pt idx="7">
                  <c:v>0.10149999999999999</c:v>
                </c:pt>
              </c:numCache>
            </c:numRef>
          </c:yVal>
          <c:smooth val="0"/>
          <c:extLst>
            <c:ext xmlns:c16="http://schemas.microsoft.com/office/drawing/2014/chart" uri="{C3380CC4-5D6E-409C-BE32-E72D297353CC}">
              <c16:uniqueId val="{00000001-FE45-40A1-A6D9-EF2147762CAB}"/>
            </c:ext>
          </c:extLst>
        </c:ser>
        <c:dLbls>
          <c:showLegendKey val="0"/>
          <c:showVal val="0"/>
          <c:showCatName val="0"/>
          <c:showSerName val="0"/>
          <c:showPercent val="0"/>
          <c:showBubbleSize val="0"/>
        </c:dLbls>
        <c:axId val="688873472"/>
        <c:axId val="688874304"/>
      </c:scatterChart>
      <c:valAx>
        <c:axId val="688873472"/>
        <c:scaling>
          <c:orientation val="minMax"/>
          <c:max val="2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t>Pasadas</a:t>
                </a:r>
              </a:p>
            </c:rich>
          </c:tx>
          <c:layout>
            <c:manualLayout>
              <c:xMode val="edge"/>
              <c:yMode val="edge"/>
              <c:x val="0.22716835136092417"/>
              <c:y val="0.851573190222730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88874304"/>
        <c:crosses val="autoZero"/>
        <c:crossBetween val="midCat"/>
        <c:majorUnit val="2"/>
      </c:valAx>
      <c:valAx>
        <c:axId val="68887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t>Desgaste [mm]</a:t>
                </a:r>
              </a:p>
            </c:rich>
          </c:tx>
          <c:layout>
            <c:manualLayout>
              <c:xMode val="edge"/>
              <c:yMode val="edge"/>
              <c:x val="1.5036009772134885E-2"/>
              <c:y val="0.205789787640181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88873472"/>
        <c:crosses val="autoZero"/>
        <c:crossBetween val="midCat"/>
        <c:majorUnit val="2.5000000000000005E-2"/>
      </c:valAx>
      <c:spPr>
        <a:noFill/>
        <a:ln>
          <a:noFill/>
        </a:ln>
        <a:effectLst/>
      </c:spPr>
    </c:plotArea>
    <c:legend>
      <c:legendPos val="r"/>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Entry>
      <c:layout>
        <c:manualLayout>
          <c:xMode val="edge"/>
          <c:yMode val="edge"/>
          <c:x val="0.44324224177860122"/>
          <c:y val="0.81993694922212934"/>
          <c:w val="0.54454476927408291"/>
          <c:h val="0.17096212228343449"/>
        </c:manualLayout>
      </c:layout>
      <c:overlay val="0"/>
      <c:spPr>
        <a:solidFill>
          <a:sysClr val="window" lastClr="FFFFFF"/>
        </a:solidFill>
        <a:ln w="6350">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t>Desgastes</a:t>
            </a:r>
            <a:endParaRPr lang="es-ES"/>
          </a:p>
        </c:rich>
      </c:tx>
      <c:layout>
        <c:manualLayout>
          <c:xMode val="edge"/>
          <c:yMode val="edge"/>
          <c:x val="0.3708419838523645"/>
          <c:y val="3.0175809029457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22332561371005094"/>
          <c:y val="0.19341046056393787"/>
          <c:w val="0.72823147971555446"/>
          <c:h val="0.5223801002147459"/>
        </c:manualLayout>
      </c:layout>
      <c:scatterChart>
        <c:scatterStyle val="lineMarker"/>
        <c:varyColors val="0"/>
        <c:ser>
          <c:idx val="0"/>
          <c:order val="0"/>
          <c:tx>
            <c:strRef>
              <c:f>[Desgastes.xlsx]Hoja1!$B$3</c:f>
              <c:strCache>
                <c:ptCount val="1"/>
                <c:pt idx="0">
                  <c:v>CryoMQL</c:v>
                </c:pt>
              </c:strCache>
            </c:strRef>
          </c:tx>
          <c:spPr>
            <a:ln w="19050" cap="rnd">
              <a:solidFill>
                <a:srgbClr val="00B0F0"/>
              </a:solidFill>
              <a:round/>
            </a:ln>
            <a:effectLst/>
          </c:spPr>
          <c:marker>
            <c:symbol val="circle"/>
            <c:size val="5"/>
            <c:spPr>
              <a:solidFill>
                <a:schemeClr val="accent1"/>
              </a:solidFill>
              <a:ln w="9525">
                <a:solidFill>
                  <a:srgbClr val="00B0F0"/>
                </a:solidFill>
              </a:ln>
              <a:effectLst/>
            </c:spPr>
          </c:marker>
          <c:xVal>
            <c:numRef>
              <c:f>[Desgastes.xlsx]Hoja1!$B$6:$B$13</c:f>
              <c:numCache>
                <c:formatCode>General</c:formatCode>
                <c:ptCount val="8"/>
                <c:pt idx="0">
                  <c:v>0</c:v>
                </c:pt>
                <c:pt idx="1">
                  <c:v>2</c:v>
                </c:pt>
                <c:pt idx="2">
                  <c:v>6</c:v>
                </c:pt>
                <c:pt idx="3">
                  <c:v>10</c:v>
                </c:pt>
                <c:pt idx="4">
                  <c:v>14</c:v>
                </c:pt>
                <c:pt idx="5">
                  <c:v>16</c:v>
                </c:pt>
                <c:pt idx="6">
                  <c:v>20</c:v>
                </c:pt>
                <c:pt idx="7">
                  <c:v>23</c:v>
                </c:pt>
              </c:numCache>
            </c:numRef>
          </c:xVal>
          <c:yVal>
            <c:numRef>
              <c:f>[Desgastes.xlsx]Hoja1!$E$6:$E$13</c:f>
              <c:numCache>
                <c:formatCode>0.000</c:formatCode>
                <c:ptCount val="8"/>
                <c:pt idx="0">
                  <c:v>0</c:v>
                </c:pt>
                <c:pt idx="1">
                  <c:v>0.01</c:v>
                </c:pt>
                <c:pt idx="2">
                  <c:v>2.4E-2</c:v>
                </c:pt>
                <c:pt idx="3">
                  <c:v>4.3999999999999997E-2</c:v>
                </c:pt>
                <c:pt idx="4">
                  <c:v>4.8000000000000001E-2</c:v>
                </c:pt>
                <c:pt idx="5">
                  <c:v>5.5500000000000001E-2</c:v>
                </c:pt>
                <c:pt idx="6">
                  <c:v>6.0999999999999999E-2</c:v>
                </c:pt>
                <c:pt idx="7">
                  <c:v>6.0999999999999999E-2</c:v>
                </c:pt>
              </c:numCache>
            </c:numRef>
          </c:yVal>
          <c:smooth val="0"/>
          <c:extLst>
            <c:ext xmlns:c16="http://schemas.microsoft.com/office/drawing/2014/chart" uri="{C3380CC4-5D6E-409C-BE32-E72D297353CC}">
              <c16:uniqueId val="{00000000-FE45-40A1-A6D9-EF2147762CAB}"/>
            </c:ext>
          </c:extLst>
        </c:ser>
        <c:ser>
          <c:idx val="1"/>
          <c:order val="1"/>
          <c:tx>
            <c:strRef>
              <c:f>[Desgastes.xlsx]Hoja1!$G$3</c:f>
              <c:strCache>
                <c:ptCount val="1"/>
                <c:pt idx="0">
                  <c:v>Taladrina </c:v>
                </c:pt>
              </c:strCache>
            </c:strRef>
          </c:tx>
          <c:spPr>
            <a:ln w="19050" cap="rnd">
              <a:solidFill>
                <a:srgbClr val="FFCC99"/>
              </a:solidFill>
              <a:round/>
            </a:ln>
            <a:effectLst/>
          </c:spPr>
          <c:marker>
            <c:symbol val="circle"/>
            <c:size val="5"/>
            <c:spPr>
              <a:solidFill>
                <a:srgbClr val="FFCC99"/>
              </a:solidFill>
              <a:ln w="9525">
                <a:solidFill>
                  <a:srgbClr val="FFCC99"/>
                </a:solidFill>
              </a:ln>
              <a:effectLst/>
            </c:spPr>
          </c:marker>
          <c:xVal>
            <c:numRef>
              <c:f>[Desgastes.xlsx]Hoja1!$G$6:$G$13</c:f>
              <c:numCache>
                <c:formatCode>General</c:formatCode>
                <c:ptCount val="8"/>
                <c:pt idx="0">
                  <c:v>0</c:v>
                </c:pt>
                <c:pt idx="1">
                  <c:v>2</c:v>
                </c:pt>
                <c:pt idx="2">
                  <c:v>6</c:v>
                </c:pt>
                <c:pt idx="3">
                  <c:v>10</c:v>
                </c:pt>
                <c:pt idx="4">
                  <c:v>14</c:v>
                </c:pt>
                <c:pt idx="5">
                  <c:v>16</c:v>
                </c:pt>
                <c:pt idx="6">
                  <c:v>20</c:v>
                </c:pt>
                <c:pt idx="7">
                  <c:v>23</c:v>
                </c:pt>
              </c:numCache>
            </c:numRef>
          </c:xVal>
          <c:yVal>
            <c:numRef>
              <c:f>[Desgastes.xlsx]Hoja1!$J$6:$J$13</c:f>
              <c:numCache>
                <c:formatCode>0.000</c:formatCode>
                <c:ptCount val="8"/>
                <c:pt idx="0">
                  <c:v>0</c:v>
                </c:pt>
                <c:pt idx="1">
                  <c:v>2.7E-2</c:v>
                </c:pt>
                <c:pt idx="2">
                  <c:v>3.5000000000000003E-2</c:v>
                </c:pt>
                <c:pt idx="3">
                  <c:v>4.2999999999999997E-2</c:v>
                </c:pt>
                <c:pt idx="4">
                  <c:v>5.6499999999999995E-2</c:v>
                </c:pt>
                <c:pt idx="5">
                  <c:v>5.9499999999999997E-2</c:v>
                </c:pt>
                <c:pt idx="6">
                  <c:v>6.9000000000000006E-2</c:v>
                </c:pt>
                <c:pt idx="7">
                  <c:v>0.10149999999999999</c:v>
                </c:pt>
              </c:numCache>
            </c:numRef>
          </c:yVal>
          <c:smooth val="0"/>
          <c:extLst>
            <c:ext xmlns:c16="http://schemas.microsoft.com/office/drawing/2014/chart" uri="{C3380CC4-5D6E-409C-BE32-E72D297353CC}">
              <c16:uniqueId val="{00000001-FE45-40A1-A6D9-EF2147762CAB}"/>
            </c:ext>
          </c:extLst>
        </c:ser>
        <c:dLbls>
          <c:showLegendKey val="0"/>
          <c:showVal val="0"/>
          <c:showCatName val="0"/>
          <c:showSerName val="0"/>
          <c:showPercent val="0"/>
          <c:showBubbleSize val="0"/>
        </c:dLbls>
        <c:axId val="688873472"/>
        <c:axId val="688874304"/>
      </c:scatterChart>
      <c:valAx>
        <c:axId val="688873472"/>
        <c:scaling>
          <c:orientation val="minMax"/>
          <c:max val="2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t>Pasadas</a:t>
                </a:r>
              </a:p>
            </c:rich>
          </c:tx>
          <c:layout>
            <c:manualLayout>
              <c:xMode val="edge"/>
              <c:yMode val="edge"/>
              <c:x val="0.22716835136092417"/>
              <c:y val="0.851573190222730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88874304"/>
        <c:crosses val="autoZero"/>
        <c:crossBetween val="midCat"/>
        <c:majorUnit val="2"/>
      </c:valAx>
      <c:valAx>
        <c:axId val="68887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t>Desgaste [mm]</a:t>
                </a:r>
              </a:p>
            </c:rich>
          </c:tx>
          <c:layout>
            <c:manualLayout>
              <c:xMode val="edge"/>
              <c:yMode val="edge"/>
              <c:x val="1.5036009772134885E-2"/>
              <c:y val="0.205789787640181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88873472"/>
        <c:crosses val="autoZero"/>
        <c:crossBetween val="midCat"/>
        <c:majorUnit val="2.5000000000000005E-2"/>
      </c:valAx>
      <c:spPr>
        <a:noFill/>
        <a:ln>
          <a:noFill/>
        </a:ln>
        <a:effectLst/>
      </c:spPr>
    </c:plotArea>
    <c:legend>
      <c:legendPos val="r"/>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Entry>
      <c:layout>
        <c:manualLayout>
          <c:xMode val="edge"/>
          <c:yMode val="edge"/>
          <c:x val="0.44324224177860122"/>
          <c:y val="0.81993694922212934"/>
          <c:w val="0.54454476927408291"/>
          <c:h val="0.17096212228343449"/>
        </c:manualLayout>
      </c:layout>
      <c:overlay val="0"/>
      <c:spPr>
        <a:solidFill>
          <a:sysClr val="window" lastClr="FFFFFF"/>
        </a:solidFill>
        <a:ln w="6350">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0.66852</cdr:x>
      <cdr:y>0.09964</cdr:y>
    </cdr:from>
    <cdr:to>
      <cdr:x>0.90722</cdr:x>
      <cdr:y>0.25352</cdr:y>
    </cdr:to>
    <cdr:sp macro="" textlink="">
      <cdr:nvSpPr>
        <cdr:cNvPr id="2" name="Cuadro de texto 1"/>
        <cdr:cNvSpPr txBox="1"/>
      </cdr:nvSpPr>
      <cdr:spPr>
        <a:xfrm xmlns:a="http://schemas.openxmlformats.org/drawingml/2006/main">
          <a:off x="1840245" y="169887"/>
          <a:ext cx="657076" cy="2623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700">
              <a:latin typeface="Times New Roman" panose="02020603050405020304" pitchFamily="18" charset="0"/>
              <a:cs typeface="Times New Roman" panose="02020603050405020304" pitchFamily="18" charset="0"/>
            </a:rPr>
            <a:t>6700 rpm</a:t>
          </a:r>
        </a:p>
      </cdr:txBody>
    </cdr:sp>
  </cdr:relSizeAnchor>
</c:userShapes>
</file>

<file path=word/drawings/drawing10.xml><?xml version="1.0" encoding="utf-8"?>
<c:userShapes xmlns:c="http://schemas.openxmlformats.org/drawingml/2006/chart">
  <cdr:relSizeAnchor xmlns:cdr="http://schemas.openxmlformats.org/drawingml/2006/chartDrawing">
    <cdr:from>
      <cdr:x>0.66852</cdr:x>
      <cdr:y>0.09964</cdr:y>
    </cdr:from>
    <cdr:to>
      <cdr:x>0.90722</cdr:x>
      <cdr:y>0.25352</cdr:y>
    </cdr:to>
    <cdr:sp macro="" textlink="">
      <cdr:nvSpPr>
        <cdr:cNvPr id="2" name="Cuadro de texto 1"/>
        <cdr:cNvSpPr txBox="1"/>
      </cdr:nvSpPr>
      <cdr:spPr>
        <a:xfrm xmlns:a="http://schemas.openxmlformats.org/drawingml/2006/main">
          <a:off x="1840245" y="169887"/>
          <a:ext cx="657076" cy="2623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700">
              <a:latin typeface="Times New Roman" panose="02020603050405020304" pitchFamily="18" charset="0"/>
              <a:cs typeface="Times New Roman" panose="02020603050405020304" pitchFamily="18" charset="0"/>
            </a:rPr>
            <a:t>6700 rpm</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1319159-07A3-4A97-B7F5-E80870941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6572</Words>
  <Characters>36146</Characters>
  <Application>Microsoft Office Word</Application>
  <DocSecurity>0</DocSecurity>
  <Lines>301</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Aner CFAA</cp:lastModifiedBy>
  <cp:revision>14</cp:revision>
  <cp:lastPrinted>2022-08-01T08:00:00Z</cp:lastPrinted>
  <dcterms:created xsi:type="dcterms:W3CDTF">2022-09-13T13:57:00Z</dcterms:created>
  <dcterms:modified xsi:type="dcterms:W3CDTF">2022-09-15T13:31:00Z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zotero-version="6.0.10"&gt;&lt;session id="X3SVfez3"/&gt;&lt;style id="http://www.zotero.org/styles/ieee" locale="es-ES" hasBibliography="1" bibliographyStyleHasBeenSet="1"/&gt;&lt;prefs&gt;&lt;pref name="fieldType" value="Field"/&gt;&lt;pref name="automaticJour</vt:lpwstr>
  </property>
  <property fmtid="{D5CDD505-2E9C-101B-9397-08002B2CF9AE}" pid="26" name="ZOTERO_PREF_2">
    <vt:lpwstr>nalAbbreviations" value="true"/&gt;&lt;/prefs&gt;&lt;/data&gt;</vt:lpwstr>
  </property>
</Properties>
</file>