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8424" w14:textId="77777777" w:rsidR="0021371C" w:rsidRPr="00733E8C" w:rsidRDefault="00C41394">
      <w:pPr>
        <w:spacing w:after="0" w:line="259" w:lineRule="auto"/>
        <w:ind w:left="-5"/>
        <w:jc w:val="left"/>
        <w:rPr>
          <w:lang w:val="es-419"/>
        </w:rPr>
      </w:pPr>
      <w:r w:rsidRPr="00733E8C">
        <w:rPr>
          <w:color w:val="003B68"/>
          <w:lang w:val="es-419"/>
        </w:rPr>
        <w:t xml:space="preserve">XV Congreso Iberoamericano de Ingeniería Mecánica  </w:t>
      </w:r>
    </w:p>
    <w:p w14:paraId="06823F2E" w14:textId="77777777" w:rsidR="0021371C" w:rsidRDefault="00C41394">
      <w:pPr>
        <w:spacing w:after="0" w:line="259" w:lineRule="auto"/>
        <w:ind w:left="-5"/>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06E581E" wp14:editId="04377262">
                <wp:simplePos x="0" y="0"/>
                <wp:positionH relativeFrom="column">
                  <wp:posOffset>-558</wp:posOffset>
                </wp:positionH>
                <wp:positionV relativeFrom="paragraph">
                  <wp:posOffset>-160090</wp:posOffset>
                </wp:positionV>
                <wp:extent cx="5759451" cy="566420"/>
                <wp:effectExtent l="0" t="0" r="0" b="0"/>
                <wp:wrapNone/>
                <wp:docPr id="29910" name="Group 29910"/>
                <wp:cNvGraphicFramePr/>
                <a:graphic xmlns:a="http://schemas.openxmlformats.org/drawingml/2006/main">
                  <a:graphicData uri="http://schemas.microsoft.com/office/word/2010/wordprocessingGroup">
                    <wpg:wgp>
                      <wpg:cNvGrpSpPr/>
                      <wpg:grpSpPr>
                        <a:xfrm>
                          <a:off x="0" y="0"/>
                          <a:ext cx="5759451" cy="566420"/>
                          <a:chOff x="0" y="0"/>
                          <a:chExt cx="5759451" cy="566420"/>
                        </a:xfrm>
                      </wpg:grpSpPr>
                      <wps:wsp>
                        <wps:cNvPr id="17" name="Shape 17"/>
                        <wps:cNvSpPr/>
                        <wps:spPr>
                          <a:xfrm>
                            <a:off x="0" y="558165"/>
                            <a:ext cx="5759451" cy="8255"/>
                          </a:xfrm>
                          <a:custGeom>
                            <a:avLst/>
                            <a:gdLst/>
                            <a:ahLst/>
                            <a:cxnLst/>
                            <a:rect l="0" t="0" r="0" b="0"/>
                            <a:pathLst>
                              <a:path w="5759451" h="8255">
                                <a:moveTo>
                                  <a:pt x="0" y="8255"/>
                                </a:moveTo>
                                <a:lnTo>
                                  <a:pt x="5759451" y="0"/>
                                </a:lnTo>
                              </a:path>
                            </a:pathLst>
                          </a:custGeom>
                          <a:ln w="12700" cap="flat">
                            <a:miter lim="127000"/>
                          </a:ln>
                        </wps:spPr>
                        <wps:style>
                          <a:lnRef idx="1">
                            <a:srgbClr val="005392"/>
                          </a:lnRef>
                          <a:fillRef idx="0">
                            <a:srgbClr val="000000">
                              <a:alpha val="0"/>
                            </a:srgbClr>
                          </a:fillRef>
                          <a:effectRef idx="0">
                            <a:scrgbClr r="0" g="0" b="0"/>
                          </a:effectRef>
                          <a:fontRef idx="none"/>
                        </wps:style>
                        <wps:bodyPr/>
                      </wps:wsp>
                      <pic:pic xmlns:pic="http://schemas.openxmlformats.org/drawingml/2006/picture">
                        <pic:nvPicPr>
                          <pic:cNvPr id="19" name="Picture 19"/>
                          <pic:cNvPicPr/>
                        </pic:nvPicPr>
                        <pic:blipFill>
                          <a:blip r:embed="rId7"/>
                          <a:stretch>
                            <a:fillRect/>
                          </a:stretch>
                        </pic:blipFill>
                        <pic:spPr>
                          <a:xfrm>
                            <a:off x="3729355" y="0"/>
                            <a:ext cx="2021205" cy="533273"/>
                          </a:xfrm>
                          <a:prstGeom prst="rect">
                            <a:avLst/>
                          </a:prstGeom>
                        </pic:spPr>
                      </pic:pic>
                    </wpg:wgp>
                  </a:graphicData>
                </a:graphic>
              </wp:anchor>
            </w:drawing>
          </mc:Choice>
          <mc:Fallback xmlns:a="http://schemas.openxmlformats.org/drawingml/2006/main">
            <w:pict>
              <v:group id="Group 29910" style="width:453.5pt;height:44.6pt;position:absolute;z-index:-2147483637;mso-position-horizontal-relative:text;mso-position-horizontal:absolute;margin-left:-0.0439987pt;mso-position-vertical-relative:text;margin-top:-12.6056pt;" coordsize="57594,5664">
                <v:shape id="Shape 17" style="position:absolute;width:57594;height:82;left:0;top:5581;" coordsize="5759451,8255" path="m0,8255l5759451,0">
                  <v:stroke weight="1pt" endcap="flat" joinstyle="miter" miterlimit="10" on="true" color="#005392"/>
                  <v:fill on="false" color="#000000" opacity="0"/>
                </v:shape>
                <v:shape id="Picture 19" style="position:absolute;width:20212;height:5332;left:37293;top:0;" filled="f">
                  <v:imagedata r:id="rId8"/>
                </v:shape>
              </v:group>
            </w:pict>
          </mc:Fallback>
        </mc:AlternateContent>
      </w:r>
      <w:r>
        <w:rPr>
          <w:color w:val="003B68"/>
        </w:rPr>
        <w:t xml:space="preserve">XV Congresso Ibero-americano de Engenharia Mecânica </w:t>
      </w:r>
    </w:p>
    <w:p w14:paraId="4DBE8A06" w14:textId="77777777" w:rsidR="0021371C" w:rsidRPr="00733E8C" w:rsidRDefault="00C41394">
      <w:pPr>
        <w:spacing w:after="279" w:line="259" w:lineRule="auto"/>
        <w:ind w:left="-5"/>
        <w:jc w:val="left"/>
        <w:rPr>
          <w:lang w:val="es-419"/>
        </w:rPr>
      </w:pPr>
      <w:r w:rsidRPr="00733E8C">
        <w:rPr>
          <w:color w:val="003B68"/>
          <w:lang w:val="es-419"/>
        </w:rPr>
        <w:t xml:space="preserve">Madrid, España, 22-24 de noviembre de 2022 </w:t>
      </w:r>
    </w:p>
    <w:p w14:paraId="21C1D881" w14:textId="77777777" w:rsidR="0021371C" w:rsidRPr="00733E8C" w:rsidRDefault="00C41394">
      <w:pPr>
        <w:spacing w:after="0" w:line="259" w:lineRule="auto"/>
        <w:ind w:left="76" w:firstLine="0"/>
        <w:jc w:val="center"/>
        <w:rPr>
          <w:lang w:val="es-419"/>
        </w:rPr>
      </w:pPr>
      <w:r w:rsidRPr="00733E8C">
        <w:rPr>
          <w:b/>
          <w:sz w:val="32"/>
          <w:lang w:val="es-419"/>
        </w:rPr>
        <w:t xml:space="preserve"> </w:t>
      </w:r>
    </w:p>
    <w:p w14:paraId="249B9BEA" w14:textId="77777777" w:rsidR="0021371C" w:rsidRPr="00733E8C" w:rsidRDefault="00C41394">
      <w:pPr>
        <w:spacing w:after="20" w:line="259" w:lineRule="auto"/>
        <w:ind w:left="0" w:firstLine="0"/>
        <w:jc w:val="left"/>
        <w:rPr>
          <w:lang w:val="es-419"/>
        </w:rPr>
      </w:pPr>
      <w:r w:rsidRPr="00733E8C">
        <w:rPr>
          <w:sz w:val="24"/>
          <w:lang w:val="es-419"/>
        </w:rPr>
        <w:t xml:space="preserve"> </w:t>
      </w:r>
    </w:p>
    <w:p w14:paraId="00B92BB1" w14:textId="77777777" w:rsidR="0021371C" w:rsidRDefault="00C41394">
      <w:pPr>
        <w:pStyle w:val="Ttulo1"/>
      </w:pPr>
      <w:r w:rsidRPr="00733E8C">
        <w:rPr>
          <w:b w:val="0"/>
          <w:sz w:val="24"/>
          <w:lang w:val="es-419"/>
        </w:rPr>
        <w:t xml:space="preserve"> </w:t>
      </w:r>
      <w:r>
        <w:t>Estratégias competitivas para as energias renováveis: Mercado brasileiro</w:t>
      </w:r>
      <w:r>
        <w:rPr>
          <w:b w:val="0"/>
          <w:sz w:val="20"/>
        </w:rPr>
        <w:t xml:space="preserve"> </w:t>
      </w:r>
    </w:p>
    <w:p w14:paraId="5ACDC3F2" w14:textId="77777777" w:rsidR="0021371C" w:rsidRDefault="00C41394">
      <w:pPr>
        <w:spacing w:after="63" w:line="259" w:lineRule="auto"/>
        <w:ind w:left="0" w:firstLine="0"/>
        <w:jc w:val="left"/>
      </w:pPr>
      <w:r>
        <w:t xml:space="preserve"> </w:t>
      </w:r>
    </w:p>
    <w:p w14:paraId="39505A3D" w14:textId="77777777" w:rsidR="0021371C" w:rsidRDefault="00C41394">
      <w:pPr>
        <w:spacing w:after="15" w:line="259" w:lineRule="auto"/>
        <w:ind w:left="2" w:firstLine="0"/>
        <w:jc w:val="center"/>
      </w:pPr>
      <w:r>
        <w:rPr>
          <w:b/>
        </w:rPr>
        <w:t>Cynthia Siqueira Corrêa</w:t>
      </w:r>
      <w:r>
        <w:rPr>
          <w:b/>
          <w:vertAlign w:val="superscript"/>
        </w:rPr>
        <w:t>1</w:t>
      </w:r>
      <w:r>
        <w:rPr>
          <w:b/>
        </w:rPr>
        <w:t>, Diego M. Yepes Maya</w:t>
      </w:r>
      <w:r>
        <w:rPr>
          <w:b/>
          <w:sz w:val="16"/>
          <w:vertAlign w:val="superscript"/>
        </w:rPr>
        <w:t xml:space="preserve"> </w:t>
      </w:r>
      <w:r>
        <w:rPr>
          <w:b/>
          <w:vertAlign w:val="superscript"/>
        </w:rPr>
        <w:t xml:space="preserve">2 </w:t>
      </w:r>
    </w:p>
    <w:p w14:paraId="5AA2A2BC" w14:textId="77777777" w:rsidR="0021371C" w:rsidRDefault="00C41394">
      <w:pPr>
        <w:spacing w:after="0" w:line="259" w:lineRule="auto"/>
        <w:ind w:left="46" w:firstLine="0"/>
        <w:jc w:val="center"/>
      </w:pPr>
      <w:r>
        <w:t xml:space="preserve"> </w:t>
      </w:r>
    </w:p>
    <w:p w14:paraId="2C49F890" w14:textId="77777777" w:rsidR="0021371C" w:rsidRDefault="00C41394">
      <w:pPr>
        <w:spacing w:after="0" w:line="259" w:lineRule="auto"/>
        <w:ind w:left="46" w:firstLine="0"/>
        <w:jc w:val="center"/>
      </w:pPr>
      <w:r>
        <w:t xml:space="preserve"> </w:t>
      </w:r>
    </w:p>
    <w:p w14:paraId="2CD1863A" w14:textId="77777777" w:rsidR="0021371C" w:rsidRDefault="00C41394">
      <w:pPr>
        <w:spacing w:after="1" w:line="257" w:lineRule="auto"/>
        <w:jc w:val="center"/>
      </w:pPr>
      <w:r>
        <w:rPr>
          <w:sz w:val="18"/>
          <w:vertAlign w:val="superscript"/>
        </w:rPr>
        <w:t>1</w:t>
      </w:r>
      <w:r>
        <w:rPr>
          <w:sz w:val="18"/>
        </w:rPr>
        <w:t xml:space="preserve">Grupo TIES (Tecnologias Integradas e Engenharia Sustentável), IEM, Universidade Federal de Itajubá, Brasil. </w:t>
      </w:r>
      <w:proofErr w:type="spellStart"/>
      <w:r>
        <w:rPr>
          <w:sz w:val="18"/>
        </w:rPr>
        <w:t>Email</w:t>
      </w:r>
      <w:proofErr w:type="spellEnd"/>
      <w:r>
        <w:rPr>
          <w:sz w:val="18"/>
        </w:rPr>
        <w:t xml:space="preserve">: cynthia.sc@unifei.edu.br  </w:t>
      </w:r>
    </w:p>
    <w:p w14:paraId="7D1737B5" w14:textId="77777777" w:rsidR="0021371C" w:rsidRDefault="00C41394">
      <w:pPr>
        <w:spacing w:after="0" w:line="259" w:lineRule="auto"/>
        <w:ind w:left="113" w:firstLine="0"/>
        <w:jc w:val="left"/>
      </w:pPr>
      <w:r>
        <w:rPr>
          <w:sz w:val="16"/>
          <w:vertAlign w:val="superscript"/>
        </w:rPr>
        <w:t xml:space="preserve">2 </w:t>
      </w:r>
      <w:r>
        <w:rPr>
          <w:sz w:val="18"/>
        </w:rPr>
        <w:t>Núcleo de Excelência em Geração Termelétrica e Distribuída</w:t>
      </w:r>
      <w:r>
        <w:rPr>
          <w:sz w:val="18"/>
        </w:rPr>
        <w:t xml:space="preserve"> - NEST. Grupo TIES (Tecnologias Integradas e Engenharia </w:t>
      </w:r>
    </w:p>
    <w:p w14:paraId="7EC11662" w14:textId="77777777" w:rsidR="0021371C" w:rsidRDefault="00C41394">
      <w:pPr>
        <w:spacing w:after="1" w:line="257" w:lineRule="auto"/>
        <w:ind w:right="1"/>
        <w:jc w:val="center"/>
      </w:pPr>
      <w:r>
        <w:rPr>
          <w:sz w:val="18"/>
        </w:rPr>
        <w:t xml:space="preserve">Sustentável), IEM, Universidade Federal de Itajubá, Brasil. E-mail: diegoyepes@unifei.edu.br </w:t>
      </w:r>
    </w:p>
    <w:p w14:paraId="5084A2B7" w14:textId="77777777" w:rsidR="0021371C" w:rsidRDefault="00C41394">
      <w:pPr>
        <w:spacing w:after="0" w:line="259" w:lineRule="auto"/>
        <w:ind w:left="0" w:firstLine="0"/>
        <w:jc w:val="left"/>
      </w:pPr>
      <w:r>
        <w:rPr>
          <w:sz w:val="18"/>
        </w:rPr>
        <w:t xml:space="preserve"> </w:t>
      </w:r>
    </w:p>
    <w:p w14:paraId="0B631CBA" w14:textId="77777777" w:rsidR="0021371C" w:rsidRDefault="00C41394">
      <w:pPr>
        <w:spacing w:after="17" w:line="259" w:lineRule="auto"/>
        <w:ind w:left="46" w:firstLine="0"/>
        <w:jc w:val="center"/>
      </w:pPr>
      <w:r>
        <w:t xml:space="preserve"> </w:t>
      </w:r>
    </w:p>
    <w:p w14:paraId="7451C1AA" w14:textId="77777777" w:rsidR="0021371C" w:rsidRDefault="00C41394">
      <w:pPr>
        <w:spacing w:after="0" w:line="259" w:lineRule="auto"/>
        <w:ind w:left="0" w:firstLine="0"/>
        <w:jc w:val="left"/>
      </w:pPr>
      <w:r>
        <w:rPr>
          <w:sz w:val="24"/>
        </w:rPr>
        <w:t xml:space="preserve"> </w:t>
      </w:r>
    </w:p>
    <w:p w14:paraId="7F7F9C80" w14:textId="77777777" w:rsidR="0021371C" w:rsidRDefault="00C41394">
      <w:pPr>
        <w:pStyle w:val="Ttulo2"/>
      </w:pPr>
      <w:r>
        <w:t xml:space="preserve">Resumo  </w:t>
      </w:r>
    </w:p>
    <w:p w14:paraId="5DA3E38B" w14:textId="77777777" w:rsidR="0021371C" w:rsidRDefault="00C41394">
      <w:pPr>
        <w:spacing w:after="0" w:line="259" w:lineRule="auto"/>
        <w:ind w:left="0" w:firstLine="0"/>
        <w:jc w:val="left"/>
      </w:pPr>
      <w:r>
        <w:rPr>
          <w:sz w:val="24"/>
        </w:rPr>
        <w:t xml:space="preserve"> </w:t>
      </w:r>
    </w:p>
    <w:p w14:paraId="735D2DE0" w14:textId="77777777" w:rsidR="0021371C" w:rsidRDefault="00C41394">
      <w:pPr>
        <w:ind w:left="24" w:right="48"/>
      </w:pPr>
      <w:r>
        <w:t xml:space="preserve">Quase 80% da matriz elétrica brasileira é composta por fontes de baixo carbono, com quase 70% provenientes de usinas hidrelétricas. Fontes renováveis de energia, como a solar, eólica, biomassa e </w:t>
      </w:r>
      <w:proofErr w:type="spellStart"/>
      <w:r>
        <w:t>PCHs</w:t>
      </w:r>
      <w:proofErr w:type="spellEnd"/>
      <w:r>
        <w:t>/</w:t>
      </w:r>
      <w:proofErr w:type="spellStart"/>
      <w:r>
        <w:t>HHPs</w:t>
      </w:r>
      <w:proofErr w:type="spellEnd"/>
      <w:r>
        <w:t>, são alternativas sustentáveis para o desenvolvimen</w:t>
      </w:r>
      <w:r>
        <w:t>to elétrico e energético dos países, e são um foco de atenção para aqueles que buscam a transição da matriz elétrica com o objetivo de reduzir as emissões de gases de efeito estufa. A fim de estudar a participação das fontes de energia renováveis no Brasil</w:t>
      </w:r>
      <w:r>
        <w:t>, este trabalho analisa os diferentes mecanismos aplicáveis ao cenário brasileiro. Como o Brasil já atua em várias frentes e possui instrumentos de política direta, tais como subsídios e incentivos fiscais, bem como mecanismos indiretos, este trabalho anal</w:t>
      </w:r>
      <w:r>
        <w:t>isa a necessidade de expandir os mecanismos existentes, implementar novas estratégias e melhorar a disseminação dos programas existentes, a fim de aumentar a consciência pública e tornar mais eficiente a busca por uma transição mais eficiente de energia re</w:t>
      </w:r>
      <w:r>
        <w:t>novável. A participação das fontes renováveis, como solar e eólica, vêm ganhando cada vez mais espaço no mercado de energia no Brasil e muito se deve aos incentivos, como no caso de descontos em impostos e tarifas e contratos de longo prazo. No mês de outu</w:t>
      </w:r>
      <w:r>
        <w:t>bro de 2021, a expansão da matriz elétrica brasileira foi de quase 1 GW (957,03 MW), segundo a Agência nacional de Energia Elétrica (ANEEL). Do total desta potência, 80% provêm de usinas renováveis, de fontes eólica, hídrica e solar, sendo mais da metade d</w:t>
      </w:r>
      <w:r>
        <w:t xml:space="preserve">a potência liberada no mês (544,30 MW, 57% do total) referente a usinas solares.  </w:t>
      </w:r>
    </w:p>
    <w:p w14:paraId="58B5D72B" w14:textId="77777777" w:rsidR="0021371C" w:rsidRDefault="00C41394">
      <w:pPr>
        <w:ind w:left="24" w:right="48"/>
      </w:pPr>
      <w:r>
        <w:t>O que pode ter contribuído para a forte expansão das novas usinas de fontes renováveis neste ano é o fim dos descontos TUSD e TUST aplicados para geradores e consumidores especiais no Mercado Livre, em que o prazo para outorga, para usinas que desejam poss</w:t>
      </w:r>
      <w:r>
        <w:t xml:space="preserve">uir o desconto por mais um período até o fim da vigência contratual, foi estabelecido de 12 a 48 meses dependendo do empreendimento. </w:t>
      </w:r>
    </w:p>
    <w:p w14:paraId="530C82EF" w14:textId="77777777" w:rsidR="0021371C" w:rsidRDefault="00C41394">
      <w:pPr>
        <w:spacing w:after="0" w:line="259" w:lineRule="auto"/>
        <w:ind w:left="0" w:firstLine="0"/>
        <w:jc w:val="left"/>
      </w:pPr>
      <w:r>
        <w:t xml:space="preserve"> </w:t>
      </w:r>
    </w:p>
    <w:p w14:paraId="2207DD66" w14:textId="77777777" w:rsidR="0021371C" w:rsidRDefault="00C41394">
      <w:pPr>
        <w:ind w:left="24" w:right="48"/>
      </w:pPr>
      <w:proofErr w:type="spellStart"/>
      <w:r>
        <w:rPr>
          <w:b/>
        </w:rPr>
        <w:t>Palabras</w:t>
      </w:r>
      <w:proofErr w:type="spellEnd"/>
      <w:r>
        <w:rPr>
          <w:b/>
        </w:rPr>
        <w:t xml:space="preserve"> chave: </w:t>
      </w:r>
      <w:r>
        <w:t xml:space="preserve">Barreiras, Fontes Renováveis, Estratégias, Alternativas. </w:t>
      </w:r>
    </w:p>
    <w:p w14:paraId="22C54BFA" w14:textId="77777777" w:rsidR="0021371C" w:rsidRDefault="00C41394">
      <w:pPr>
        <w:spacing w:after="0" w:line="259" w:lineRule="auto"/>
        <w:ind w:left="0" w:firstLine="0"/>
        <w:jc w:val="left"/>
      </w:pPr>
      <w:r>
        <w:t xml:space="preserve"> </w:t>
      </w:r>
    </w:p>
    <w:p w14:paraId="060078F6" w14:textId="77777777" w:rsidR="0021371C" w:rsidRDefault="00C41394">
      <w:pPr>
        <w:spacing w:after="0" w:line="259" w:lineRule="auto"/>
        <w:ind w:left="0" w:firstLine="0"/>
        <w:jc w:val="left"/>
      </w:pPr>
      <w:r>
        <w:t xml:space="preserve"> </w:t>
      </w:r>
    </w:p>
    <w:p w14:paraId="5B2D1F40" w14:textId="77777777" w:rsidR="0021371C" w:rsidRPr="00733E8C" w:rsidRDefault="00C41394">
      <w:pPr>
        <w:pStyle w:val="Ttulo3"/>
        <w:ind w:left="0"/>
        <w:rPr>
          <w:lang w:val="en-US"/>
        </w:rPr>
      </w:pPr>
      <w:r w:rsidRPr="00733E8C">
        <w:rPr>
          <w:lang w:val="en-US"/>
        </w:rPr>
        <w:t xml:space="preserve">Abstract </w:t>
      </w:r>
    </w:p>
    <w:p w14:paraId="6D14C8B1" w14:textId="77777777" w:rsidR="0021371C" w:rsidRPr="00733E8C" w:rsidRDefault="00C41394">
      <w:pPr>
        <w:spacing w:after="0" w:line="259" w:lineRule="auto"/>
        <w:ind w:left="0" w:firstLine="0"/>
        <w:jc w:val="left"/>
        <w:rPr>
          <w:lang w:val="en-US"/>
        </w:rPr>
      </w:pPr>
      <w:r w:rsidRPr="00733E8C">
        <w:rPr>
          <w:b/>
          <w:lang w:val="en-US"/>
        </w:rPr>
        <w:t xml:space="preserve"> </w:t>
      </w:r>
    </w:p>
    <w:p w14:paraId="51642476" w14:textId="77777777" w:rsidR="0021371C" w:rsidRPr="00733E8C" w:rsidRDefault="00C41394">
      <w:pPr>
        <w:ind w:left="24" w:right="48"/>
        <w:rPr>
          <w:lang w:val="en-US"/>
        </w:rPr>
      </w:pPr>
      <w:r w:rsidRPr="00733E8C">
        <w:rPr>
          <w:lang w:val="en-US"/>
        </w:rPr>
        <w:t>Almost 80% of the Brazilian el</w:t>
      </w:r>
      <w:r w:rsidRPr="00733E8C">
        <w:rPr>
          <w:lang w:val="en-US"/>
        </w:rPr>
        <w:t xml:space="preserve">ectricity matrix is composed of low-carbon sources, with almost 70% coming from hydroelectric plants. Renewable energy sources, such as solar, wind, biomass and SHPs/HPs, are sustainable alternatives for the electrical and energy development of countries, </w:t>
      </w:r>
      <w:r w:rsidRPr="00733E8C">
        <w:rPr>
          <w:lang w:val="en-US"/>
        </w:rPr>
        <w:t xml:space="preserve">and are a focus of attention for those seeking to transition the electricity matrix with the goal of reducing greenhouse gas emissions. In order to study the participation of renewable energy sources in Brazil, this paper analyzes the different mechanisms </w:t>
      </w:r>
      <w:r w:rsidRPr="00733E8C">
        <w:rPr>
          <w:lang w:val="en-US"/>
        </w:rPr>
        <w:t>applicable to the Brazilian scenario. As Brazil is already active on several fronts and has direct policy instruments, such as subsidies and tax incentives, as well as indirect mechanisms, this paper analyzes the need to expand existing mechanisms, impleme</w:t>
      </w:r>
      <w:r w:rsidRPr="00733E8C">
        <w:rPr>
          <w:lang w:val="en-US"/>
        </w:rPr>
        <w:t>nt new strategies, and improve the dissemination of existing programs in order to increase public awareness and make the pursuit of a more efficient renewable energy transition more efficient. The participation of renewable sources, such as solar and wind,</w:t>
      </w:r>
      <w:r w:rsidRPr="00733E8C">
        <w:rPr>
          <w:lang w:val="en-US"/>
        </w:rPr>
        <w:t xml:space="preserve"> has been gaining more and more space in the energy market in Brazil and much of this is due to incentives, such as tax and tariff rebates and long-term contracts. In the month of October 2021, the expansion of the Brazilian electric matrix was almost 1 GW</w:t>
      </w:r>
      <w:r w:rsidRPr="00733E8C">
        <w:rPr>
          <w:lang w:val="en-US"/>
        </w:rPr>
        <w:t xml:space="preserve"> (957.03 MW), </w:t>
      </w:r>
      <w:r w:rsidRPr="00733E8C">
        <w:rPr>
          <w:lang w:val="en-US"/>
        </w:rPr>
        <w:lastRenderedPageBreak/>
        <w:t>according to the National Agency of Electrical Energy (ANEEL). Of this total power, 80% comes from renewable plants, from wind, hydro and solar sources, with more than half of the power released in the month (544.30 MW, 57% of the total) refe</w:t>
      </w:r>
      <w:r w:rsidRPr="00733E8C">
        <w:rPr>
          <w:lang w:val="en-US"/>
        </w:rPr>
        <w:t xml:space="preserve">rring to solar plants.  </w:t>
      </w:r>
    </w:p>
    <w:p w14:paraId="09D7ADF1" w14:textId="77777777" w:rsidR="0021371C" w:rsidRPr="00733E8C" w:rsidRDefault="00C41394">
      <w:pPr>
        <w:ind w:left="24" w:right="48"/>
        <w:rPr>
          <w:lang w:val="en-US"/>
        </w:rPr>
      </w:pPr>
      <w:r w:rsidRPr="00733E8C">
        <w:rPr>
          <w:lang w:val="en-US"/>
        </w:rPr>
        <w:t>What may have contributed to the strong expansion of new plants from renewable sources this year is the end of the TUSD and TUST discounts applied to generators and special consumers in the Free Market, in which the deadline for gr</w:t>
      </w:r>
      <w:r w:rsidRPr="00733E8C">
        <w:rPr>
          <w:lang w:val="en-US"/>
        </w:rPr>
        <w:t xml:space="preserve">anting, for plants wishing to have the discount for another period until the end of the contractual validity, was established from 12 to 48 months depending on the project. </w:t>
      </w:r>
    </w:p>
    <w:p w14:paraId="3238BFAF" w14:textId="77777777" w:rsidR="0021371C" w:rsidRPr="00733E8C" w:rsidRDefault="00C41394">
      <w:pPr>
        <w:spacing w:after="0" w:line="259" w:lineRule="auto"/>
        <w:ind w:left="0" w:firstLine="0"/>
        <w:jc w:val="left"/>
        <w:rPr>
          <w:lang w:val="en-US"/>
        </w:rPr>
      </w:pPr>
      <w:r w:rsidRPr="00733E8C">
        <w:rPr>
          <w:lang w:val="en-US"/>
        </w:rPr>
        <w:t xml:space="preserve"> </w:t>
      </w:r>
    </w:p>
    <w:p w14:paraId="461E5AD7" w14:textId="77777777" w:rsidR="0021371C" w:rsidRPr="00733E8C" w:rsidRDefault="00C41394">
      <w:pPr>
        <w:spacing w:after="0" w:line="259" w:lineRule="auto"/>
        <w:ind w:left="0" w:firstLine="0"/>
        <w:jc w:val="left"/>
        <w:rPr>
          <w:lang w:val="en-US"/>
        </w:rPr>
      </w:pPr>
      <w:r w:rsidRPr="00733E8C">
        <w:rPr>
          <w:lang w:val="en-US"/>
        </w:rPr>
        <w:t xml:space="preserve"> </w:t>
      </w:r>
    </w:p>
    <w:p w14:paraId="158FC1C6" w14:textId="77777777" w:rsidR="0021371C" w:rsidRPr="00733E8C" w:rsidRDefault="00C41394">
      <w:pPr>
        <w:ind w:left="24" w:right="48"/>
        <w:rPr>
          <w:lang w:val="en-US"/>
        </w:rPr>
      </w:pPr>
      <w:r w:rsidRPr="00733E8C">
        <w:rPr>
          <w:b/>
          <w:lang w:val="en-US"/>
        </w:rPr>
        <w:t>Keywords:</w:t>
      </w:r>
      <w:r w:rsidRPr="00733E8C">
        <w:rPr>
          <w:lang w:val="en-US"/>
        </w:rPr>
        <w:t xml:space="preserve"> Barriers, Renewable Sources, Strategies, Alternatives. </w:t>
      </w:r>
    </w:p>
    <w:p w14:paraId="47099056" w14:textId="77777777" w:rsidR="0021371C" w:rsidRPr="00733E8C" w:rsidRDefault="0021371C">
      <w:pPr>
        <w:rPr>
          <w:lang w:val="en-US"/>
        </w:rPr>
        <w:sectPr w:rsidR="0021371C" w:rsidRPr="00733E8C">
          <w:headerReference w:type="even" r:id="rId9"/>
          <w:headerReference w:type="default" r:id="rId10"/>
          <w:headerReference w:type="first" r:id="rId11"/>
          <w:pgSz w:w="11906" w:h="16838"/>
          <w:pgMar w:top="1066" w:right="1416" w:bottom="1455" w:left="1419" w:header="720" w:footer="720" w:gutter="0"/>
          <w:cols w:space="720"/>
          <w:titlePg/>
        </w:sectPr>
      </w:pPr>
    </w:p>
    <w:p w14:paraId="54F3110D" w14:textId="77777777" w:rsidR="0021371C" w:rsidRPr="00733E8C" w:rsidRDefault="00C41394">
      <w:pPr>
        <w:spacing w:after="0" w:line="259" w:lineRule="auto"/>
        <w:ind w:left="5" w:firstLine="0"/>
        <w:jc w:val="left"/>
        <w:rPr>
          <w:lang w:val="en-US"/>
        </w:rPr>
      </w:pPr>
      <w:r w:rsidRPr="00733E8C">
        <w:rPr>
          <w:lang w:val="en-US"/>
        </w:rPr>
        <w:t xml:space="preserve"> </w:t>
      </w:r>
    </w:p>
    <w:p w14:paraId="0BE20973" w14:textId="77777777" w:rsidR="0021371C" w:rsidRPr="00733E8C" w:rsidRDefault="00C41394">
      <w:pPr>
        <w:spacing w:after="0" w:line="259" w:lineRule="auto"/>
        <w:ind w:left="5" w:firstLine="0"/>
        <w:jc w:val="left"/>
        <w:rPr>
          <w:lang w:val="en-US"/>
        </w:rPr>
      </w:pPr>
      <w:r w:rsidRPr="00733E8C">
        <w:rPr>
          <w:lang w:val="en-US"/>
        </w:rPr>
        <w:t xml:space="preserve"> </w:t>
      </w:r>
    </w:p>
    <w:p w14:paraId="79913F90" w14:textId="77777777" w:rsidR="0021371C" w:rsidRDefault="00C41394">
      <w:pPr>
        <w:pStyle w:val="Ttulo4"/>
        <w:ind w:left="0"/>
      </w:pPr>
      <w:r>
        <w:t>1.</w:t>
      </w:r>
      <w:r>
        <w:rPr>
          <w:rFonts w:ascii="Arial" w:eastAsia="Arial" w:hAnsi="Arial" w:cs="Arial"/>
        </w:rPr>
        <w:t xml:space="preserve"> </w:t>
      </w:r>
      <w:proofErr w:type="spellStart"/>
      <w:r>
        <w:t>Introducción</w:t>
      </w:r>
      <w:proofErr w:type="spellEnd"/>
      <w:r>
        <w:t xml:space="preserve"> </w:t>
      </w:r>
    </w:p>
    <w:p w14:paraId="54407FC2" w14:textId="77777777" w:rsidR="0021371C" w:rsidRDefault="00C41394">
      <w:pPr>
        <w:spacing w:after="0" w:line="259" w:lineRule="auto"/>
        <w:ind w:left="5" w:firstLine="0"/>
        <w:jc w:val="left"/>
      </w:pPr>
      <w:r>
        <w:t xml:space="preserve"> </w:t>
      </w:r>
    </w:p>
    <w:p w14:paraId="49720679" w14:textId="77777777" w:rsidR="0021371C" w:rsidRDefault="00C41394">
      <w:pPr>
        <w:ind w:left="24" w:right="48"/>
      </w:pPr>
      <w:r>
        <w:t>A eletricidade é a fonte de demanda de energia final de crescimento mais rápido e, nos próximos 25 anos, seu crescimento deverá ultrapassar o consumo de energia como um todo. O setor de energia atualmente atrai mais investimentos do que petróleo e gás comb</w:t>
      </w:r>
      <w:r>
        <w:t xml:space="preserve">inados - investimentos necessários à medida que o mix de geração muda e a infraestrutura obsoleta é atualizada. (IEA, 2021).  </w:t>
      </w:r>
    </w:p>
    <w:p w14:paraId="366F375C" w14:textId="77777777" w:rsidR="0021371C" w:rsidRDefault="00C41394">
      <w:pPr>
        <w:spacing w:after="1"/>
        <w:ind w:left="24"/>
        <w:jc w:val="left"/>
      </w:pPr>
      <w:r>
        <w:t xml:space="preserve">Três quartos das emissões globais de gases de efeito estufa resultam da queima de combustíveis fósseis para obter </w:t>
      </w:r>
      <w:r>
        <w:tab/>
        <w:t xml:space="preserve">energia. </w:t>
      </w:r>
      <w:r>
        <w:tab/>
        <w:t xml:space="preserve">Os </w:t>
      </w:r>
      <w:r>
        <w:tab/>
      </w:r>
      <w:r>
        <w:t xml:space="preserve">combustíveis </w:t>
      </w:r>
      <w:r>
        <w:tab/>
        <w:t xml:space="preserve">fósseis </w:t>
      </w:r>
      <w:r>
        <w:tab/>
        <w:t xml:space="preserve">são responsáveis por grande quantidade de poluição do ar local, causando problemas de saúde que levam a pelo menos 5 milhões de mortes prematuras a cada ano (RITCHIE; ROSER, 2021).  </w:t>
      </w:r>
    </w:p>
    <w:p w14:paraId="63AB915F" w14:textId="77777777" w:rsidR="0021371C" w:rsidRDefault="00C41394">
      <w:pPr>
        <w:ind w:left="24" w:right="48"/>
      </w:pPr>
      <w:r>
        <w:t>Para reduzir as emissões de CO</w:t>
      </w:r>
      <w:r>
        <w:rPr>
          <w:vertAlign w:val="subscript"/>
        </w:rPr>
        <w:t>2</w:t>
      </w:r>
      <w:r>
        <w:t xml:space="preserve"> e a poluição do ar</w:t>
      </w:r>
      <w:r>
        <w:t>, o mundo precisa mudar rapidamente para fontes de energia com baixo teor de carbono - tecnologias nucleares e renováveis (RITCHIE; ROSER, 2021).  A estrutura da matriz energética brasileira define o Brasil como líder mundial na geração elétrica a partir d</w:t>
      </w:r>
      <w:r>
        <w:t>e fontes renováveis (GEHN; CANHA, 2019). A principal fonte de geração de energia elétrica no Brasil ainda é a hidráulica, compondo mais de 70% da capacidade de geração do país, ainda que o país tenha grande potencial para exploração de outras fontes de ene</w:t>
      </w:r>
      <w:r>
        <w:t xml:space="preserve">rgias renováveis, como a eólica, a solar e a biomassa (MORAIS, 2015).   </w:t>
      </w:r>
    </w:p>
    <w:p w14:paraId="47F4D841" w14:textId="77777777" w:rsidR="0021371C" w:rsidRDefault="00C41394">
      <w:pPr>
        <w:spacing w:after="1"/>
        <w:ind w:left="24"/>
        <w:jc w:val="left"/>
      </w:pPr>
      <w:r>
        <w:t xml:space="preserve">Com uma nova abordagem sobre os recursos energéticos utilizados, fatores como sustentabilidade, poluição ambiental e segurança energética se tornaram pautas </w:t>
      </w:r>
      <w:r>
        <w:tab/>
        <w:t xml:space="preserve">frequentes </w:t>
      </w:r>
      <w:r>
        <w:tab/>
        <w:t>principalment</w:t>
      </w:r>
      <w:r>
        <w:t xml:space="preserve">e </w:t>
      </w:r>
      <w:r>
        <w:tab/>
        <w:t xml:space="preserve">nos </w:t>
      </w:r>
      <w:r>
        <w:tab/>
        <w:t>países emergentes. A busca por uma oferta de energia elétrica capaz de atender à crescente demanda, a diminuição da dependência da utilização de combustíveis fósseis como o petróleo, o gás natural e o carvão na produção de energia elétrica, que con</w:t>
      </w:r>
      <w:r>
        <w:t>sequentemente irá contribuir para a redução da emissão de gases que provocam o aquecimento global, está fazendo países como Alemanha, Suécia, Espanha, Austrália, China, Brasil entre outros invistam nas fontes renováveis de energia: tais como energia eólica</w:t>
      </w:r>
      <w:r>
        <w:t xml:space="preserve">, solar, biomassa entre outras. </w:t>
      </w:r>
    </w:p>
    <w:p w14:paraId="1719214A" w14:textId="77777777" w:rsidR="0021371C" w:rsidRDefault="00C41394">
      <w:pPr>
        <w:spacing w:after="0" w:line="259" w:lineRule="auto"/>
        <w:ind w:left="0" w:firstLine="0"/>
        <w:jc w:val="left"/>
      </w:pPr>
      <w:r>
        <w:t xml:space="preserve"> </w:t>
      </w:r>
    </w:p>
    <w:p w14:paraId="3A1EC809" w14:textId="77777777" w:rsidR="0021371C" w:rsidRDefault="00C41394">
      <w:pPr>
        <w:pStyle w:val="Ttulo4"/>
        <w:ind w:left="0"/>
      </w:pPr>
      <w:r>
        <w:t>2.</w:t>
      </w:r>
      <w:r>
        <w:rPr>
          <w:rFonts w:ascii="Arial" w:eastAsia="Arial" w:hAnsi="Arial" w:cs="Arial"/>
        </w:rPr>
        <w:t xml:space="preserve"> </w:t>
      </w:r>
      <w:proofErr w:type="spellStart"/>
      <w:r>
        <w:t>Metodología</w:t>
      </w:r>
      <w:proofErr w:type="spellEnd"/>
      <w:r>
        <w:t xml:space="preserve"> </w:t>
      </w:r>
    </w:p>
    <w:p w14:paraId="49ECC4EE" w14:textId="77777777" w:rsidR="0021371C" w:rsidRDefault="00C41394">
      <w:pPr>
        <w:spacing w:after="0" w:line="259" w:lineRule="auto"/>
        <w:ind w:left="0" w:firstLine="0"/>
        <w:jc w:val="left"/>
      </w:pPr>
      <w:r>
        <w:t xml:space="preserve"> </w:t>
      </w:r>
    </w:p>
    <w:p w14:paraId="1B4BB920" w14:textId="77777777" w:rsidR="0021371C" w:rsidRDefault="00C41394">
      <w:pPr>
        <w:ind w:left="24" w:right="127"/>
      </w:pPr>
      <w:r>
        <w:t>Será abordado a estratégia comparativa, a partir da revisão dos mecanismos existentes, para o estudo da promoção de novos mecanismos e estratégias de incentivos para a ampliação da matriz elétrica renová</w:t>
      </w:r>
      <w:r>
        <w:t xml:space="preserve">vel no Brasil, examinando as estratégias locais e globais da atualidade. </w:t>
      </w:r>
    </w:p>
    <w:p w14:paraId="4309D239" w14:textId="77777777" w:rsidR="0021371C" w:rsidRDefault="00C41394">
      <w:pPr>
        <w:spacing w:after="0" w:line="259" w:lineRule="auto"/>
        <w:ind w:left="0" w:firstLine="0"/>
        <w:jc w:val="left"/>
      </w:pPr>
      <w:r>
        <w:t xml:space="preserve"> </w:t>
      </w:r>
    </w:p>
    <w:p w14:paraId="6AD2A720" w14:textId="77777777" w:rsidR="0021371C" w:rsidRDefault="00C41394">
      <w:pPr>
        <w:pStyle w:val="Ttulo5"/>
        <w:ind w:left="0"/>
      </w:pPr>
      <w:r>
        <w:t>2.1.</w:t>
      </w:r>
      <w:r>
        <w:rPr>
          <w:rFonts w:ascii="Arial" w:eastAsia="Arial" w:hAnsi="Arial" w:cs="Arial"/>
        </w:rPr>
        <w:t xml:space="preserve"> </w:t>
      </w:r>
      <w:r>
        <w:t xml:space="preserve">Panorama Energético Brasileiro  </w:t>
      </w:r>
    </w:p>
    <w:p w14:paraId="2E626F56" w14:textId="77777777" w:rsidR="0021371C" w:rsidRDefault="00C41394">
      <w:pPr>
        <w:spacing w:after="0" w:line="259" w:lineRule="auto"/>
        <w:ind w:left="0" w:firstLine="0"/>
        <w:jc w:val="left"/>
      </w:pPr>
      <w:r>
        <w:t xml:space="preserve"> </w:t>
      </w:r>
    </w:p>
    <w:p w14:paraId="115601B3" w14:textId="77777777" w:rsidR="0021371C" w:rsidRDefault="00C41394">
      <w:pPr>
        <w:ind w:left="24" w:right="123"/>
      </w:pPr>
      <w:r>
        <w:t xml:space="preserve">O Brasil possui um grande potencial em fontes renováveis como a energia eólica e a solar. Segundo o Centro de Referência para Energia Solar </w:t>
      </w:r>
      <w:r>
        <w:t>e Eólica – CRESESB/CEPEL, o Brasil possui um potencial de 143 GW de energia eólica que pode ser aproveitado, além de possuir regiões no território nacional comparado às melhores regiões do mundo de irradiação dos raios solares para geração de energia fotov</w:t>
      </w:r>
      <w:r>
        <w:t xml:space="preserve">oltaica (MORAIS, 2015). Esse potencial de geração eólica pode ser ainda maior se considerar os sistemas offshore, ou seja, de captação de ventos com turbinas instaladas no mar.   </w:t>
      </w:r>
    </w:p>
    <w:p w14:paraId="2B8BE022" w14:textId="77777777" w:rsidR="0021371C" w:rsidRDefault="00C41394">
      <w:pPr>
        <w:ind w:left="24" w:right="122"/>
      </w:pPr>
      <w:r>
        <w:t>A importância do crescimento da implementação de fontes de energia renovável</w:t>
      </w:r>
      <w:r>
        <w:t xml:space="preserve"> no Brasil, além da visão socioambiental, é a necessidade garantir uma matriz elétrica mais segura e diversificada, acompanhando o aumento da demanda. Outro fator que impulsiona o aumento do uso de fontes renováveis é garantir o armazenamento de energia, q</w:t>
      </w:r>
      <w:r>
        <w:t>ue pode ser usado para uma variedade de funções, incluindo regulação, deslocamento de energia para adicionar ou absorver energia de um sistema de energia quando há pouca ou muita carga. Ou seja, sistemas de armazenamento proporcionam ao operador do sistema</w:t>
      </w:r>
      <w:r>
        <w:t xml:space="preserve"> elétrico a flexibilidade de utilizar a energia elétrica que poderia ser perdida em outro momento. A Figura 1 apresenta a evolução da geração de eletricidade a partir das principais fontes renováveis no Brasil nos últimos anos. </w:t>
      </w:r>
    </w:p>
    <w:p w14:paraId="3022435B" w14:textId="77777777" w:rsidR="0021371C" w:rsidRDefault="00C41394">
      <w:pPr>
        <w:spacing w:after="0" w:line="259" w:lineRule="auto"/>
        <w:ind w:left="0" w:firstLine="0"/>
        <w:jc w:val="left"/>
      </w:pPr>
      <w:r>
        <w:t xml:space="preserve"> </w:t>
      </w:r>
    </w:p>
    <w:p w14:paraId="2D7ECD15" w14:textId="77777777" w:rsidR="0021371C" w:rsidRDefault="00C41394">
      <w:pPr>
        <w:spacing w:after="161" w:line="259" w:lineRule="auto"/>
        <w:ind w:left="-3" w:firstLine="0"/>
        <w:jc w:val="right"/>
      </w:pPr>
      <w:r>
        <w:rPr>
          <w:noProof/>
        </w:rPr>
        <w:lastRenderedPageBreak/>
        <w:drawing>
          <wp:inline distT="0" distB="0" distL="0" distR="0" wp14:anchorId="5E2BDA43" wp14:editId="5361332D">
            <wp:extent cx="2794000" cy="1835150"/>
            <wp:effectExtent l="0" t="0" r="0" b="0"/>
            <wp:docPr id="519" name="Picture 519"/>
            <wp:cNvGraphicFramePr/>
            <a:graphic xmlns:a="http://schemas.openxmlformats.org/drawingml/2006/main">
              <a:graphicData uri="http://schemas.openxmlformats.org/drawingml/2006/picture">
                <pic:pic xmlns:pic="http://schemas.openxmlformats.org/drawingml/2006/picture">
                  <pic:nvPicPr>
                    <pic:cNvPr id="519" name="Picture 519"/>
                    <pic:cNvPicPr/>
                  </pic:nvPicPr>
                  <pic:blipFill>
                    <a:blip r:embed="rId12"/>
                    <a:stretch>
                      <a:fillRect/>
                    </a:stretch>
                  </pic:blipFill>
                  <pic:spPr>
                    <a:xfrm>
                      <a:off x="0" y="0"/>
                      <a:ext cx="2794000" cy="1835150"/>
                    </a:xfrm>
                    <a:prstGeom prst="rect">
                      <a:avLst/>
                    </a:prstGeom>
                  </pic:spPr>
                </pic:pic>
              </a:graphicData>
            </a:graphic>
          </wp:inline>
        </w:drawing>
      </w:r>
      <w:r>
        <w:t xml:space="preserve"> </w:t>
      </w:r>
    </w:p>
    <w:p w14:paraId="748E5BFE" w14:textId="77777777" w:rsidR="0021371C" w:rsidRDefault="00C41394">
      <w:pPr>
        <w:spacing w:after="183"/>
        <w:ind w:left="123" w:right="48"/>
      </w:pPr>
      <w:r>
        <w:t>Figura 1</w:t>
      </w:r>
      <w:r>
        <w:t xml:space="preserve">: Geração de energia elétrica a partir de fontes renováveis no Brasil (CCEE, 2021)  </w:t>
      </w:r>
    </w:p>
    <w:p w14:paraId="146C166A" w14:textId="77777777" w:rsidR="0021371C" w:rsidRDefault="00C41394">
      <w:pPr>
        <w:ind w:left="24" w:right="48"/>
      </w:pPr>
      <w:r>
        <w:t xml:space="preserve">A participação das fontes renováveis vem ganhando força e são reconhecidas com selos de sustentabilidade. Com uma posição geográfica altamente atraente para o crescimento </w:t>
      </w:r>
      <w:r>
        <w:t xml:space="preserve">da geração de energia solar e eólica, o Brasil ainda apresenta pouca iniciativa para sua adoção, mesmo em sistemas de energia distribuída, e carece de regulamentação para sua aplicação e controle (DUTRA, LUCIANO; SCHWINDEN; ANDRADE, </w:t>
      </w:r>
    </w:p>
    <w:p w14:paraId="11A48CCB" w14:textId="77777777" w:rsidR="0021371C" w:rsidRDefault="00C41394">
      <w:pPr>
        <w:ind w:left="24" w:right="48"/>
      </w:pPr>
      <w:r>
        <w:t xml:space="preserve">2015).  </w:t>
      </w:r>
    </w:p>
    <w:p w14:paraId="70BA08A2" w14:textId="77777777" w:rsidR="0021371C" w:rsidRDefault="00C41394">
      <w:pPr>
        <w:ind w:left="24" w:right="48"/>
      </w:pPr>
      <w:r>
        <w:t>Embora aprese</w:t>
      </w:r>
      <w:r>
        <w:t xml:space="preserve">ntem custos elevados e restrições geográficas e ambientais, as fontes de energia renovável representam uma opção viável para a produção de energia, dado que:  </w:t>
      </w:r>
    </w:p>
    <w:p w14:paraId="2BEA143B" w14:textId="77777777" w:rsidR="0021371C" w:rsidRDefault="00C41394">
      <w:pPr>
        <w:ind w:left="375" w:right="48"/>
      </w:pPr>
      <w:r>
        <w:t xml:space="preserve">Os recursos energéticos renováveis são ilimitados ou estão disponíveis localmente;  </w:t>
      </w:r>
    </w:p>
    <w:p w14:paraId="4E16EC21" w14:textId="77777777" w:rsidR="0021371C" w:rsidRDefault="00C41394">
      <w:pPr>
        <w:ind w:left="375" w:right="48"/>
      </w:pPr>
      <w:r>
        <w:t>O aproveita</w:t>
      </w:r>
      <w:r>
        <w:t>mento dos recursos energéticos renováveis traduz-se em benefícios ambientais com a redução das emissões de CO</w:t>
      </w:r>
      <w:r>
        <w:rPr>
          <w:vertAlign w:val="subscript"/>
        </w:rPr>
        <w:t>2</w:t>
      </w:r>
      <w:r>
        <w:t xml:space="preserve"> e outros poluentes;  </w:t>
      </w:r>
    </w:p>
    <w:p w14:paraId="606D9FE1" w14:textId="77777777" w:rsidR="0021371C" w:rsidRDefault="00C41394">
      <w:pPr>
        <w:ind w:left="375" w:right="48"/>
      </w:pPr>
      <w:r>
        <w:t xml:space="preserve">Contribuem para a criação de emprego, promovendo a coesão social e econômica;  </w:t>
      </w:r>
    </w:p>
    <w:p w14:paraId="689B582C" w14:textId="77777777" w:rsidR="0021371C" w:rsidRDefault="00C41394">
      <w:pPr>
        <w:ind w:left="375" w:right="48"/>
      </w:pPr>
      <w:r>
        <w:t>Aumentam a segurança e estabilidade no forn</w:t>
      </w:r>
      <w:r>
        <w:t xml:space="preserve">ecimento de energia.  </w:t>
      </w:r>
    </w:p>
    <w:p w14:paraId="2A927D3B" w14:textId="77777777" w:rsidR="0021371C" w:rsidRDefault="00C41394">
      <w:pPr>
        <w:ind w:left="24" w:right="48"/>
      </w:pPr>
      <w:r>
        <w:t xml:space="preserve">Em acordo com as tendências de energias mais limpas no mundo, o Brasil elaborou o Plano Decenal de Expansão de Energia 2030 (PDE 2030), que aponta expansões consideráveis da capacidade de geração de energia por fontes renováveis. </w:t>
      </w:r>
    </w:p>
    <w:p w14:paraId="50DB13D4" w14:textId="77777777" w:rsidR="0021371C" w:rsidRDefault="00C41394">
      <w:pPr>
        <w:spacing w:after="0" w:line="259" w:lineRule="auto"/>
        <w:ind w:left="5" w:firstLine="0"/>
        <w:jc w:val="left"/>
      </w:pPr>
      <w:r>
        <w:rPr>
          <w:rFonts w:ascii="Calibri" w:eastAsia="Calibri" w:hAnsi="Calibri" w:cs="Calibri"/>
          <w:b/>
        </w:rPr>
        <w:t xml:space="preserve"> </w:t>
      </w:r>
    </w:p>
    <w:p w14:paraId="7F948C38" w14:textId="77777777" w:rsidR="0021371C" w:rsidRDefault="00C41394">
      <w:pPr>
        <w:pStyle w:val="Ttulo5"/>
        <w:tabs>
          <w:tab w:val="center" w:pos="1838"/>
        </w:tabs>
        <w:ind w:left="-10" w:firstLine="0"/>
      </w:pPr>
      <w:r>
        <w:t xml:space="preserve">2.2 </w:t>
      </w:r>
      <w:r>
        <w:tab/>
        <w:t xml:space="preserve">Mercado Livre de Energia </w:t>
      </w:r>
    </w:p>
    <w:p w14:paraId="00D4493E" w14:textId="77777777" w:rsidR="0021371C" w:rsidRDefault="00C41394">
      <w:pPr>
        <w:spacing w:after="0" w:line="259" w:lineRule="auto"/>
        <w:ind w:left="5" w:firstLine="0"/>
        <w:jc w:val="left"/>
      </w:pPr>
      <w:r>
        <w:rPr>
          <w:b/>
        </w:rPr>
        <w:t xml:space="preserve"> </w:t>
      </w:r>
    </w:p>
    <w:p w14:paraId="6B0A7D9A" w14:textId="77777777" w:rsidR="0021371C" w:rsidRDefault="00C41394">
      <w:pPr>
        <w:ind w:left="14" w:right="117" w:firstLine="708"/>
      </w:pPr>
      <w:r>
        <w:t>A comercialização de energia no Brasil é realizada em duas esferas de mercado: o Ambiente de Contratação Regulada (ACR) e o Ambiente de Contratação Livre (ACL). Todos os contratos, sejam do ACR ou do ACL, têm de ser registr</w:t>
      </w:r>
      <w:r>
        <w:t>ados na Câmara de Comercialização de Energia Elétrica (CCEE), e servem de base para a contabilização e liquidação das diferenças no mercado de curto prazo. O mercado livre de energia é um ambiente onde agentes do setor podem negociar livremente contratos d</w:t>
      </w:r>
      <w:r>
        <w:t xml:space="preserve">e compra e venda de </w:t>
      </w:r>
      <w:r>
        <w:t xml:space="preserve">energia com condições de volume, preço, período, dentre outras, de forma completamente livre, diferentemente do ambiente regulado.  </w:t>
      </w:r>
    </w:p>
    <w:p w14:paraId="0C8171FD" w14:textId="77777777" w:rsidR="0021371C" w:rsidRDefault="00C41394">
      <w:pPr>
        <w:ind w:left="14" w:right="158" w:firstLine="708"/>
      </w:pPr>
      <w:r>
        <w:t>No ACR estão os consumidores que compram energia diretamente de sua distribuidora local, são chamados c</w:t>
      </w:r>
      <w:r>
        <w:t xml:space="preserve">onsumidores cativos e pagam uma tarifa de energia fixa, pré-estabelecida e regulada pela ANEEL com reajustes anuais, variável por distribuidora e independentemente do seu consumo. O governo impõe a contratação, por parte das distribuidoras, de sua demanda </w:t>
      </w:r>
      <w:r>
        <w:t>projetada de forma antecipada e integral. A contratação nesse ambiente é realizada por meio de leilões de energia, através de contratos bilaterais entre agentes geradores e distribuidores, sendo vencedor do leilão aqueles que oferecerem o menor preço de ve</w:t>
      </w:r>
      <w:r>
        <w:t xml:space="preserve">nda em reais por </w:t>
      </w:r>
      <w:proofErr w:type="spellStart"/>
      <w:r>
        <w:t>megawatt-hora</w:t>
      </w:r>
      <w:proofErr w:type="spellEnd"/>
      <w:r>
        <w:t xml:space="preserve"> (R$/MWh) (RIZKALLA, 2018).   </w:t>
      </w:r>
    </w:p>
    <w:p w14:paraId="5CFEAB49" w14:textId="77777777" w:rsidR="0021371C" w:rsidRDefault="00C41394">
      <w:pPr>
        <w:ind w:left="14" w:right="156" w:firstLine="708"/>
      </w:pPr>
      <w:r>
        <w:t xml:space="preserve">No ACL, os consumidores podem escolher o fornecedor de energia, conectado à distribuidora local ou na rede básica de transmissão. Consumidores com carga igual ou superior a 1.500 kW atendidos em </w:t>
      </w:r>
      <w:r>
        <w:t>qualquer tensão, podem fazer parte do mercado livre. Também podem migrar para o ACL consumidores com demanda entre 500 kW e 1.500 kW, desde que contratem energia proveniente das fontes incentivadas – pequenas centrais hidroelétricas, solar, eólica, biomass</w:t>
      </w:r>
      <w:r>
        <w:t xml:space="preserve">a e cogeração qualificada, incluindo geração a partir de resíduos sólidos urbanos e rurais (art. 26 da Lei 9.427/1996) (G. BORGES; B. C. SALLES, 2020). Energia incentivada é toda aquela proveniente de fontes alternativas que ajudam a diversificar a matriz </w:t>
      </w:r>
      <w:r>
        <w:t xml:space="preserve">energética brasileira, os consumidores deste tipo de fonte são chamados consumidores especiais de energia.  </w:t>
      </w:r>
    </w:p>
    <w:p w14:paraId="30FDE816" w14:textId="77777777" w:rsidR="0021371C" w:rsidRDefault="00C41394">
      <w:pPr>
        <w:spacing w:after="367" w:line="259" w:lineRule="auto"/>
        <w:ind w:left="444" w:firstLine="0"/>
        <w:jc w:val="left"/>
      </w:pPr>
      <w:r>
        <w:t xml:space="preserve">  </w:t>
      </w:r>
    </w:p>
    <w:p w14:paraId="17BD624C" w14:textId="77777777" w:rsidR="0021371C" w:rsidRDefault="00C41394">
      <w:pPr>
        <w:pStyle w:val="Ttulo5"/>
        <w:ind w:left="0"/>
      </w:pPr>
      <w:proofErr w:type="gramStart"/>
      <w:r>
        <w:t>2.3</w:t>
      </w:r>
      <w:r>
        <w:rPr>
          <w:rFonts w:ascii="Arial" w:eastAsia="Arial" w:hAnsi="Arial" w:cs="Arial"/>
        </w:rPr>
        <w:t xml:space="preserve">  </w:t>
      </w:r>
      <w:r>
        <w:t>Descontos</w:t>
      </w:r>
      <w:proofErr w:type="gramEnd"/>
      <w:r>
        <w:t xml:space="preserve"> aplicados – TUSD/TUST  </w:t>
      </w:r>
    </w:p>
    <w:p w14:paraId="5770A9F7" w14:textId="77777777" w:rsidR="0021371C" w:rsidRDefault="00C41394">
      <w:pPr>
        <w:spacing w:after="1"/>
        <w:ind w:left="14" w:firstLine="708"/>
        <w:jc w:val="left"/>
      </w:pPr>
      <w:r>
        <w:t xml:space="preserve">Com </w:t>
      </w:r>
      <w:r>
        <w:tab/>
        <w:t xml:space="preserve">o </w:t>
      </w:r>
      <w:r>
        <w:tab/>
        <w:t xml:space="preserve">intuito </w:t>
      </w:r>
      <w:r>
        <w:tab/>
        <w:t xml:space="preserve">de </w:t>
      </w:r>
      <w:r>
        <w:tab/>
        <w:t xml:space="preserve">promover </w:t>
      </w:r>
      <w:r>
        <w:tab/>
        <w:t xml:space="preserve">o desenvolvimento de fontes alternativas no processo de produção de energia elétrica, a legislação brasileira criou incentivos para estimular empreendedores e consumidores a investirem nesse segmento do mercado de energia.  </w:t>
      </w:r>
    </w:p>
    <w:p w14:paraId="183556F4" w14:textId="77777777" w:rsidR="0021371C" w:rsidRDefault="00C41394">
      <w:pPr>
        <w:ind w:left="14" w:right="156" w:firstLine="708"/>
      </w:pPr>
      <w:r>
        <w:t xml:space="preserve">Em dezembro de 1996, foi criada a Lei n° 9.427, estabelecendo que os empreendimentos enquadrados no § 1º do seu artigo 26 poderiam, por determinação da Agência Nacional de Energia Elétrica (Aneel), receberia o desconto mínimo 50% a ser aplicado às Tarifas </w:t>
      </w:r>
      <w:r>
        <w:t xml:space="preserve">de Uso dos Sistemas de Transmissão (TUST) e de Distribuição (TUSD), incidindo na produção e no consumo da energia comercializada (MONTALVÃO; SILVA, 2015).  </w:t>
      </w:r>
    </w:p>
    <w:p w14:paraId="51558989" w14:textId="77777777" w:rsidR="0021371C" w:rsidRDefault="00C41394">
      <w:pPr>
        <w:ind w:left="14" w:right="156" w:firstLine="708"/>
      </w:pPr>
      <w:r>
        <w:t>A TUST e a TUSD são pagas pelos consumidores livres, regulados e especiais e pelos geradores de ene</w:t>
      </w:r>
      <w:r>
        <w:t xml:space="preserve">rgia elétrica que necessitam utilizar as redes de transmissão e de distribuição, ou seja, são </w:t>
      </w:r>
      <w:r>
        <w:lastRenderedPageBreak/>
        <w:t>tarifas pagas pela prestação de um serviço. Os consumidores pagam TUST e TUSD para receber a energia adquirida, enquanto os geradores, para enviarem a energia pro</w:t>
      </w:r>
      <w:r>
        <w:t xml:space="preserve">duzida (G. BORGES; B. C. SALLES, 2020).  </w:t>
      </w:r>
    </w:p>
    <w:p w14:paraId="598A1DC4" w14:textId="77777777" w:rsidR="0021371C" w:rsidRDefault="00C41394">
      <w:pPr>
        <w:spacing w:after="1"/>
        <w:ind w:left="14" w:firstLine="708"/>
        <w:jc w:val="left"/>
      </w:pPr>
      <w:r>
        <w:t xml:space="preserve">Os descontos aplicados nas tarifas de distribuição </w:t>
      </w:r>
      <w:r>
        <w:tab/>
        <w:t xml:space="preserve">e </w:t>
      </w:r>
      <w:r>
        <w:tab/>
        <w:t xml:space="preserve">transmissão </w:t>
      </w:r>
      <w:r>
        <w:tab/>
        <w:t xml:space="preserve">para </w:t>
      </w:r>
      <w:r>
        <w:tab/>
        <w:t xml:space="preserve">as </w:t>
      </w:r>
      <w:r>
        <w:tab/>
        <w:t xml:space="preserve">energias incentivadas podem ser considerados a primeira política pública de incentivo à expansão das energias renováveis no Brasil.  </w:t>
      </w:r>
    </w:p>
    <w:p w14:paraId="22A4CF9B" w14:textId="77777777" w:rsidR="0021371C" w:rsidRDefault="00C41394">
      <w:pPr>
        <w:ind w:left="14" w:right="48" w:firstLine="708"/>
      </w:pPr>
      <w:r>
        <w:t>Segundo a CCEE, a redução nas Tarifas Uso dos Sistemas de Transmissão/Distribuição é atribuída às usinas de fontes solar, eólica, biomassa e cogeração qualificada, que resultem de leilão de compra de energia realizado a partir de 1º de janeiro de 2016 ou q</w:t>
      </w:r>
      <w:r>
        <w:t xml:space="preserve">ue venham a ser autorizadas a partir desta data, desde que a potência injetada por estas usinas nas redes de transmissão ou de distribuição não ultrapassem 300 MW, e atribuída às usinas de fonte solar, eólica e cogeração qualificada, que foram autorizadas </w:t>
      </w:r>
      <w:r>
        <w:t>anteriormente a 1º de janeiro de 2016, desde que a potência injetada por estas usinas nas redes de transmissão ou de distribuição não ultrapassem 30 MW. Além disso, a redução tarifária é atribuída parcialmente às usinas de fonte hidráulicas, independenteme</w:t>
      </w:r>
      <w:r>
        <w:t xml:space="preserve">nte da data de autorização, ou de fonte à biomassa, que foram autorizadas anteriormente a 1º de janeiro de 2016, desde que a potência injetada por estas usinas nas redes de transmissão ou de distribuição não ultrapassem 50 MW (CCEE, 2021).  </w:t>
      </w:r>
    </w:p>
    <w:p w14:paraId="27BD3A43" w14:textId="77777777" w:rsidR="0021371C" w:rsidRDefault="00C41394">
      <w:pPr>
        <w:spacing w:after="75"/>
        <w:ind w:left="14" w:right="48" w:firstLine="708"/>
      </w:pPr>
      <w:r>
        <w:t>Nas energias d</w:t>
      </w:r>
      <w:r>
        <w:t xml:space="preserve">o tipo incentivada (que repassam desconto na TUSD), os descontos podem ser de 50%, 80% ou 100% de acordo com a fonte, sendo que as energias de 50% são a de maior liquidez no mercado. As situações em que os descontos são aplicados são (MERCATTO, 2021):  </w:t>
      </w:r>
    </w:p>
    <w:p w14:paraId="2170E4B9" w14:textId="77777777" w:rsidR="0021371C" w:rsidRDefault="00C41394">
      <w:pPr>
        <w:ind w:left="24" w:right="48"/>
      </w:pPr>
      <w:r>
        <w:t>De</w:t>
      </w:r>
      <w:r>
        <w:t xml:space="preserve">sconto de 50% a partir do 11º ano de operação da usina solar e para projetos que começarem a operar a partir de 01/01/2018.  </w:t>
      </w:r>
    </w:p>
    <w:p w14:paraId="03035285" w14:textId="77777777" w:rsidR="0021371C" w:rsidRDefault="00C41394">
      <w:pPr>
        <w:spacing w:after="84"/>
        <w:ind w:left="24" w:right="48"/>
      </w:pPr>
      <w:r>
        <w:t xml:space="preserve">Desconto de 50% de usinas eólicas, biomassa e cogeração qualificada.  </w:t>
      </w:r>
    </w:p>
    <w:p w14:paraId="31816C78" w14:textId="77777777" w:rsidR="0021371C" w:rsidRDefault="00C41394">
      <w:pPr>
        <w:ind w:left="24" w:right="48"/>
      </w:pPr>
      <w:r>
        <w:t>Desconto de 80% na TUST e na TUSD para usinas solares que e</w:t>
      </w:r>
      <w:r>
        <w:t xml:space="preserve">ntraram em operação até 31/12/2017.  </w:t>
      </w:r>
    </w:p>
    <w:p w14:paraId="4D2AFB42" w14:textId="77777777" w:rsidR="0021371C" w:rsidRDefault="00C41394">
      <w:pPr>
        <w:ind w:left="24" w:right="48"/>
      </w:pPr>
      <w:r>
        <w:t xml:space="preserve">Desconto de 100% para usinas (sem especificação da fonte) que entraram em operação antes de dezembro de 2003 (outorgas emitidas pela ANEEL).  </w:t>
      </w:r>
    </w:p>
    <w:p w14:paraId="04F5DE49" w14:textId="77777777" w:rsidR="0021371C" w:rsidRDefault="00C41394">
      <w:pPr>
        <w:spacing w:after="120"/>
        <w:ind w:left="24" w:right="48"/>
      </w:pPr>
      <w:r>
        <w:t xml:space="preserve">Desconto de 100% para usinas que utilizam resíduos urbanos (biogás).  </w:t>
      </w:r>
    </w:p>
    <w:p w14:paraId="675D38AF" w14:textId="77777777" w:rsidR="0021371C" w:rsidRDefault="00C41394">
      <w:pPr>
        <w:ind w:left="14" w:right="48" w:firstLine="708"/>
      </w:pPr>
      <w:r>
        <w:t>Para</w:t>
      </w:r>
      <w:r>
        <w:t xml:space="preserve"> migrar ao Mercado Livre, na condição de Consumidor Livre (energia convencional), as empresas precisam ter demanda energética igual ou superior a 1.500 kW, e qualquer nível de tensão. Para migrar ao Mercado Livre, na condição de Consumidor Especial (energi</w:t>
      </w:r>
      <w:r>
        <w:t xml:space="preserve">a incentivada), as empresas precisam ter demanda energética igual ou superior a 500 kW, não ultrapassando 1.500 kW (CCEE, 2021).   </w:t>
      </w:r>
    </w:p>
    <w:p w14:paraId="7E548B2E" w14:textId="77777777" w:rsidR="0021371C" w:rsidRDefault="00C41394">
      <w:pPr>
        <w:spacing w:after="0" w:line="259" w:lineRule="auto"/>
        <w:ind w:left="727" w:firstLine="0"/>
        <w:jc w:val="left"/>
      </w:pPr>
      <w:r>
        <w:t xml:space="preserve"> </w:t>
      </w:r>
    </w:p>
    <w:p w14:paraId="0C6C5C59" w14:textId="77777777" w:rsidR="0021371C" w:rsidRDefault="00C41394">
      <w:pPr>
        <w:spacing w:after="1"/>
        <w:ind w:left="14" w:firstLine="708"/>
        <w:jc w:val="left"/>
      </w:pPr>
      <w:r>
        <w:t xml:space="preserve">Em março de 2021 foi sancionada a Lei nº 14.120/21, responsável pela sanção da Medida Provisória </w:t>
      </w:r>
      <w:r>
        <w:tab/>
        <w:t xml:space="preserve">998/2020, </w:t>
      </w:r>
      <w:r>
        <w:tab/>
        <w:t xml:space="preserve">que </w:t>
      </w:r>
      <w:r>
        <w:tab/>
        <w:t xml:space="preserve">altera </w:t>
      </w:r>
      <w:r>
        <w:tab/>
        <w:t>parâmetros regulatórios do setor elétrico, com destaque na eliminação gradual destes incentivos à geração e ao consumo de energia elét</w:t>
      </w:r>
      <w:r>
        <w:t xml:space="preserve">rica proveniente de fontes alternativas (COPEL, 2021).  </w:t>
      </w:r>
    </w:p>
    <w:p w14:paraId="341F86E4" w14:textId="77777777" w:rsidR="0021371C" w:rsidRDefault="00C41394">
      <w:pPr>
        <w:ind w:left="14" w:right="158" w:firstLine="708"/>
      </w:pPr>
      <w:r>
        <w:t>Para os empreendimentos existentes continua a valer o percentual de desconto estabelecido na outorga até o fim de sua vigência (ESFERABLOG, 2021b). De acordo com a medida, o desconto da TUSD e da TUS</w:t>
      </w:r>
      <w:r>
        <w:t xml:space="preserve">T será mantido apenas aos projetos que começarem as atividades em todas as suas unidades geradoras em até 48 meses, a partir da data de outorga, e aos que também requisitarem tal outorga em até 12 meses a partir da data de publicação da lei.  Dessa forma, </w:t>
      </w:r>
      <w:r>
        <w:t xml:space="preserve">os empreendimentos, ao solicitarem a outorga até 2 de março de 2022, deverão entrar em funcionamento até 2 de março de 2025 (PORTAL SOLAR, 2021).  </w:t>
      </w:r>
    </w:p>
    <w:p w14:paraId="3886BA63" w14:textId="77777777" w:rsidR="0021371C" w:rsidRDefault="00C41394">
      <w:pPr>
        <w:ind w:left="14" w:right="158" w:firstLine="708"/>
      </w:pPr>
      <w:r>
        <w:t>A lei somente prevê descontos para novos empreendimentos de geração hidrelétrica com potência instalada de a</w:t>
      </w:r>
      <w:r>
        <w:t xml:space="preserve">té 30 MW. Os descontos serão mantidos em 50% por 5 anos adicionais e em 25% por outros 5 anos, contados a partir da data de publicação da lei, serão válidos enquanto os respectivos </w:t>
      </w:r>
      <w:proofErr w:type="spellStart"/>
      <w:r>
        <w:t>empreendimentos</w:t>
      </w:r>
      <w:proofErr w:type="spellEnd"/>
      <w:r>
        <w:t xml:space="preserve"> se mantiverem em operação, mas não poderão ser transferidos</w:t>
      </w:r>
      <w:r>
        <w:t xml:space="preserve"> a terceiros (BRASIL, 2021a).  </w:t>
      </w:r>
    </w:p>
    <w:p w14:paraId="23A92E79" w14:textId="77777777" w:rsidR="0021371C" w:rsidRDefault="00C41394">
      <w:pPr>
        <w:ind w:left="14" w:right="158" w:firstLine="708"/>
      </w:pPr>
      <w:r>
        <w:t>Também está previsto na Lei que: “O Poder Executivo federal definirá diretrizes para a implementação, no setor elétrico, de mecanismos para a consideração dos benefícios ambientais, em consonância com mecanismos para a garan</w:t>
      </w:r>
      <w:r>
        <w:t xml:space="preserve">tia da segurança do suprimento e da competitividade, no prazo de 12 (doze) meses, contado a partir da data de publicação. (BRASIL, 2021a).  </w:t>
      </w:r>
    </w:p>
    <w:p w14:paraId="2C68AEE0" w14:textId="77777777" w:rsidR="0021371C" w:rsidRDefault="00C41394">
      <w:pPr>
        <w:ind w:left="14" w:right="48" w:firstLine="708"/>
      </w:pPr>
      <w:r>
        <w:t xml:space="preserve">Outra determinação prevista na lei é a destinação de verbas para a Conta de </w:t>
      </w:r>
    </w:p>
    <w:p w14:paraId="470995D3" w14:textId="77777777" w:rsidR="0021371C" w:rsidRDefault="00C41394">
      <w:pPr>
        <w:ind w:left="24" w:right="157"/>
      </w:pPr>
      <w:r>
        <w:t>Desenvolvimento Energético (CDE). Anua</w:t>
      </w:r>
      <w:r>
        <w:t xml:space="preserve">lmente as empresas de energia devem aplicar recursos em projetos de Pesquisa e Desenvolvimento (P&amp;D) e em Eficiência Energética (EE) (ESFERABLOG, 2021a).  </w:t>
      </w:r>
    </w:p>
    <w:p w14:paraId="55C5A04F" w14:textId="77777777" w:rsidR="0021371C" w:rsidRDefault="00C41394">
      <w:pPr>
        <w:ind w:left="14" w:right="157" w:firstLine="708"/>
      </w:pPr>
      <w:r>
        <w:t>A previsão da Lei é a destinação de até 30% desses recursos para a Conta de Desenvolvimento Energéti</w:t>
      </w:r>
      <w:r>
        <w:t>co (CDE) entre 2021 e 2025. Atualmente a conta é custeada por todos os consumidores brasileiros e é utilizada para financiar incentivos e políticas públicas, como os descontos em energia para os clientes de baixa renda. As empresas também poderão aplicar o</w:t>
      </w:r>
      <w:r>
        <w:t xml:space="preserve">s recursos utilizados em projetos de Pesquisa e Desenvolvimento (P&amp;D) em tecnologias para armazenamento de energias limpas (ESFERABLOG, 2021a).  </w:t>
      </w:r>
    </w:p>
    <w:p w14:paraId="19A3DCAE" w14:textId="77777777" w:rsidR="0021371C" w:rsidRDefault="00C41394">
      <w:pPr>
        <w:spacing w:after="0" w:line="259" w:lineRule="auto"/>
        <w:ind w:left="723" w:firstLine="0"/>
        <w:jc w:val="left"/>
      </w:pPr>
      <w:r>
        <w:t xml:space="preserve"> </w:t>
      </w:r>
    </w:p>
    <w:p w14:paraId="3E55BADB" w14:textId="77777777" w:rsidR="0021371C" w:rsidRDefault="00C41394">
      <w:pPr>
        <w:pStyle w:val="Ttulo3"/>
        <w:ind w:left="0"/>
      </w:pPr>
      <w:r>
        <w:lastRenderedPageBreak/>
        <w:t>2.4</w:t>
      </w:r>
      <w:r>
        <w:rPr>
          <w:rFonts w:ascii="Arial" w:eastAsia="Arial" w:hAnsi="Arial" w:cs="Arial"/>
        </w:rPr>
        <w:t xml:space="preserve"> </w:t>
      </w:r>
      <w:r>
        <w:t xml:space="preserve">PROINFA  </w:t>
      </w:r>
    </w:p>
    <w:p w14:paraId="79EE2D82" w14:textId="77777777" w:rsidR="0021371C" w:rsidRDefault="00C41394">
      <w:pPr>
        <w:spacing w:after="1"/>
        <w:ind w:left="14" w:firstLine="708"/>
        <w:jc w:val="left"/>
      </w:pPr>
      <w:r>
        <w:t>Criado em 2002, após o racionamento, o Programa de Incentivo às Fontes Alternativas (</w:t>
      </w:r>
      <w:proofErr w:type="spellStart"/>
      <w:r>
        <w:t>Proinfa</w:t>
      </w:r>
      <w:proofErr w:type="spellEnd"/>
      <w:r>
        <w:t xml:space="preserve">) </w:t>
      </w:r>
      <w:r>
        <w:t xml:space="preserve">passou a funcionar em 2004 com o objetivo de aumentar a participação das fontes alternativas no Sistema Interligado Nacional (WWF, 2012).  </w:t>
      </w:r>
    </w:p>
    <w:p w14:paraId="4154DF25" w14:textId="77777777" w:rsidR="0021371C" w:rsidRDefault="00C41394">
      <w:pPr>
        <w:spacing w:after="1"/>
        <w:ind w:left="14" w:firstLine="708"/>
        <w:jc w:val="left"/>
      </w:pPr>
      <w:r>
        <w:t xml:space="preserve">O cálculo das cotas é baseado no Plano Anual do </w:t>
      </w:r>
      <w:proofErr w:type="spellStart"/>
      <w:r>
        <w:t>Proinfa</w:t>
      </w:r>
      <w:proofErr w:type="spellEnd"/>
      <w:r>
        <w:t xml:space="preserve"> (PAP) elaborado pela Eletrobras e encaminhado para a ANEEL. </w:t>
      </w:r>
      <w:r>
        <w:t xml:space="preserve">O custo do programa, cuja energia é contratada pela Eletrobras, é pago por todos os consumidores finais (livres e cativos) do SIN, exceto os classificados como baixa renda (ANEEL, 2021).   </w:t>
      </w:r>
    </w:p>
    <w:p w14:paraId="70015F49" w14:textId="77777777" w:rsidR="0021371C" w:rsidRDefault="00C41394">
      <w:pPr>
        <w:ind w:left="14" w:right="48" w:firstLine="708"/>
      </w:pPr>
      <w:r>
        <w:t>Quando o consumidor migra do mercado cativo para o mercado livre d</w:t>
      </w:r>
      <w:r>
        <w:t>e energia, carrega consigo a cota de PROINFA do mercado cativo. Todas as unidades do SIN que pagam as tarifas TUSD/TUST pagam essa cota para a distribuidora. Ao migrar para o mercado livre, fica a cargo da CCEE recolher essa cota baseado na Declaração de H</w:t>
      </w:r>
      <w:r>
        <w:t xml:space="preserve">istórico de Consumo (DHC) dos últimos 12 meses, estabelecendo assim a cota </w:t>
      </w:r>
      <w:proofErr w:type="spellStart"/>
      <w:r>
        <w:t>Proinfa</w:t>
      </w:r>
      <w:proofErr w:type="spellEnd"/>
      <w:r>
        <w:t xml:space="preserve"> mensal do consumidor para o ano seguinte (CCEE, 2021). Em termos práticos, essa cota de </w:t>
      </w:r>
      <w:proofErr w:type="spellStart"/>
      <w:r>
        <w:t>Proinfa</w:t>
      </w:r>
      <w:proofErr w:type="spellEnd"/>
      <w:r>
        <w:t xml:space="preserve"> no mercado livre refere-se a um montante de energia que o consumidor tem gara</w:t>
      </w:r>
      <w:r>
        <w:t xml:space="preserve">ntido no balanço da CCEE, deste modo, para o balanço de volume de contratação de energia se faz: </w:t>
      </w:r>
      <w:r>
        <w:rPr>
          <w:i/>
        </w:rPr>
        <w:t xml:space="preserve">volume necessário = consumo + perdas do sistema – cota </w:t>
      </w:r>
      <w:proofErr w:type="spellStart"/>
      <w:r>
        <w:rPr>
          <w:i/>
        </w:rPr>
        <w:t>Proinfa</w:t>
      </w:r>
      <w:proofErr w:type="spellEnd"/>
      <w:r>
        <w:t xml:space="preserve">.   </w:t>
      </w:r>
    </w:p>
    <w:p w14:paraId="7FB17358" w14:textId="77777777" w:rsidR="0021371C" w:rsidRDefault="00C41394">
      <w:pPr>
        <w:ind w:left="14" w:right="48" w:firstLine="708"/>
      </w:pPr>
      <w:r>
        <w:t>O objetivo do programa é aumentar a geração de eletricidade por três novas fontes renováveis</w:t>
      </w:r>
      <w:r>
        <w:t xml:space="preserve"> de energia (eólica, biomassa e PCH), preferencialmente por meio de projetos implementados por produtores independentes de energia não controlados por uma concessionária de energia, direta ou indiretamente (DUTRA, RICARDO MARQUES; SZKLO, 2008).  A LEI Nº 1</w:t>
      </w:r>
      <w:r>
        <w:t xml:space="preserve">0.438, DE 26 DE </w:t>
      </w:r>
      <w:proofErr w:type="gramStart"/>
      <w:r>
        <w:t>ABRIL  DE</w:t>
      </w:r>
      <w:proofErr w:type="gramEnd"/>
      <w:r>
        <w:t xml:space="preserve"> </w:t>
      </w:r>
    </w:p>
    <w:p w14:paraId="55A2F2AD" w14:textId="77777777" w:rsidR="0021371C" w:rsidRDefault="00C41394">
      <w:pPr>
        <w:ind w:left="24" w:right="48"/>
      </w:pPr>
      <w:r>
        <w:t>2002, Art. 1°, estabelece que os custos, inclusive de natureza operacional, tributária e administrativa, relativos à aquisição de energia elétrica (kWh) e à contratação de capacidade de geração ou potência (kW) pela Comercializad</w:t>
      </w:r>
      <w:r>
        <w:t>ora Brasileira de Energia Emergencial - CBEE serão rateados entre todas as classes de consumidores finais atendidas pelo SIN, proporcionalmente ao consumo individual verificado, mediante adicional tarifário específico, segundo regulamentação a ser estabele</w:t>
      </w:r>
      <w:r>
        <w:t xml:space="preserve">cida pela Agência Nacional de Energia Elétrica - Aneel. Já o Art. 3° diz que os resultados financeiros obtidos pela CBEE serão destinados à redução dos custos a serem rateados entre os consumidores (BRASIL, 2002).  </w:t>
      </w:r>
    </w:p>
    <w:p w14:paraId="6744AC7D" w14:textId="77777777" w:rsidR="0021371C" w:rsidRDefault="00C41394">
      <w:pPr>
        <w:ind w:left="14" w:right="48" w:firstLine="708"/>
      </w:pPr>
      <w:r>
        <w:t xml:space="preserve">O valor global adquirido pelo programa é rateado entre os consumidores. Mensalmente a parcela a ser reteada é divulgada pela Aneel, calculada pela diferença entre o preço da energia no âmbito do Mercado Atacadista de Energia Elétrica - MAE e o valor de R$ </w:t>
      </w:r>
      <w:r>
        <w:t xml:space="preserve">0,04926/kWh. O valor de repasse é realizado sob a forma de rateio proporcional ao </w:t>
      </w:r>
      <w:r>
        <w:t xml:space="preserve">consumo individual verificado baseado no histórico dos últimos 12 meses, não aplicado aos casos de exceção já citados (BRASIL, 2002).  </w:t>
      </w:r>
    </w:p>
    <w:p w14:paraId="509A28DA" w14:textId="77777777" w:rsidR="0021371C" w:rsidRDefault="00C41394">
      <w:pPr>
        <w:ind w:left="14" w:right="48" w:firstLine="708"/>
      </w:pPr>
      <w:r>
        <w:t>O programa foi dividido em duas fases.</w:t>
      </w:r>
      <w:r>
        <w:t xml:space="preserve"> Durante a primeira fase, os produtores de energia eólica, de biomassa e de pequenas centrais hidrelétricas (PCH) são estimulados a assinar contratos de longo prazo de 15 anos, a fim de atingir 1100 MW de capacidade instalada de cada uma dessas três fontes</w:t>
      </w:r>
      <w:r>
        <w:t xml:space="preserve"> de energia alternativa (DUTRA, RICARDO MARQUES; SZKLO, 2008). Segundo a legislação, os contratos seriam válidos em instalações de produção com início de funcionamento previsto para até 30 de dezembro de 2008, assegurando a compra da energia a ser produzid</w:t>
      </w:r>
      <w:r>
        <w:t xml:space="preserve">a no prazo de 20 anos, a partir da data de entrada em operação definida no contrato (BRASIL, 2002).  </w:t>
      </w:r>
    </w:p>
    <w:p w14:paraId="451E0D2F" w14:textId="77777777" w:rsidR="0021371C" w:rsidRDefault="00C41394">
      <w:pPr>
        <w:ind w:left="14" w:right="157" w:firstLine="708"/>
      </w:pPr>
      <w:r>
        <w:t>Após atingida a meta de 3.300 MW, consta na lei que o desenvolvimento do Programa seria realizado de forma que as fontes eólica, pequenas centrais hidrelé</w:t>
      </w:r>
      <w:r>
        <w:t xml:space="preserve">tricas e biomassa atendessem a 10% do consumo anual de energia elétrica no País, com o objetivo a ser alcançado em até 2022 (vinte anos após a criação do programa) (BRASIL, 2002).  </w:t>
      </w:r>
    </w:p>
    <w:p w14:paraId="2CECA3AF" w14:textId="77777777" w:rsidR="0021371C" w:rsidRDefault="00C41394">
      <w:pPr>
        <w:ind w:left="14" w:right="158" w:firstLine="708"/>
      </w:pPr>
      <w:r>
        <w:t>Através do DECRETO Nº 10.798, DE 17 DE SETEMBRO DE 2021, que regulamenta o</w:t>
      </w:r>
      <w:r>
        <w:t xml:space="preserve"> art. 23 da Lei nº 14.182, de 12 de julho de 2021, para dispor sobre as condições para a prorrogação do período de suprimento dos contratos de compra e venda de energia elétrica do </w:t>
      </w:r>
      <w:proofErr w:type="spellStart"/>
      <w:r>
        <w:t>Proinfa</w:t>
      </w:r>
      <w:proofErr w:type="spellEnd"/>
      <w:r>
        <w:t xml:space="preserve">, ficou disposto que o gerador contratado no âmbito do </w:t>
      </w:r>
      <w:proofErr w:type="spellStart"/>
      <w:r>
        <w:t>Proinfa</w:t>
      </w:r>
      <w:proofErr w:type="spellEnd"/>
      <w:r>
        <w:t xml:space="preserve"> com i</w:t>
      </w:r>
      <w:r>
        <w:t xml:space="preserve">nteresse em prorrogar o contrato de compra e venda de energia deveria apresentar requerimento à Eletrobras até 11 de outubro de 2021 (BRASIL, 2002).  </w:t>
      </w:r>
    </w:p>
    <w:p w14:paraId="0D5041BA" w14:textId="77777777" w:rsidR="0021371C" w:rsidRDefault="00C41394">
      <w:pPr>
        <w:ind w:left="14" w:right="157" w:firstLine="708"/>
      </w:pPr>
      <w:r>
        <w:t xml:space="preserve">No aditivo estabelecido pelo decreto foi estabelecido a prorrogação de vigência do contrato pelo período </w:t>
      </w:r>
      <w:r>
        <w:t xml:space="preserve">de mais 20 anos, contado da data de vencimento do contrato atual para aqueles que demonstraram interesse em permanecer no programa; com o preço correspondente ao preço-teto do Leilão de Energia Nova - LEN A-6, de 18 de outubro de 2019, corrigido pelo  </w:t>
      </w:r>
    </w:p>
    <w:p w14:paraId="5AF6252E" w14:textId="77777777" w:rsidR="0021371C" w:rsidRDefault="00C41394">
      <w:pPr>
        <w:ind w:left="24" w:right="156"/>
      </w:pPr>
      <w:r>
        <w:t>Índ</w:t>
      </w:r>
      <w:r>
        <w:t xml:space="preserve">ice Nacional de Preços ao Consumidor Amplo - IPCA ou por índice que vier a substituí-lo (BRASIL, 2002). Os preços da energia contratada considerados para cada empreendimento são:  </w:t>
      </w:r>
    </w:p>
    <w:p w14:paraId="2FFD40C9" w14:textId="77777777" w:rsidR="0021371C" w:rsidRDefault="00C41394">
      <w:pPr>
        <w:spacing w:line="337" w:lineRule="auto"/>
        <w:ind w:left="24" w:right="48"/>
      </w:pPr>
      <w:r>
        <w:t>Para o gerador de fonte hidrelétrica: R$ 225,02/</w:t>
      </w:r>
      <w:proofErr w:type="gramStart"/>
      <w:r>
        <w:t>MWh;  Para</w:t>
      </w:r>
      <w:proofErr w:type="gramEnd"/>
      <w:r>
        <w:t xml:space="preserve"> o gerador de fon</w:t>
      </w:r>
      <w:r>
        <w:t xml:space="preserve">te eólica: R$ 173,47/MWh;  </w:t>
      </w:r>
    </w:p>
    <w:p w14:paraId="21AB2827" w14:textId="77777777" w:rsidR="0021371C" w:rsidRDefault="00C41394">
      <w:pPr>
        <w:spacing w:after="127"/>
        <w:ind w:left="24" w:right="48"/>
      </w:pPr>
      <w:r>
        <w:t xml:space="preserve">Para o gerador de fonte de biomassa: R$ 292,00/MWh.  </w:t>
      </w:r>
    </w:p>
    <w:p w14:paraId="3E301E6F" w14:textId="77777777" w:rsidR="0021371C" w:rsidRDefault="00C41394">
      <w:pPr>
        <w:pStyle w:val="Ttulo4"/>
        <w:tabs>
          <w:tab w:val="center" w:pos="2404"/>
        </w:tabs>
        <w:ind w:left="-10" w:firstLine="0"/>
      </w:pPr>
      <w:r>
        <w:t>2.5</w:t>
      </w:r>
      <w:r>
        <w:rPr>
          <w:rFonts w:ascii="Arial" w:eastAsia="Arial" w:hAnsi="Arial" w:cs="Arial"/>
        </w:rPr>
        <w:t xml:space="preserve"> </w:t>
      </w:r>
      <w:r>
        <w:rPr>
          <w:rFonts w:ascii="Arial" w:eastAsia="Arial" w:hAnsi="Arial" w:cs="Arial"/>
        </w:rPr>
        <w:tab/>
        <w:t xml:space="preserve"> </w:t>
      </w:r>
      <w:r>
        <w:t xml:space="preserve">Legislação e incentivos fiscais no Brasil  </w:t>
      </w:r>
    </w:p>
    <w:p w14:paraId="570C5FFD" w14:textId="77777777" w:rsidR="0021371C" w:rsidRDefault="00C41394">
      <w:pPr>
        <w:ind w:left="14" w:right="160" w:firstLine="708"/>
      </w:pPr>
      <w:r>
        <w:t xml:space="preserve">O apoio às fontes de energia renovável pode ser explícito, por exemplo, por meio de subsídios diretos (tarifas ou prêmios), </w:t>
      </w:r>
      <w:r>
        <w:t xml:space="preserve">cotas ou padrões de portfólio renováveis; ou mais implícito, como através do fornecimento de infraestrutura, a designação de </w:t>
      </w:r>
      <w:r>
        <w:lastRenderedPageBreak/>
        <w:t xml:space="preserve">áreas adequadas ou inadequadas, incentivos fiscais e empréstimos (MEYA; NEETZOW, 2021).  </w:t>
      </w:r>
    </w:p>
    <w:p w14:paraId="10CB5AAF" w14:textId="77777777" w:rsidR="0021371C" w:rsidRDefault="00C41394">
      <w:pPr>
        <w:ind w:left="14" w:right="156" w:firstLine="708"/>
      </w:pPr>
      <w:r>
        <w:t>As grandes usinas hidrelétricas são as pr</w:t>
      </w:r>
      <w:r>
        <w:t>incipais geradoras de eletricidade no Brasil. A maior parte de nossa matriz está concentrada nessa fonte e, apesar de ser conhecida como uma fonte de energia limpa com baixos níveis de emissão de gases de efeito estufa, as usinas hidrelétricas de grande po</w:t>
      </w:r>
      <w:r>
        <w:t>rte, causam grandes impactos ambientais e sociais (WWF, 2012). Outras fontes renováveis de menor impacto ambiental vêm ganhando destaque nos últimos anos, como a geração de energia eólica e a solar (MME, 2021), e devem ter um papel mais relevante na matriz</w:t>
      </w:r>
      <w:r>
        <w:t xml:space="preserve"> energética brasileira nos próximos anos.  </w:t>
      </w:r>
    </w:p>
    <w:p w14:paraId="6462A305" w14:textId="77777777" w:rsidR="0021371C" w:rsidRDefault="00C41394">
      <w:pPr>
        <w:ind w:left="14" w:right="48" w:firstLine="708"/>
      </w:pPr>
      <w:r>
        <w:t xml:space="preserve"> Para complementar o SIN nos momentos em que a oferta de energia produzida é menor do que a demanda, o Brasil ainda utiliza principalmente as termelétricas movidas a gás natural e carvão mineral. Por exercerem es</w:t>
      </w:r>
      <w:r>
        <w:t xml:space="preserve">se importante papel complementar no sistema elétrico, as termelétricas recebem subsídios por parte do governo, que serão detalhados mais adiante (WWF, 2012).  </w:t>
      </w:r>
    </w:p>
    <w:p w14:paraId="3714E08B" w14:textId="77777777" w:rsidR="0021371C" w:rsidRDefault="00C41394">
      <w:pPr>
        <w:ind w:left="14" w:right="48" w:firstLine="708"/>
      </w:pPr>
      <w:r>
        <w:t>No entanto, fontes renováveis alternativas podem exercem o mesmo papel, com custos mais baixos e</w:t>
      </w:r>
      <w:r>
        <w:t xml:space="preserve"> com menores impactos sobre o meio ambiente. Essas fontes ainda representam complementaridade sazonal com relação às hidrelétricas. O período de seca, quando as hidrelétricas produzem menos, coincide justamente com a safra da cana-de-açúcar e com o período</w:t>
      </w:r>
      <w:r>
        <w:t xml:space="preserve"> de maior incidência de ventos (WWF, 2012). Esse comparativo foi evidenciado e ilustrado na seção 2.1 deste trabalho.  </w:t>
      </w:r>
    </w:p>
    <w:p w14:paraId="36F6F349" w14:textId="77777777" w:rsidR="0021371C" w:rsidRDefault="00C41394">
      <w:pPr>
        <w:ind w:left="14" w:right="48" w:firstLine="708"/>
      </w:pPr>
      <w:r>
        <w:t>Os tipos de incentivos às fontes renováveis mais aplicados no Brasil são as isenções de impostos e programas de incentivo com financiame</w:t>
      </w:r>
      <w:r>
        <w:t xml:space="preserve">ntos a jurus acessíveis. Ainda no ramo da Geração Distribuída, existe a política de créditos e disponibilidade de uso do fio quando a instalação estiver conectada ao sistema interligado nacional.  </w:t>
      </w:r>
    </w:p>
    <w:p w14:paraId="3AE0199A" w14:textId="77777777" w:rsidR="0021371C" w:rsidRDefault="00C41394">
      <w:pPr>
        <w:spacing w:after="0" w:line="259" w:lineRule="auto"/>
        <w:ind w:left="727" w:firstLine="0"/>
        <w:jc w:val="left"/>
      </w:pPr>
      <w:r>
        <w:t xml:space="preserve"> </w:t>
      </w:r>
    </w:p>
    <w:p w14:paraId="4242F9DE" w14:textId="77777777" w:rsidR="0021371C" w:rsidRDefault="00C41394">
      <w:pPr>
        <w:pStyle w:val="Ttulo4"/>
        <w:ind w:left="0"/>
      </w:pPr>
      <w:proofErr w:type="gramStart"/>
      <w:r>
        <w:t>2.6</w:t>
      </w:r>
      <w:r>
        <w:rPr>
          <w:rFonts w:ascii="Arial" w:eastAsia="Arial" w:hAnsi="Arial" w:cs="Arial"/>
        </w:rPr>
        <w:t xml:space="preserve">  </w:t>
      </w:r>
      <w:r>
        <w:t>R.N.</w:t>
      </w:r>
      <w:proofErr w:type="gramEnd"/>
      <w:r>
        <w:t xml:space="preserve"> nº 482/2012 e R.N. nº 687/2015  </w:t>
      </w:r>
    </w:p>
    <w:p w14:paraId="1E789A15" w14:textId="77777777" w:rsidR="0021371C" w:rsidRDefault="00C41394">
      <w:pPr>
        <w:ind w:left="14" w:right="48" w:firstLine="708"/>
      </w:pPr>
      <w:r>
        <w:t xml:space="preserve">  Em abril de 2012 a Aneel publicou resolução que estabelece regras para o </w:t>
      </w:r>
      <w:proofErr w:type="spellStart"/>
      <w:r>
        <w:rPr>
          <w:i/>
        </w:rPr>
        <w:t>netmetering</w:t>
      </w:r>
      <w:proofErr w:type="spellEnd"/>
      <w:r>
        <w:t>, mecanismo de compensação que permite que consumidores possam gerar energia em suas próprias edificações e injetar o excedente gera</w:t>
      </w:r>
      <w:r>
        <w:t>do na rede de distribuição. A energia injetada na rede gera créditos de eletricidade que são deduzidos das faturas dos consumidores, com prazo de validade de 36 meses (WWF, 2012). Ainda nessa modalidade, o crédito obtido poderá abater não somente o consumo</w:t>
      </w:r>
      <w:r>
        <w:t xml:space="preserve"> da unidade consumidora que gerou o crédito, como também outras unidades consumidoras, desde que sejam de mesma titularidade e que façam parte da mesma região de concessão (WWF, 2012).  </w:t>
      </w:r>
    </w:p>
    <w:p w14:paraId="13BBE8B4" w14:textId="77777777" w:rsidR="0021371C" w:rsidRDefault="00C41394">
      <w:pPr>
        <w:ind w:left="14" w:right="48" w:firstLine="708"/>
      </w:pPr>
      <w:r>
        <w:t>Após 3 anos da publicação, a norma foi revisada, com algumas regras a</w:t>
      </w:r>
      <w:r>
        <w:t xml:space="preserve">justadas e </w:t>
      </w:r>
      <w:r>
        <w:t xml:space="preserve">implementadas, permitindo outros modelos de negócio para a geração distribuída. Com ela, a ANEEL estabeleceu novas regras, válidas desde março de 2016. A validade dos créditos para compensação de energia passou de 36 para 60 meses, a geração em </w:t>
      </w:r>
      <w:r>
        <w:t>múltiplas unidades consumidoras, configuração em que a energia gerada pode ser repartida por diferentes unidades, por exemplo em condomínios, com porcentagens estipuladas pelos próprios consumidores, dentro de uma mesma área de concessão e a geração compar</w:t>
      </w:r>
      <w:r>
        <w:t xml:space="preserve">tilhada, que possibilita a diversos consumidores a união em consórcio ou cooperativa para a instalação de micro ou mini geração distribuída, utilizando a energia gerada para redução das faturas dos participantes (ENGIE, 2021).  </w:t>
      </w:r>
    </w:p>
    <w:p w14:paraId="2ADB0966" w14:textId="77777777" w:rsidR="0021371C" w:rsidRDefault="00C41394">
      <w:pPr>
        <w:ind w:left="14" w:right="158" w:firstLine="708"/>
      </w:pPr>
      <w:r>
        <w:t>A Resolução Normativa n.º 482 permitiu que os consumidores instalassem pequenas usinas (solar, eólica, biomassa, etc.), suscitando que a energia gerada fosse injetada na rede da distribuidora; cedesse a energia como uma forma de empréstimo gratuito à conce</w:t>
      </w:r>
      <w:r>
        <w:t xml:space="preserve">ssionária; e abatesse o emprestado com o consumo próprio de energia elétrica gerada (WWF, 2012).  </w:t>
      </w:r>
    </w:p>
    <w:p w14:paraId="300456E3" w14:textId="77777777" w:rsidR="0021371C" w:rsidRDefault="00C41394">
      <w:pPr>
        <w:spacing w:after="363" w:line="259" w:lineRule="auto"/>
        <w:ind w:left="12" w:firstLine="0"/>
        <w:jc w:val="left"/>
      </w:pPr>
      <w:r>
        <w:t xml:space="preserve">  </w:t>
      </w:r>
    </w:p>
    <w:p w14:paraId="31860B39" w14:textId="77777777" w:rsidR="0021371C" w:rsidRDefault="00C41394">
      <w:pPr>
        <w:ind w:left="24" w:right="160"/>
      </w:pPr>
      <w:r>
        <w:rPr>
          <w:b/>
        </w:rPr>
        <w:t>2.7</w:t>
      </w:r>
      <w:r>
        <w:rPr>
          <w:rFonts w:ascii="Arial" w:eastAsia="Arial" w:hAnsi="Arial" w:cs="Arial"/>
          <w:b/>
        </w:rPr>
        <w:t xml:space="preserve"> </w:t>
      </w:r>
      <w:r>
        <w:rPr>
          <w:b/>
        </w:rPr>
        <w:t xml:space="preserve">Convênio nº 101/97- </w:t>
      </w:r>
      <w:proofErr w:type="gramStart"/>
      <w:r>
        <w:rPr>
          <w:b/>
        </w:rPr>
        <w:t xml:space="preserve">CONFAZ  </w:t>
      </w:r>
      <w:r>
        <w:t>O</w:t>
      </w:r>
      <w:proofErr w:type="gramEnd"/>
      <w:r>
        <w:t xml:space="preserve"> Convênio nº 101 do Conselho Nacional de Política Fazendária (CONFAZ) concede isenção do Imposto sobre Circulação de Merc</w:t>
      </w:r>
      <w:r>
        <w:t>adorias e Serviços (ICMS) nas operações que envolvam diversos equipamentos e componentes para o aproveitamento das energias solar e eólica, entre os quais estão aerogeradores e geradores fotovoltaicos, inversores e outros componentes do sistema (BRASIL, 19</w:t>
      </w:r>
      <w:r>
        <w:t xml:space="preserve">97).  </w:t>
      </w:r>
    </w:p>
    <w:p w14:paraId="7E694B7E" w14:textId="77777777" w:rsidR="0021371C" w:rsidRDefault="00C41394">
      <w:pPr>
        <w:ind w:left="14" w:right="161" w:firstLine="708"/>
      </w:pPr>
      <w:r>
        <w:t xml:space="preserve">O Convênio ICMS 156, de 10 de novembro de 2017 prorrogou as disposições contidas no Convênio ICMS 101/97 até 31 de dezembro de 2028 (BRASIL, 2017).  </w:t>
      </w:r>
    </w:p>
    <w:p w14:paraId="28820D0C" w14:textId="77777777" w:rsidR="0021371C" w:rsidRDefault="00C41394">
      <w:pPr>
        <w:spacing w:after="367" w:line="259" w:lineRule="auto"/>
        <w:ind w:left="720" w:firstLine="0"/>
        <w:jc w:val="left"/>
      </w:pPr>
      <w:r>
        <w:t xml:space="preserve">  </w:t>
      </w:r>
    </w:p>
    <w:p w14:paraId="203B4AF8" w14:textId="77777777" w:rsidR="0021371C" w:rsidRDefault="00C41394">
      <w:pPr>
        <w:ind w:left="24" w:right="157"/>
      </w:pPr>
      <w:r>
        <w:rPr>
          <w:b/>
        </w:rPr>
        <w:t>2.8</w:t>
      </w:r>
      <w:r>
        <w:rPr>
          <w:rFonts w:ascii="Arial" w:eastAsia="Arial" w:hAnsi="Arial" w:cs="Arial"/>
          <w:b/>
        </w:rPr>
        <w:t xml:space="preserve"> </w:t>
      </w:r>
      <w:r>
        <w:rPr>
          <w:b/>
        </w:rPr>
        <w:t xml:space="preserve">Convênio ICMS nº 16/2015 – </w:t>
      </w:r>
      <w:proofErr w:type="gramStart"/>
      <w:r>
        <w:rPr>
          <w:b/>
        </w:rPr>
        <w:t xml:space="preserve">CONFAZ  </w:t>
      </w:r>
      <w:r>
        <w:t>O</w:t>
      </w:r>
      <w:proofErr w:type="gramEnd"/>
      <w:r>
        <w:t xml:space="preserve"> Convênio nº 16 do Conselho Nacional de Política Fazendá</w:t>
      </w:r>
      <w:r>
        <w:t>ria (CONFAZ) diz respeito à cobrança de ICMS sobre a energia injetada na rede de forma a conceder isenção nas operações internas relativas à circulação de energia elétrica, sujeitas a faturamento sob o Sistema de Compensação de Energia Elétrica de que trat</w:t>
      </w:r>
      <w:r>
        <w:t xml:space="preserve">a a Resolução Normativa nº 482, de 2012, da Agência Nacional de Energia Elétrica - ANEEL (BRASIL, 2015). Assim, a energia injetada na rede é compensada no mesmo valor na unidade consumidora. Contudo, como a tarifa de consumo é composta por dois fatores: a </w:t>
      </w:r>
      <w:r>
        <w:t xml:space="preserve">TE (Tarifa de Energia) e a TUSD, alguns estados aplicam a isenção do ICMS apenas na parcela de energia, restando uma parcela pequena de impostos a pagar (BRASIL, 2015).  </w:t>
      </w:r>
    </w:p>
    <w:p w14:paraId="1DB7DC1F" w14:textId="77777777" w:rsidR="0021371C" w:rsidRDefault="00C41394">
      <w:pPr>
        <w:spacing w:after="0" w:line="259" w:lineRule="auto"/>
        <w:ind w:left="723" w:firstLine="0"/>
        <w:jc w:val="left"/>
      </w:pPr>
      <w:r>
        <w:lastRenderedPageBreak/>
        <w:t xml:space="preserve"> </w:t>
      </w:r>
      <w:r>
        <w:tab/>
        <w:t xml:space="preserve"> </w:t>
      </w:r>
    </w:p>
    <w:p w14:paraId="31844470" w14:textId="77777777" w:rsidR="0021371C" w:rsidRDefault="00C41394">
      <w:pPr>
        <w:pStyle w:val="Ttulo3"/>
        <w:ind w:left="0"/>
      </w:pPr>
      <w:r>
        <w:t>2.9</w:t>
      </w:r>
      <w:r>
        <w:rPr>
          <w:rFonts w:ascii="Arial" w:eastAsia="Arial" w:hAnsi="Arial" w:cs="Arial"/>
        </w:rPr>
        <w:t xml:space="preserve"> </w:t>
      </w:r>
      <w:r>
        <w:t xml:space="preserve">PLS 167/2013 – PL 8322/2014  </w:t>
      </w:r>
    </w:p>
    <w:p w14:paraId="3A4258DA" w14:textId="77777777" w:rsidR="0021371C" w:rsidRDefault="00C41394">
      <w:pPr>
        <w:ind w:left="14" w:right="156" w:firstLine="708"/>
      </w:pPr>
      <w:r>
        <w:t>Em 2013, o Senado Federal aprovou o Projeto de Lei do Senado nº 167, que prevê a isenção de Impostos sobre Produtos Industrializados (IPI) para painéis fotovoltaicos. Posteriormente, elementos acessórios como cabos, conectores, estruturas de suporte passar</w:t>
      </w:r>
      <w:r>
        <w:t xml:space="preserve">am a integrar a listagem de itens e podem ficar livres do IPI. Já outros equipamentos, como os painéis fotovoltaicos, também teriam isenção de PIS/Pasep e </w:t>
      </w:r>
      <w:proofErr w:type="spellStart"/>
      <w:r>
        <w:t>Cofins</w:t>
      </w:r>
      <w:proofErr w:type="spellEnd"/>
      <w:r>
        <w:t xml:space="preserve"> (ENGIE, 2021).   </w:t>
      </w:r>
    </w:p>
    <w:p w14:paraId="1E5766B5" w14:textId="77777777" w:rsidR="0021371C" w:rsidRDefault="00C41394">
      <w:pPr>
        <w:ind w:left="14" w:right="158" w:firstLine="708"/>
      </w:pPr>
      <w:r>
        <w:t>A proposta foi vetada (Veto 46/2019 – PLS 217/2013), em novembro de 2019, on</w:t>
      </w:r>
      <w:r>
        <w:t>de o atual presidente Bolsonaro argumentou que o Congresso Nacional não indicou a compensação para a perda de arrecadação do imposto deste segmento (CANAL ENERGIA, 2020). Pelo Projeto de Lei do Senado (PLS), a isenção somente seria aplicada quando não houv</w:t>
      </w:r>
      <w:r>
        <w:t xml:space="preserve">esse similar nacional. Em 6 de abril de 2020, através do Ofício nº 95/2020, manteve o veto total ao PSL o que isenta do imposto sobre importação os equipamentos e componentes de geração elétrica de fonte solar (BRASIL, 2014).  </w:t>
      </w:r>
    </w:p>
    <w:p w14:paraId="1A0BFA7C" w14:textId="77777777" w:rsidR="0021371C" w:rsidRDefault="00C41394">
      <w:pPr>
        <w:spacing w:after="365" w:line="259" w:lineRule="auto"/>
        <w:ind w:left="17" w:firstLine="0"/>
        <w:jc w:val="left"/>
      </w:pPr>
      <w:r>
        <w:t xml:space="preserve">  </w:t>
      </w:r>
    </w:p>
    <w:p w14:paraId="58951A85" w14:textId="77777777" w:rsidR="0021371C" w:rsidRDefault="00C41394">
      <w:pPr>
        <w:pStyle w:val="Ttulo4"/>
        <w:ind w:left="350" w:hanging="360"/>
      </w:pPr>
      <w:r>
        <w:t>2.10</w:t>
      </w:r>
      <w:r>
        <w:rPr>
          <w:rFonts w:ascii="Arial" w:eastAsia="Arial" w:hAnsi="Arial" w:cs="Arial"/>
        </w:rPr>
        <w:t xml:space="preserve"> </w:t>
      </w:r>
      <w:r>
        <w:t>Programa de Desenvol</w:t>
      </w:r>
      <w:r>
        <w:t>vimento da Geração Distribuída de Energia Elétrica (</w:t>
      </w:r>
      <w:proofErr w:type="spellStart"/>
      <w:r>
        <w:t>ProGD</w:t>
      </w:r>
      <w:proofErr w:type="spellEnd"/>
      <w:r>
        <w:t xml:space="preserve">)  </w:t>
      </w:r>
    </w:p>
    <w:p w14:paraId="6B275859" w14:textId="77777777" w:rsidR="0021371C" w:rsidRDefault="00C41394">
      <w:pPr>
        <w:ind w:left="14" w:right="48" w:firstLine="708"/>
      </w:pPr>
      <w:r>
        <w:t xml:space="preserve">O </w:t>
      </w:r>
      <w:proofErr w:type="spellStart"/>
      <w:r>
        <w:t>ProGD</w:t>
      </w:r>
      <w:proofErr w:type="spellEnd"/>
      <w:r>
        <w:t xml:space="preserve"> é um programa do Ministério de Minas e Energia criado para estimular a geração de energia renovável pelos próprios consumidores, especialmente a energia solar fotovoltaica. Para isso, pre</w:t>
      </w:r>
      <w:r>
        <w:t xml:space="preserve">vê a movimentação de R$ 100 bilhões em investimentos na área até 2030 e estabelece valores de referência mais competitivos para a remuneração do consumidor que entrega energia à rede de distribuição através do excedente gerado (ENGIE, 2021).  </w:t>
      </w:r>
    </w:p>
    <w:p w14:paraId="5F754E15" w14:textId="77777777" w:rsidR="0021371C" w:rsidRDefault="00C41394">
      <w:pPr>
        <w:spacing w:after="363" w:line="259" w:lineRule="auto"/>
        <w:ind w:left="17" w:firstLine="0"/>
        <w:jc w:val="left"/>
      </w:pPr>
      <w:r>
        <w:t xml:space="preserve">  </w:t>
      </w:r>
    </w:p>
    <w:p w14:paraId="3241704B" w14:textId="77777777" w:rsidR="0021371C" w:rsidRDefault="00C41394">
      <w:pPr>
        <w:pStyle w:val="Ttulo3"/>
        <w:ind w:left="0"/>
      </w:pPr>
      <w:r>
        <w:t>2.11</w:t>
      </w:r>
      <w:r>
        <w:rPr>
          <w:rFonts w:ascii="Arial" w:eastAsia="Arial" w:hAnsi="Arial" w:cs="Arial"/>
        </w:rPr>
        <w:t xml:space="preserve"> </w:t>
      </w:r>
      <w:r>
        <w:t>PRON</w:t>
      </w:r>
      <w:r>
        <w:t xml:space="preserve">AF  </w:t>
      </w:r>
    </w:p>
    <w:p w14:paraId="137DBFF8" w14:textId="77777777" w:rsidR="0021371C" w:rsidRDefault="00C41394">
      <w:pPr>
        <w:ind w:left="14" w:right="48" w:firstLine="708"/>
      </w:pPr>
      <w:r>
        <w:t xml:space="preserve">O Programa Nacional de Fortalecimento da Agricultura Familiar (Pronaf) é um dos principais incentivos governamentais para que pequenos agricultores financiem sistemas fotovoltaicos de até R$ 300 mil. As taxas de juro variam entre 2,5% e 5,5% ao ano e </w:t>
      </w:r>
      <w:r>
        <w:t xml:space="preserve">o produtor rural começa a pagar após 36 meses da aquisição do crédito (ENGIE, 2021).   </w:t>
      </w:r>
    </w:p>
    <w:p w14:paraId="5A3A54F3" w14:textId="77777777" w:rsidR="0021371C" w:rsidRDefault="00C41394">
      <w:pPr>
        <w:spacing w:after="363" w:line="259" w:lineRule="auto"/>
        <w:ind w:left="17" w:firstLine="0"/>
        <w:jc w:val="left"/>
      </w:pPr>
      <w:r>
        <w:t xml:space="preserve">  </w:t>
      </w:r>
    </w:p>
    <w:p w14:paraId="0AD9CF8A" w14:textId="77777777" w:rsidR="0021371C" w:rsidRDefault="00C41394">
      <w:pPr>
        <w:pStyle w:val="Ttulo3"/>
        <w:spacing w:after="160"/>
        <w:ind w:left="0"/>
      </w:pPr>
      <w:r>
        <w:t>2.12</w:t>
      </w:r>
      <w:r>
        <w:rPr>
          <w:rFonts w:ascii="Arial" w:eastAsia="Arial" w:hAnsi="Arial" w:cs="Arial"/>
        </w:rPr>
        <w:t xml:space="preserve"> </w:t>
      </w:r>
      <w:r>
        <w:t xml:space="preserve">BNDES  </w:t>
      </w:r>
    </w:p>
    <w:p w14:paraId="60FB8BC4" w14:textId="77777777" w:rsidR="0021371C" w:rsidRDefault="00C41394">
      <w:pPr>
        <w:ind w:left="14" w:right="48" w:firstLine="708"/>
      </w:pPr>
      <w:r>
        <w:t>O Banco Nacional de Desenvolvimento Econômico e Social (BNDES) oferece uma linha que proporciona o financiamento de até 80% do custo da obra com uma tax</w:t>
      </w:r>
      <w:r>
        <w:t xml:space="preserve">a de juros de, aproximadamente, 5% </w:t>
      </w:r>
      <w:r>
        <w:t xml:space="preserve">ao ano, ajudando a implementar grandes projetos de energia fotovoltaica (ENGIE, 2021).   </w:t>
      </w:r>
    </w:p>
    <w:p w14:paraId="2D2DC59B" w14:textId="77777777" w:rsidR="0021371C" w:rsidRDefault="00C41394">
      <w:pPr>
        <w:ind w:left="14" w:right="48" w:firstLine="578"/>
      </w:pPr>
      <w:r>
        <w:t>Outros tipos de incentivos para a geração solar envolvem a possibilidade de financiamento dos sistemas de micro geração e mini gera</w:t>
      </w:r>
      <w:r>
        <w:t xml:space="preserve">ção distribuída solar/fotovoltaica, visto que diferentes instituições bancárias oferecem linhas com juros atrativos (MALTCHIK; SILVEIRA, 2020).  </w:t>
      </w:r>
    </w:p>
    <w:p w14:paraId="50029842" w14:textId="77777777" w:rsidR="0021371C" w:rsidRDefault="00C41394">
      <w:pPr>
        <w:spacing w:after="184" w:line="259" w:lineRule="auto"/>
        <w:ind w:left="595" w:firstLine="0"/>
        <w:jc w:val="left"/>
      </w:pPr>
      <w:r>
        <w:t xml:space="preserve">  </w:t>
      </w:r>
    </w:p>
    <w:p w14:paraId="0E980AB9" w14:textId="77777777" w:rsidR="0021371C" w:rsidRDefault="00C41394">
      <w:pPr>
        <w:pStyle w:val="Ttulo4"/>
        <w:ind w:left="0"/>
      </w:pPr>
      <w:r>
        <w:t>2.13</w:t>
      </w:r>
      <w:r>
        <w:rPr>
          <w:rFonts w:ascii="Arial" w:eastAsia="Arial" w:hAnsi="Arial" w:cs="Arial"/>
        </w:rPr>
        <w:t xml:space="preserve"> </w:t>
      </w:r>
      <w:r>
        <w:t xml:space="preserve">Fundos para Investimentos  </w:t>
      </w:r>
    </w:p>
    <w:p w14:paraId="79E02083" w14:textId="77777777" w:rsidR="0021371C" w:rsidRDefault="00C41394">
      <w:pPr>
        <w:ind w:left="14" w:right="48" w:firstLine="708"/>
      </w:pPr>
      <w:r>
        <w:t xml:space="preserve">O BNDES, a ANEEL e a instituição de fomento financeiro Finep criaram em conjunto um fundo (INOVA ENERGIA) para financiar subvenções e empréstimos para projetos relacionados à rede inteligente e à transmissão de ultra alta tensão, tecnologia solar e eólica </w:t>
      </w:r>
      <w:r>
        <w:t xml:space="preserve">e eficiência energética de veículos (INTERNATIONAL RENEWABLE </w:t>
      </w:r>
    </w:p>
    <w:p w14:paraId="264C4278" w14:textId="77777777" w:rsidR="0021371C" w:rsidRDefault="00C41394">
      <w:pPr>
        <w:ind w:left="24" w:right="48"/>
      </w:pPr>
      <w:r>
        <w:t xml:space="preserve">ENERGY AGENCY,  </w:t>
      </w:r>
    </w:p>
    <w:p w14:paraId="569EB941" w14:textId="77777777" w:rsidR="0021371C" w:rsidRDefault="00C41394">
      <w:pPr>
        <w:ind w:left="24" w:right="159"/>
      </w:pPr>
      <w:r>
        <w:t>2015).  O programa INOVA ENERGIA 2013, com até R$5 bilhões em financiamento, prevê subsídios de até 90% dos custos do projeto para P&amp;D projetos relacionados a redes inteligentes</w:t>
      </w:r>
      <w:r>
        <w:t xml:space="preserve">, renováveis energia, veículos híbridos e eficiência energética em transporte (INTERNATIONAL RENEWABLE ENERGY </w:t>
      </w:r>
    </w:p>
    <w:p w14:paraId="2235CD47" w14:textId="77777777" w:rsidR="0021371C" w:rsidRDefault="00C41394">
      <w:pPr>
        <w:spacing w:after="180"/>
        <w:ind w:left="24" w:right="48"/>
      </w:pPr>
      <w:r>
        <w:t xml:space="preserve">AGENCY, 2015).   </w:t>
      </w:r>
    </w:p>
    <w:p w14:paraId="0510EE65" w14:textId="77777777" w:rsidR="0021371C" w:rsidRDefault="00C41394">
      <w:pPr>
        <w:ind w:left="14" w:right="156" w:firstLine="723"/>
      </w:pPr>
      <w:r>
        <w:t>O Plano de Ação Conjunta Inova Energia é uma iniciativa destinada à coordenação das ações de fomento à inovação e ao aprimorame</w:t>
      </w:r>
      <w:r>
        <w:t xml:space="preserve">nto da integração dos instrumentos de apoio disponibilizados pelo BNDES, pela Agência Nacional de Energia Elétrica (Aneel), e pela Financiadora de Estudos e Projetos (Finep) com as seguintes finalidades (BNDES, 2021):  Apoiar o desenvolvimento e a difusão </w:t>
      </w:r>
      <w:r>
        <w:t>de dispositivos eletrônicos, microeletrônicos, sistemas, soluções integradas e padrões para implementação de redes elétricas inteligentes (</w:t>
      </w:r>
      <w:proofErr w:type="spellStart"/>
      <w:r>
        <w:rPr>
          <w:i/>
        </w:rPr>
        <w:t>smart</w:t>
      </w:r>
      <w:proofErr w:type="spellEnd"/>
      <w:r>
        <w:rPr>
          <w:i/>
        </w:rPr>
        <w:t xml:space="preserve"> grids</w:t>
      </w:r>
      <w:r>
        <w:t>) no Brasil;  Apoiar as empresas brasileiras no desenvolvimento e domínio tecnológico das cadeias produtiv</w:t>
      </w:r>
      <w:r>
        <w:t xml:space="preserve">as das seguintes energias renováveis alternativas: solar fotovoltaica, termo solar e eólica para geração de </w:t>
      </w:r>
    </w:p>
    <w:p w14:paraId="759644BF" w14:textId="77777777" w:rsidR="0021371C" w:rsidRDefault="00C41394">
      <w:pPr>
        <w:spacing w:after="48"/>
        <w:ind w:left="24" w:right="48"/>
      </w:pPr>
      <w:r>
        <w:t xml:space="preserve">energia elétrica;  </w:t>
      </w:r>
    </w:p>
    <w:p w14:paraId="20D84C19" w14:textId="77777777" w:rsidR="0021371C" w:rsidRDefault="00C41394">
      <w:pPr>
        <w:spacing w:after="50"/>
        <w:ind w:left="24" w:right="158"/>
      </w:pPr>
      <w:r>
        <w:t>Apoiar iniciativas que promovam o desenvolvimento de integradores e adensamento da cadeia de componentes na produção de veículo</w:t>
      </w:r>
      <w:r>
        <w:t xml:space="preserve">s elétricos e híbridos a etanol, e melhoria de eficiência energética de veículos automotores no País; </w:t>
      </w:r>
      <w:proofErr w:type="gramStart"/>
      <w:r>
        <w:t>e  Aumentar</w:t>
      </w:r>
      <w:proofErr w:type="gramEnd"/>
      <w:r>
        <w:t xml:space="preserve"> a coordenação das ações de fomento e aprimorar a integração dos instrumentos de apoio financeiro disponíveis.  </w:t>
      </w:r>
    </w:p>
    <w:p w14:paraId="24EC2689" w14:textId="77777777" w:rsidR="0021371C" w:rsidRDefault="00C41394">
      <w:pPr>
        <w:spacing w:after="183" w:line="259" w:lineRule="auto"/>
        <w:ind w:left="591" w:firstLine="0"/>
        <w:jc w:val="left"/>
      </w:pPr>
      <w:r>
        <w:t xml:space="preserve">  </w:t>
      </w:r>
    </w:p>
    <w:p w14:paraId="128F2C3D" w14:textId="77777777" w:rsidR="0021371C" w:rsidRDefault="00C41394">
      <w:pPr>
        <w:pStyle w:val="Ttulo4"/>
        <w:ind w:left="0"/>
      </w:pPr>
      <w:r>
        <w:t>2.14</w:t>
      </w:r>
      <w:r>
        <w:rPr>
          <w:rFonts w:ascii="Arial" w:eastAsia="Arial" w:hAnsi="Arial" w:cs="Arial"/>
        </w:rPr>
        <w:t xml:space="preserve"> </w:t>
      </w:r>
      <w:r>
        <w:t xml:space="preserve">REC Brasil  </w:t>
      </w:r>
    </w:p>
    <w:p w14:paraId="19A0EB2B" w14:textId="77777777" w:rsidR="0021371C" w:rsidRDefault="00C41394">
      <w:pPr>
        <w:spacing w:after="1"/>
        <w:ind w:left="14" w:firstLine="708"/>
        <w:jc w:val="left"/>
      </w:pPr>
      <w:r>
        <w:t>O Program</w:t>
      </w:r>
      <w:r>
        <w:t xml:space="preserve">a de Certificação de Energia Renovável é uma iniciativa conjunta da Associação </w:t>
      </w:r>
      <w:r>
        <w:lastRenderedPageBreak/>
        <w:t>Brasileira de Geração de Energia Limpa (</w:t>
      </w:r>
      <w:proofErr w:type="spellStart"/>
      <w:r>
        <w:t>Abragel</w:t>
      </w:r>
      <w:proofErr w:type="spellEnd"/>
      <w:r>
        <w:t xml:space="preserve">) e da </w:t>
      </w:r>
      <w:r>
        <w:tab/>
        <w:t xml:space="preserve">Associação </w:t>
      </w:r>
      <w:r>
        <w:tab/>
        <w:t xml:space="preserve">Brasileira </w:t>
      </w:r>
      <w:r>
        <w:tab/>
        <w:t xml:space="preserve">de </w:t>
      </w:r>
      <w:r>
        <w:tab/>
        <w:t xml:space="preserve">Energia </w:t>
      </w:r>
      <w:r>
        <w:tab/>
        <w:t>Eólica (</w:t>
      </w:r>
      <w:proofErr w:type="spellStart"/>
      <w:r>
        <w:t>ABEEólica</w:t>
      </w:r>
      <w:proofErr w:type="spellEnd"/>
      <w:r>
        <w:t xml:space="preserve">), </w:t>
      </w:r>
      <w:r>
        <w:tab/>
        <w:t xml:space="preserve">com </w:t>
      </w:r>
      <w:r>
        <w:tab/>
        <w:t xml:space="preserve">apoio </w:t>
      </w:r>
      <w:r>
        <w:tab/>
        <w:t xml:space="preserve">da </w:t>
      </w:r>
      <w:r>
        <w:tab/>
        <w:t xml:space="preserve">Câmara </w:t>
      </w:r>
      <w:r>
        <w:tab/>
        <w:t xml:space="preserve">de </w:t>
      </w:r>
    </w:p>
    <w:p w14:paraId="4D6A7D47" w14:textId="77777777" w:rsidR="0021371C" w:rsidRDefault="00C41394">
      <w:pPr>
        <w:ind w:left="24" w:right="48"/>
      </w:pPr>
      <w:r>
        <w:t xml:space="preserve">Comercialização de Energia Elétrica (CCEE) e da </w:t>
      </w:r>
    </w:p>
    <w:p w14:paraId="0954F087" w14:textId="77777777" w:rsidR="0021371C" w:rsidRDefault="00C41394">
      <w:pPr>
        <w:ind w:left="24" w:right="157"/>
      </w:pPr>
      <w:r>
        <w:t>Associação Brasileira dos Comercializadores de Energia (ABRACEEL), e visa fomentar o mercado de energia gerada a partir de fontes renováveis e com alto desempenho em termos de sustentabilidade. O programa co</w:t>
      </w:r>
      <w:r>
        <w:t xml:space="preserve">nsiste em duas certificações interrelacionadas, que trazem benefícios aos geradores de energia e aos consumidores voluntários de Energia Renovável (ABRAGEL, 2021).  </w:t>
      </w:r>
    </w:p>
    <w:p w14:paraId="1A9C1574" w14:textId="77777777" w:rsidR="0021371C" w:rsidRDefault="00C41394">
      <w:pPr>
        <w:ind w:left="14" w:right="158" w:firstLine="708"/>
      </w:pPr>
      <w:r>
        <w:t xml:space="preserve">O programa brasileiro de certificação foi lançado em 2013 e a partir de 2016 passou a utilizar a plataforma de registro e emissão de </w:t>
      </w:r>
      <w:proofErr w:type="spellStart"/>
      <w:r>
        <w:t>RECs</w:t>
      </w:r>
      <w:proofErr w:type="spellEnd"/>
      <w:r>
        <w:t xml:space="preserve"> do </w:t>
      </w:r>
      <w:proofErr w:type="spellStart"/>
      <w:r>
        <w:t>International</w:t>
      </w:r>
      <w:proofErr w:type="spellEnd"/>
      <w:r>
        <w:t xml:space="preserve"> REC Standard, conhecido como I-REC. Isso garante que os </w:t>
      </w:r>
      <w:proofErr w:type="spellStart"/>
      <w:r>
        <w:t>RECs</w:t>
      </w:r>
      <w:proofErr w:type="spellEnd"/>
      <w:r>
        <w:t xml:space="preserve"> emitidos no Brasil seguem os mesmos padr</w:t>
      </w:r>
      <w:r>
        <w:t xml:space="preserve">ões dos </w:t>
      </w:r>
      <w:proofErr w:type="spellStart"/>
      <w:r>
        <w:t>RECs</w:t>
      </w:r>
      <w:proofErr w:type="spellEnd"/>
      <w:r>
        <w:t xml:space="preserve"> emitidos em outras regiões do mundo (INSTITUTO TOTUM, 2021).   </w:t>
      </w:r>
    </w:p>
    <w:p w14:paraId="70EFD5A2" w14:textId="77777777" w:rsidR="0021371C" w:rsidRDefault="00C41394">
      <w:pPr>
        <w:ind w:left="14" w:right="48" w:firstLine="708"/>
      </w:pPr>
      <w:r>
        <w:t>O I-REC Service é um sistema global de rastreamento de atributos ambientais de energia projetado para facilitar a contabilidade confiável de carbono, compatível com vários padrões</w:t>
      </w:r>
      <w:r>
        <w:t xml:space="preserve"> internacionais de contabilidade de carbono. I-REC permite que todos os usuários de eletricidade façam uma escolha consciente e baseada em evidências para a energia renovável, em qualquer país do mundo (INSTITUTO TOTUM, 2021).   </w:t>
      </w:r>
    </w:p>
    <w:p w14:paraId="3BE3A788" w14:textId="77777777" w:rsidR="0021371C" w:rsidRDefault="00C41394">
      <w:pPr>
        <w:ind w:left="14" w:right="48" w:firstLine="708"/>
      </w:pPr>
      <w:r>
        <w:t>O I-REC Standard é a entid</w:t>
      </w:r>
      <w:r>
        <w:t xml:space="preserve">ade internacional que controla o Sistema I-REC no mundo e mantém um registro central, a partir do qual os vendedores e compradores podem negociar </w:t>
      </w:r>
      <w:proofErr w:type="spellStart"/>
      <w:r>
        <w:t>IRECs</w:t>
      </w:r>
      <w:proofErr w:type="spellEnd"/>
      <w:r>
        <w:t xml:space="preserve">. Para isso, o IREC Standard dá autoridade para empresas externas registrarem </w:t>
      </w:r>
      <w:proofErr w:type="spellStart"/>
      <w:r>
        <w:t>empreendimentos</w:t>
      </w:r>
      <w:proofErr w:type="spellEnd"/>
      <w:r>
        <w:t xml:space="preserve"> geradores d</w:t>
      </w:r>
      <w:r>
        <w:t xml:space="preserve">e energia e, posteriormente, emitirem </w:t>
      </w:r>
      <w:proofErr w:type="spellStart"/>
      <w:r>
        <w:t>I-RECs</w:t>
      </w:r>
      <w:proofErr w:type="spellEnd"/>
      <w:r>
        <w:t xml:space="preserve">. Estas empresas são chamadas de emissores locais, no caso do Brasil emissor local é o Instituto </w:t>
      </w:r>
      <w:proofErr w:type="spellStart"/>
      <w:r>
        <w:t>Totum</w:t>
      </w:r>
      <w:proofErr w:type="spellEnd"/>
      <w:r>
        <w:t xml:space="preserve"> (INSTITUTO TOTUM, 2021).  </w:t>
      </w:r>
    </w:p>
    <w:p w14:paraId="279ED3AA" w14:textId="77777777" w:rsidR="0021371C" w:rsidRDefault="00C41394">
      <w:pPr>
        <w:spacing w:line="259" w:lineRule="auto"/>
        <w:ind w:left="725" w:firstLine="0"/>
        <w:jc w:val="left"/>
      </w:pPr>
      <w:r>
        <w:t xml:space="preserve">  </w:t>
      </w:r>
    </w:p>
    <w:p w14:paraId="132AF0A2" w14:textId="77777777" w:rsidR="0021371C" w:rsidRDefault="00C41394">
      <w:pPr>
        <w:pStyle w:val="Ttulo3"/>
        <w:tabs>
          <w:tab w:val="center" w:pos="1024"/>
        </w:tabs>
        <w:ind w:left="-10" w:firstLine="0"/>
      </w:pPr>
      <w:r>
        <w:t>2.15</w:t>
      </w:r>
      <w:r>
        <w:rPr>
          <w:rFonts w:ascii="Arial" w:eastAsia="Arial" w:hAnsi="Arial" w:cs="Arial"/>
        </w:rPr>
        <w:t xml:space="preserve"> </w:t>
      </w:r>
      <w:r>
        <w:rPr>
          <w:rFonts w:ascii="Arial" w:eastAsia="Arial" w:hAnsi="Arial" w:cs="Arial"/>
        </w:rPr>
        <w:tab/>
        <w:t xml:space="preserve"> </w:t>
      </w:r>
      <w:r>
        <w:t xml:space="preserve">REIDI  </w:t>
      </w:r>
    </w:p>
    <w:p w14:paraId="715E4274" w14:textId="77777777" w:rsidR="0021371C" w:rsidRDefault="00C41394">
      <w:pPr>
        <w:ind w:left="14" w:right="48" w:firstLine="708"/>
      </w:pPr>
      <w:r>
        <w:t>O Regime Especial de Incentivos para o Desenvolvimento de Infrae</w:t>
      </w:r>
      <w:r>
        <w:t xml:space="preserve">strutura (REIDI), é um programa criado pela Lei n° 11.488/2007 e regulamentado pelo Decreto n° 6.144/2007 Na forma de incentivo fiscal para viabilizar a realização de empreendimentos para implantação de obras de </w:t>
      </w:r>
      <w:r>
        <w:t>infraestrutura nos setores de transportes, p</w:t>
      </w:r>
      <w:r>
        <w:t>ortos, energia, saneamento básico e irrigação (BRASIL, 2021b). A adesão ao REIDI suspende a exigência das Contribuições para o PIS/PASEP e para a COFINS, nas aquisições, locações e importações de bens e nos serviços, vinculadas ao projeto de Infraestrutura</w:t>
      </w:r>
      <w:r>
        <w:t xml:space="preserve"> aprovado, realizadas no período de cinco anos contados da data da habilitação de pessoa jurídica, titular do projeto (MINISTÉRIO DE MINAS E ENERGIA, 2021).  </w:t>
      </w:r>
    </w:p>
    <w:p w14:paraId="4828408B" w14:textId="77777777" w:rsidR="0021371C" w:rsidRDefault="00C41394">
      <w:pPr>
        <w:ind w:left="14" w:right="48" w:firstLine="708"/>
      </w:pPr>
      <w:r>
        <w:t xml:space="preserve">A medida é válida para investimentos em bens (máquinas, equipamentos e materiais de construção), </w:t>
      </w:r>
      <w:r>
        <w:t>serviços de terceiros e outros, sem incidência de PIS/PASEP e de COFINS durante o período de vigência do Regime Especial (BRASIL, 2018). Esta medida, apesar de não ser específica para fontes renováveis, é um método de incentivo que também pode colaborar pa</w:t>
      </w:r>
      <w:r>
        <w:t>ra a implantação de projetos voltados a geração de energia proveniente de fontes sustentáveis. No escopo do setor elétrico, a habilitação de beneficiários no REIDI pode ser requerida por pessoa jurídica de direito privado, titular de projeto, para implanta</w:t>
      </w:r>
      <w:r>
        <w:t xml:space="preserve">ção de obras no setor de energia, alcançando geração, cogeração e transmissão de energia elétrica (MINISTÉRIO DE MINAS E ENERGIA, 2021).   </w:t>
      </w:r>
    </w:p>
    <w:p w14:paraId="4B40FD9F" w14:textId="77777777" w:rsidR="0021371C" w:rsidRDefault="00C41394">
      <w:pPr>
        <w:spacing w:after="0" w:line="259" w:lineRule="auto"/>
        <w:ind w:left="727" w:firstLine="0"/>
        <w:jc w:val="left"/>
      </w:pPr>
      <w:r>
        <w:t xml:space="preserve"> </w:t>
      </w:r>
    </w:p>
    <w:p w14:paraId="174E9089" w14:textId="77777777" w:rsidR="0021371C" w:rsidRDefault="00C41394">
      <w:pPr>
        <w:tabs>
          <w:tab w:val="right" w:pos="4415"/>
        </w:tabs>
        <w:spacing w:after="4"/>
        <w:ind w:left="-10" w:firstLine="0"/>
        <w:jc w:val="left"/>
      </w:pPr>
      <w:r>
        <w:rPr>
          <w:b/>
        </w:rPr>
        <w:t>3</w:t>
      </w:r>
      <w:r>
        <w:rPr>
          <w:rFonts w:ascii="Arial" w:eastAsia="Arial" w:hAnsi="Arial" w:cs="Arial"/>
          <w:b/>
        </w:rPr>
        <w:t xml:space="preserve"> </w:t>
      </w:r>
      <w:r>
        <w:rPr>
          <w:rFonts w:ascii="Arial" w:eastAsia="Arial" w:hAnsi="Arial" w:cs="Arial"/>
          <w:b/>
        </w:rPr>
        <w:tab/>
      </w:r>
      <w:r>
        <w:rPr>
          <w:b/>
        </w:rPr>
        <w:t xml:space="preserve">Mecanismos que podem ser incorporados no </w:t>
      </w:r>
    </w:p>
    <w:p w14:paraId="3C0B8E18" w14:textId="77777777" w:rsidR="0021371C" w:rsidRDefault="00C41394">
      <w:pPr>
        <w:pStyle w:val="Ttulo3"/>
        <w:ind w:left="375"/>
      </w:pPr>
      <w:r>
        <w:t xml:space="preserve">Brasil  </w:t>
      </w:r>
    </w:p>
    <w:p w14:paraId="2256FCA5" w14:textId="77777777" w:rsidR="0021371C" w:rsidRDefault="00C41394">
      <w:pPr>
        <w:ind w:left="14" w:right="48" w:firstLine="708"/>
      </w:pPr>
      <w:r>
        <w:t>Atender à crescente demanda de energia e limitar seu impacto</w:t>
      </w:r>
      <w:r>
        <w:t xml:space="preserve"> ambiental são as duas questões interligadas enfrentadas no século XXI. Os governos de diferentes países têm se empenhado para desenvolver regulamentações e políticas direcionadas ao estímulo à geração de energia por fontes renováveis, assim como estratégi</w:t>
      </w:r>
      <w:r>
        <w:t xml:space="preserve">as de eficiência e inovações tecnológicas. É importante desenvolver políticas de energia sustentável e </w:t>
      </w:r>
      <w:proofErr w:type="spellStart"/>
      <w:r>
        <w:t>fornecer</w:t>
      </w:r>
      <w:proofErr w:type="spellEnd"/>
      <w:r>
        <w:t xml:space="preserve"> recomendações de políticas relevantes e adequadas para os usuários finais (LU </w:t>
      </w:r>
      <w:r>
        <w:rPr>
          <w:i/>
        </w:rPr>
        <w:t>et al.</w:t>
      </w:r>
      <w:r>
        <w:t xml:space="preserve">, 2020).   </w:t>
      </w:r>
    </w:p>
    <w:p w14:paraId="7E271C2E" w14:textId="77777777" w:rsidR="0021371C" w:rsidRDefault="00C41394">
      <w:pPr>
        <w:spacing w:after="1"/>
        <w:ind w:left="14" w:firstLine="708"/>
        <w:jc w:val="left"/>
      </w:pPr>
      <w:r>
        <w:t xml:space="preserve">As estratégias mais utilizadas nos países podem </w:t>
      </w:r>
      <w:r>
        <w:t xml:space="preserve">ser separadas por área política de acordo com suas características e medidas que envolvem. Na Tabela </w:t>
      </w:r>
      <w:r>
        <w:tab/>
        <w:t xml:space="preserve">1, </w:t>
      </w:r>
      <w:r>
        <w:tab/>
        <w:t xml:space="preserve">são </w:t>
      </w:r>
      <w:r>
        <w:tab/>
        <w:t xml:space="preserve">caracterizados </w:t>
      </w:r>
      <w:r>
        <w:tab/>
        <w:t xml:space="preserve">os </w:t>
      </w:r>
      <w:r>
        <w:tab/>
        <w:t xml:space="preserve">principais instrumentos políticos utilizados para promoção de </w:t>
      </w:r>
    </w:p>
    <w:p w14:paraId="3D711389" w14:textId="77777777" w:rsidR="0021371C" w:rsidRDefault="00C41394">
      <w:pPr>
        <w:ind w:left="24" w:right="48"/>
      </w:pPr>
      <w:r>
        <w:t xml:space="preserve">fontes de energia renovável  </w:t>
      </w:r>
    </w:p>
    <w:p w14:paraId="36074E4E" w14:textId="77777777" w:rsidR="0021371C" w:rsidRDefault="00C41394">
      <w:pPr>
        <w:spacing w:after="0" w:line="259" w:lineRule="auto"/>
        <w:ind w:left="725" w:firstLine="0"/>
        <w:jc w:val="left"/>
      </w:pPr>
      <w:r>
        <w:t xml:space="preserve"> </w:t>
      </w:r>
    </w:p>
    <w:p w14:paraId="37AD72DF" w14:textId="77777777" w:rsidR="00733E8C" w:rsidRDefault="00733E8C">
      <w:pPr>
        <w:ind w:left="14" w:right="48" w:firstLine="708"/>
        <w:sectPr w:rsidR="00733E8C">
          <w:type w:val="continuous"/>
          <w:pgSz w:w="11906" w:h="16838"/>
          <w:pgMar w:top="1708" w:right="1292" w:bottom="1424" w:left="1414" w:header="720" w:footer="720" w:gutter="0"/>
          <w:cols w:num="2" w:space="286"/>
        </w:sectPr>
      </w:pPr>
    </w:p>
    <w:p w14:paraId="29798285" w14:textId="77777777" w:rsidR="00733E8C" w:rsidRDefault="00733E8C">
      <w:pPr>
        <w:spacing w:after="160" w:line="259" w:lineRule="auto"/>
        <w:ind w:left="0" w:firstLine="0"/>
        <w:jc w:val="left"/>
      </w:pPr>
      <w:r>
        <w:br w:type="page"/>
      </w:r>
    </w:p>
    <w:p w14:paraId="5153D084" w14:textId="3590E768" w:rsidR="0021371C" w:rsidRDefault="00C41394" w:rsidP="00733E8C">
      <w:pPr>
        <w:ind w:left="14" w:right="48" w:firstLine="708"/>
        <w:jc w:val="center"/>
      </w:pPr>
      <w:r>
        <w:lastRenderedPageBreak/>
        <w:t>Tabela 1 Categorização de instrumentos de política para promoção de energia renovável (GAN;</w:t>
      </w:r>
    </w:p>
    <w:p w14:paraId="17732B0D" w14:textId="77777777" w:rsidR="0021371C" w:rsidRDefault="00C41394">
      <w:pPr>
        <w:ind w:left="24" w:right="48"/>
      </w:pPr>
      <w:r>
        <w:t xml:space="preserve">ESKELAND; KOLSHUS, 2007)  </w:t>
      </w:r>
    </w:p>
    <w:p w14:paraId="141CA471" w14:textId="77777777" w:rsidR="00733E8C" w:rsidRDefault="00C41394" w:rsidP="00733E8C">
      <w:pPr>
        <w:spacing w:after="125" w:line="259" w:lineRule="auto"/>
        <w:ind w:left="0" w:firstLine="0"/>
        <w:jc w:val="center"/>
        <w:sectPr w:rsidR="00733E8C" w:rsidSect="00733E8C">
          <w:type w:val="continuous"/>
          <w:pgSz w:w="11906" w:h="16838"/>
          <w:pgMar w:top="1708" w:right="1292" w:bottom="1424" w:left="1414" w:header="720" w:footer="720" w:gutter="0"/>
          <w:cols w:space="286"/>
        </w:sectPr>
      </w:pPr>
      <w:r>
        <w:rPr>
          <w:noProof/>
        </w:rPr>
        <w:drawing>
          <wp:inline distT="0" distB="0" distL="0" distR="0" wp14:anchorId="52F52255" wp14:editId="6E30C653">
            <wp:extent cx="5046345" cy="4337050"/>
            <wp:effectExtent l="0" t="0" r="1905" b="6350"/>
            <wp:docPr id="1534" name="Picture 1534"/>
            <wp:cNvGraphicFramePr/>
            <a:graphic xmlns:a="http://schemas.openxmlformats.org/drawingml/2006/main">
              <a:graphicData uri="http://schemas.openxmlformats.org/drawingml/2006/picture">
                <pic:pic xmlns:pic="http://schemas.openxmlformats.org/drawingml/2006/picture">
                  <pic:nvPicPr>
                    <pic:cNvPr id="1534" name="Picture 1534"/>
                    <pic:cNvPicPr/>
                  </pic:nvPicPr>
                  <pic:blipFill>
                    <a:blip r:embed="rId13"/>
                    <a:stretch>
                      <a:fillRect/>
                    </a:stretch>
                  </pic:blipFill>
                  <pic:spPr>
                    <a:xfrm>
                      <a:off x="0" y="0"/>
                      <a:ext cx="5046345" cy="4337050"/>
                    </a:xfrm>
                    <a:prstGeom prst="rect">
                      <a:avLst/>
                    </a:prstGeom>
                  </pic:spPr>
                </pic:pic>
              </a:graphicData>
            </a:graphic>
          </wp:inline>
        </w:drawing>
      </w:r>
    </w:p>
    <w:p w14:paraId="3847560F" w14:textId="77777777" w:rsidR="0021371C" w:rsidRDefault="00C41394">
      <w:pPr>
        <w:spacing w:after="125" w:line="259" w:lineRule="auto"/>
        <w:ind w:left="0" w:firstLine="0"/>
        <w:jc w:val="right"/>
      </w:pPr>
      <w:r>
        <w:t xml:space="preserve">  </w:t>
      </w:r>
    </w:p>
    <w:p w14:paraId="23BD4A1A" w14:textId="77777777" w:rsidR="0021371C" w:rsidRDefault="00C41394">
      <w:pPr>
        <w:ind w:left="14" w:right="155" w:firstLine="708"/>
      </w:pPr>
      <w:r>
        <w:t>As estratégias atuam em áreas diferentes a fim de promover a intensificação da utilização de fontes renováveis, atuando no desenvolv</w:t>
      </w:r>
      <w:r>
        <w:t>imento de novas tecnologias e estratégias ao incentivar o P&amp;D, promovendo facilidades e incentivos monetários através dos investimentos e incentivando diretamente a produção e o consumos por fontes renováveis ao determinar vantagens, acessos e benefícios p</w:t>
      </w:r>
      <w:r>
        <w:t xml:space="preserve">ara a área.  </w:t>
      </w:r>
    </w:p>
    <w:p w14:paraId="2FD09A51" w14:textId="77777777" w:rsidR="0021371C" w:rsidRDefault="00C41394">
      <w:pPr>
        <w:spacing w:after="1"/>
        <w:ind w:left="14" w:firstLine="708"/>
        <w:jc w:val="left"/>
      </w:pPr>
      <w:r>
        <w:t xml:space="preserve">A Tabela 2 compara os mecanismos quanto aos principais objetivos e características, vantagens e </w:t>
      </w:r>
      <w:r>
        <w:t xml:space="preserve">desvantagens da utilização de cada um de acordo com GAN; ESKELAND; KOLSHUS, 2007.   </w:t>
      </w:r>
    </w:p>
    <w:p w14:paraId="70BCEB37" w14:textId="77777777" w:rsidR="0021371C" w:rsidRDefault="00C41394">
      <w:pPr>
        <w:spacing w:after="114" w:line="259" w:lineRule="auto"/>
        <w:ind w:left="723" w:firstLine="0"/>
        <w:jc w:val="left"/>
      </w:pPr>
      <w:r>
        <w:t xml:space="preserve">  </w:t>
      </w:r>
    </w:p>
    <w:p w14:paraId="1A989C5C" w14:textId="77777777" w:rsidR="0021371C" w:rsidRDefault="00C41394">
      <w:pPr>
        <w:spacing w:after="0" w:line="259" w:lineRule="auto"/>
        <w:ind w:left="0" w:right="58" w:firstLine="0"/>
        <w:jc w:val="center"/>
      </w:pPr>
      <w:r>
        <w:t xml:space="preserve"> </w:t>
      </w:r>
    </w:p>
    <w:p w14:paraId="6BB3472B" w14:textId="77777777" w:rsidR="0021371C" w:rsidRDefault="00C41394">
      <w:pPr>
        <w:spacing w:after="0" w:line="259" w:lineRule="auto"/>
        <w:ind w:left="0" w:right="58" w:firstLine="0"/>
        <w:jc w:val="center"/>
      </w:pPr>
      <w:r>
        <w:t xml:space="preserve"> </w:t>
      </w:r>
    </w:p>
    <w:p w14:paraId="57BE1CFA" w14:textId="77777777" w:rsidR="0021371C" w:rsidRDefault="00C41394">
      <w:pPr>
        <w:spacing w:after="0" w:line="259" w:lineRule="auto"/>
        <w:ind w:left="0" w:right="58" w:firstLine="0"/>
        <w:jc w:val="center"/>
      </w:pPr>
      <w:r>
        <w:t xml:space="preserve"> </w:t>
      </w:r>
    </w:p>
    <w:p w14:paraId="336A9370" w14:textId="77777777" w:rsidR="0021371C" w:rsidRDefault="00C41394">
      <w:pPr>
        <w:spacing w:after="0" w:line="259" w:lineRule="auto"/>
        <w:ind w:left="0" w:right="58" w:firstLine="0"/>
        <w:jc w:val="center"/>
      </w:pPr>
      <w:r>
        <w:t xml:space="preserve"> </w:t>
      </w:r>
    </w:p>
    <w:p w14:paraId="1AA709C1" w14:textId="77777777" w:rsidR="0021371C" w:rsidRDefault="00C41394">
      <w:pPr>
        <w:spacing w:after="0" w:line="259" w:lineRule="auto"/>
        <w:ind w:left="0" w:right="58" w:firstLine="0"/>
        <w:jc w:val="center"/>
      </w:pPr>
      <w:r>
        <w:t xml:space="preserve"> </w:t>
      </w:r>
    </w:p>
    <w:p w14:paraId="152DF154" w14:textId="77777777" w:rsidR="0021371C" w:rsidRDefault="00C41394">
      <w:pPr>
        <w:spacing w:after="0" w:line="259" w:lineRule="auto"/>
        <w:ind w:left="0" w:right="58" w:firstLine="0"/>
        <w:jc w:val="center"/>
      </w:pPr>
      <w:r>
        <w:t xml:space="preserve"> </w:t>
      </w:r>
    </w:p>
    <w:p w14:paraId="1E8FF08B" w14:textId="77777777" w:rsidR="0021371C" w:rsidRDefault="00C41394">
      <w:pPr>
        <w:spacing w:after="0" w:line="259" w:lineRule="auto"/>
        <w:ind w:left="0" w:right="58" w:firstLine="0"/>
        <w:jc w:val="center"/>
      </w:pPr>
      <w:r>
        <w:t xml:space="preserve"> </w:t>
      </w:r>
    </w:p>
    <w:p w14:paraId="130BD3D9" w14:textId="77777777" w:rsidR="0021371C" w:rsidRDefault="00C41394">
      <w:pPr>
        <w:spacing w:after="0" w:line="259" w:lineRule="auto"/>
        <w:ind w:left="0" w:right="58" w:firstLine="0"/>
        <w:jc w:val="center"/>
      </w:pPr>
      <w:r>
        <w:t xml:space="preserve"> </w:t>
      </w:r>
    </w:p>
    <w:p w14:paraId="0DF1E1ED" w14:textId="77777777" w:rsidR="00733E8C" w:rsidRDefault="00733E8C">
      <w:pPr>
        <w:ind w:left="406" w:right="48" w:hanging="142"/>
        <w:sectPr w:rsidR="00733E8C">
          <w:type w:val="continuous"/>
          <w:pgSz w:w="11906" w:h="16838"/>
          <w:pgMar w:top="1708" w:right="1292" w:bottom="1424" w:left="1414" w:header="720" w:footer="720" w:gutter="0"/>
          <w:cols w:num="2" w:space="286"/>
        </w:sectPr>
      </w:pPr>
    </w:p>
    <w:p w14:paraId="3855881C" w14:textId="77777777" w:rsidR="00733E8C" w:rsidRDefault="00733E8C">
      <w:pPr>
        <w:ind w:left="406" w:right="48" w:hanging="142"/>
      </w:pPr>
    </w:p>
    <w:p w14:paraId="5145C0DF" w14:textId="77777777" w:rsidR="00733E8C" w:rsidRDefault="00733E8C">
      <w:pPr>
        <w:spacing w:after="160" w:line="259" w:lineRule="auto"/>
        <w:ind w:left="0" w:firstLine="0"/>
        <w:jc w:val="left"/>
      </w:pPr>
      <w:r>
        <w:br w:type="page"/>
      </w:r>
    </w:p>
    <w:p w14:paraId="47CAED05" w14:textId="6F76A6C1" w:rsidR="0021371C" w:rsidRDefault="00C41394" w:rsidP="00733E8C">
      <w:pPr>
        <w:ind w:left="406" w:right="48" w:hanging="142"/>
        <w:jc w:val="center"/>
      </w:pPr>
      <w:r>
        <w:lastRenderedPageBreak/>
        <w:t>Tabela 2: Instrumentos políticos, características, vantagens / desvantagens na implementação.</w:t>
      </w:r>
    </w:p>
    <w:p w14:paraId="4EF3B3B4" w14:textId="77777777" w:rsidR="0021371C" w:rsidRDefault="00C41394" w:rsidP="00733E8C">
      <w:pPr>
        <w:spacing w:after="4" w:line="259" w:lineRule="auto"/>
        <w:ind w:left="4" w:firstLine="0"/>
        <w:jc w:val="center"/>
      </w:pPr>
      <w:r>
        <w:rPr>
          <w:rFonts w:ascii="Calibri" w:eastAsia="Calibri" w:hAnsi="Calibri" w:cs="Calibri"/>
          <w:noProof/>
          <w:sz w:val="22"/>
        </w:rPr>
        <mc:AlternateContent>
          <mc:Choice Requires="wpg">
            <w:drawing>
              <wp:inline distT="0" distB="0" distL="0" distR="0" wp14:anchorId="3CADD8F8" wp14:editId="55747343">
                <wp:extent cx="4324350" cy="7943850"/>
                <wp:effectExtent l="0" t="0" r="0" b="0"/>
                <wp:docPr id="31393" name="Group 31393"/>
                <wp:cNvGraphicFramePr/>
                <a:graphic xmlns:a="http://schemas.openxmlformats.org/drawingml/2006/main">
                  <a:graphicData uri="http://schemas.microsoft.com/office/word/2010/wordprocessingGroup">
                    <wpg:wgp>
                      <wpg:cNvGrpSpPr/>
                      <wpg:grpSpPr>
                        <a:xfrm>
                          <a:off x="0" y="0"/>
                          <a:ext cx="4324350" cy="7943850"/>
                          <a:chOff x="0" y="0"/>
                          <a:chExt cx="2773045" cy="5761356"/>
                        </a:xfrm>
                      </wpg:grpSpPr>
                      <pic:pic xmlns:pic="http://schemas.openxmlformats.org/drawingml/2006/picture">
                        <pic:nvPicPr>
                          <pic:cNvPr id="1682" name="Picture 1682"/>
                          <pic:cNvPicPr/>
                        </pic:nvPicPr>
                        <pic:blipFill>
                          <a:blip r:embed="rId14"/>
                          <a:stretch>
                            <a:fillRect/>
                          </a:stretch>
                        </pic:blipFill>
                        <pic:spPr>
                          <a:xfrm>
                            <a:off x="0" y="0"/>
                            <a:ext cx="2773045" cy="3136265"/>
                          </a:xfrm>
                          <a:prstGeom prst="rect">
                            <a:avLst/>
                          </a:prstGeom>
                        </pic:spPr>
                      </pic:pic>
                      <pic:pic xmlns:pic="http://schemas.openxmlformats.org/drawingml/2006/picture">
                        <pic:nvPicPr>
                          <pic:cNvPr id="1684" name="Picture 1684"/>
                          <pic:cNvPicPr/>
                        </pic:nvPicPr>
                        <pic:blipFill>
                          <a:blip r:embed="rId15"/>
                          <a:stretch>
                            <a:fillRect/>
                          </a:stretch>
                        </pic:blipFill>
                        <pic:spPr>
                          <a:xfrm>
                            <a:off x="0" y="3143250"/>
                            <a:ext cx="2773045" cy="2618105"/>
                          </a:xfrm>
                          <a:prstGeom prst="rect">
                            <a:avLst/>
                          </a:prstGeom>
                        </pic:spPr>
                      </pic:pic>
                    </wpg:wgp>
                  </a:graphicData>
                </a:graphic>
              </wp:inline>
            </w:drawing>
          </mc:Choice>
          <mc:Fallback>
            <w:pict>
              <v:group w14:anchorId="39AB86DC" id="Group 31393" o:spid="_x0000_s1026" style="width:340.5pt;height:625.5pt;mso-position-horizontal-relative:char;mso-position-vertical-relative:line" coordsize="27730,576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2" o:spid="_x0000_s1027" type="#_x0000_t75" style="position:absolute;width:27730;height:31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">
                  <v:imagedata r:id="rId16" o:title=""/>
                </v:shape>
                <v:shape id="Picture 1684" o:spid="_x0000_s1028" type="#_x0000_t75" style="position:absolute;top:31432;width:27730;height:26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">
                  <v:imagedata r:id="rId17" o:title=""/>
                </v:shape>
                <w10:anchorlock/>
              </v:group>
            </w:pict>
          </mc:Fallback>
        </mc:AlternateContent>
      </w:r>
    </w:p>
    <w:p w14:paraId="1374EEA8" w14:textId="77777777" w:rsidR="00733E8C" w:rsidRDefault="00733E8C" w:rsidP="00733E8C">
      <w:pPr>
        <w:spacing w:after="0" w:line="259" w:lineRule="auto"/>
        <w:ind w:left="5" w:firstLine="0"/>
        <w:jc w:val="center"/>
        <w:sectPr w:rsidR="00733E8C" w:rsidSect="00733E8C">
          <w:type w:val="continuous"/>
          <w:pgSz w:w="11906" w:h="16838"/>
          <w:pgMar w:top="1708" w:right="1292" w:bottom="1424" w:left="1414" w:header="720" w:footer="720" w:gutter="0"/>
          <w:cols w:space="286"/>
        </w:sectPr>
      </w:pPr>
    </w:p>
    <w:p w14:paraId="7641E6E4" w14:textId="77777777" w:rsidR="0021371C" w:rsidRDefault="00C41394">
      <w:pPr>
        <w:spacing w:after="0" w:line="259" w:lineRule="auto"/>
        <w:ind w:left="5" w:firstLine="0"/>
        <w:jc w:val="left"/>
      </w:pPr>
      <w:r>
        <w:t xml:space="preserve"> </w:t>
      </w:r>
    </w:p>
    <w:p w14:paraId="5943A540" w14:textId="77777777" w:rsidR="0021371C" w:rsidRDefault="00C41394">
      <w:pPr>
        <w:ind w:left="14" w:right="144" w:firstLine="694"/>
      </w:pPr>
      <w:r>
        <w:t xml:space="preserve">Analisando o sistema de tarifa </w:t>
      </w:r>
      <w:r>
        <w:rPr>
          <w:i/>
        </w:rPr>
        <w:t>feed-i</w:t>
      </w:r>
      <w:r>
        <w:t xml:space="preserve">n, </w:t>
      </w:r>
      <w:proofErr w:type="spellStart"/>
      <w:r>
        <w:t>nota</w:t>
      </w:r>
      <w:r>
        <w:t>se</w:t>
      </w:r>
      <w:proofErr w:type="spellEnd"/>
      <w:r>
        <w:t xml:space="preserve"> que ele não oferece nenhuma garantia de atingir os </w:t>
      </w:r>
      <w:r>
        <w:t xml:space="preserve">objetivos da política. O forte aumento da participação das renováveis e a significativa redução de custos, </w:t>
      </w:r>
      <w:r>
        <w:lastRenderedPageBreak/>
        <w:t xml:space="preserve">entretanto, traduz sua eficácia na busca desses objetivos (GAN; ESKELAND; KOLSHUS, 2007).   </w:t>
      </w:r>
    </w:p>
    <w:p w14:paraId="13275BCC" w14:textId="77777777" w:rsidR="0021371C" w:rsidRDefault="00C41394">
      <w:pPr>
        <w:ind w:left="14" w:right="148" w:firstLine="708"/>
      </w:pPr>
      <w:r>
        <w:t xml:space="preserve">O </w:t>
      </w:r>
      <w:r>
        <w:t>baixo desempenho de alguns métodos está relacionado à falta de continuidade e coerência nas políticas governamentais. No caso da Suécia, a falta de compromisso de longo prazo é motivada principalmente pelo impasse nas questões de energia nuclear e tornou d</w:t>
      </w:r>
      <w:r>
        <w:t xml:space="preserve">ifícil para o governo ter uma política consistente de promoção das energias renováveis. A falta de coordenação entre as diferentes partes do governo também tem prejudicado o desenvolvimento da energia eólica (GAN; ESKELAND; KOLSHUS, </w:t>
      </w:r>
    </w:p>
    <w:p w14:paraId="67F968E3" w14:textId="77777777" w:rsidR="0021371C" w:rsidRDefault="00C41394">
      <w:pPr>
        <w:ind w:left="24" w:right="48"/>
      </w:pPr>
      <w:r>
        <w:t xml:space="preserve">2007).   </w:t>
      </w:r>
    </w:p>
    <w:p w14:paraId="6639CD1D" w14:textId="77777777" w:rsidR="0021371C" w:rsidRDefault="00C41394">
      <w:pPr>
        <w:ind w:left="14" w:right="158" w:firstLine="708"/>
      </w:pPr>
      <w:r>
        <w:t>No caso alem</w:t>
      </w:r>
      <w:r>
        <w:t>ão, por exemplo, as iniciativas principalmente voltadas para a área de solar tiveram efeitos significativos. Primeiramente, elas induziram várias empresas novas, muitas vezes pequenas, a entrar e expandir o setor, e em segundo lugar, o grande número de cid</w:t>
      </w:r>
      <w:r>
        <w:t xml:space="preserve">ades com leis </w:t>
      </w:r>
      <w:r>
        <w:rPr>
          <w:i/>
        </w:rPr>
        <w:t>feed-in</w:t>
      </w:r>
      <w:r>
        <w:t xml:space="preserve"> locais e uma proliferação de esquemas de preços verdes levaram a um amplo interesse público em aumentar a taxa de difusão (JACOBSSON; LAUBER, 2006). A política alemã de energia renovável também apresentou resultados impressionantes no</w:t>
      </w:r>
      <w:r>
        <w:t xml:space="preserve">s anos 90. Entre 1990 e 2002, 13.000 MW em nova capacidade entraram em operação. Os custos da energia eólica e solar diminuíram cerca de 30 por cento e 60 por cento entre 1990 e 2000 (GAN; ESKELAND; KOLSHUS, 2007).    </w:t>
      </w:r>
    </w:p>
    <w:p w14:paraId="527ECD04" w14:textId="77777777" w:rsidR="0021371C" w:rsidRDefault="00C41394">
      <w:pPr>
        <w:ind w:left="14" w:right="157" w:firstLine="708"/>
      </w:pPr>
      <w:r>
        <w:t xml:space="preserve">A comercialização de </w:t>
      </w:r>
      <w:proofErr w:type="spellStart"/>
      <w:r>
        <w:t>RECs</w:t>
      </w:r>
      <w:proofErr w:type="spellEnd"/>
      <w:r>
        <w:t xml:space="preserve"> contribui d</w:t>
      </w:r>
      <w:r>
        <w:t xml:space="preserve">e forma indireta para incentivar geradores de energia renovável ao passo que zera a pegada de carbono dos empreendimentos que fazem sua aquisição, podendo ser utilizados para cumprimento de metas de sustentabilidade.  </w:t>
      </w:r>
    </w:p>
    <w:p w14:paraId="658BF97A" w14:textId="77777777" w:rsidR="0021371C" w:rsidRDefault="00C41394">
      <w:pPr>
        <w:ind w:left="14" w:right="48" w:firstLine="708"/>
      </w:pPr>
      <w:r>
        <w:t>Os incentivos financeiros usados em c</w:t>
      </w:r>
      <w:r>
        <w:t xml:space="preserve">onjunto com regulamentos obrigatórios, como </w:t>
      </w:r>
      <w:r>
        <w:rPr>
          <w:i/>
        </w:rPr>
        <w:t>Net-</w:t>
      </w:r>
      <w:proofErr w:type="spellStart"/>
      <w:r>
        <w:rPr>
          <w:i/>
        </w:rPr>
        <w:t>metering</w:t>
      </w:r>
      <w:proofErr w:type="spellEnd"/>
      <w:r>
        <w:t xml:space="preserve"> e </w:t>
      </w:r>
    </w:p>
    <w:p w14:paraId="45EEB428" w14:textId="77777777" w:rsidR="0021371C" w:rsidRDefault="00C41394">
      <w:pPr>
        <w:ind w:left="24" w:right="158"/>
      </w:pPr>
      <w:r>
        <w:t>Padrão de Portfólio, parecem ter sido os mais eficazes. Os fundos de benefícios públicos (apoiados por sobretaxas sobre os usuários de eletricidade) também desempenharam um papel no estímulo às tecnologias de ER e na promoção de produtos de eletricidade ve</w:t>
      </w:r>
      <w:r>
        <w:t>rde. A competição no varejo em mercados reestruturados e programas de preços verdes oferecidos por concessionárias tradicionais também ajudaram a desenvolver fontes de energia verde. Em conjunto com programas de educação de energia verde, esses instrumento</w:t>
      </w:r>
      <w:r>
        <w:t xml:space="preserve">s podem ser críticos para o desenvolvimento de longo prazo da indústria de energia renovável (GAN; ESKELAND; KOLSHUS, </w:t>
      </w:r>
    </w:p>
    <w:p w14:paraId="71823F84" w14:textId="77777777" w:rsidR="0021371C" w:rsidRDefault="00C41394">
      <w:pPr>
        <w:ind w:left="24" w:right="48"/>
      </w:pPr>
      <w:r>
        <w:t xml:space="preserve">2007).  </w:t>
      </w:r>
    </w:p>
    <w:p w14:paraId="2CCB94C1" w14:textId="77777777" w:rsidR="0021371C" w:rsidRDefault="00C41394">
      <w:pPr>
        <w:ind w:left="14" w:right="156" w:firstLine="708"/>
      </w:pPr>
      <w:r>
        <w:t>Por outro lado, também deve-se destacar que a combinação de sistemas de leilões com incentivos fiscais é atualmente a forma mais</w:t>
      </w:r>
      <w:r>
        <w:t xml:space="preserve"> comum de promoção de </w:t>
      </w:r>
      <w:proofErr w:type="spellStart"/>
      <w:r>
        <w:t>ERs</w:t>
      </w:r>
      <w:proofErr w:type="spellEnd"/>
      <w:r>
        <w:t xml:space="preserve"> para geração de energia elétrica na América Latina, tendo havido uma mudança na utilização de sistemas FIT para leilões (WASHBURN; PABLOROMERO, 2019).   </w:t>
      </w:r>
    </w:p>
    <w:p w14:paraId="191675E0" w14:textId="77777777" w:rsidR="0021371C" w:rsidRDefault="00C41394">
      <w:pPr>
        <w:ind w:left="14" w:right="158" w:firstLine="708"/>
      </w:pPr>
      <w:r>
        <w:t>Das fontes alternativas apresentadas nesse trabalho, a solar fotovoltaica ai</w:t>
      </w:r>
      <w:r>
        <w:t>nda é a mais cara. Para ampliar o uso dessa fonte, o ideal é que se estabeleçam políticas de pesquisa e desenvolvimento para que o Brasil possa dominar toda a cadeia produtiva da energia solar e passe a incluir a geração fotovoltaica em sistemas isolados o</w:t>
      </w:r>
      <w:r>
        <w:t xml:space="preserve">u de autoprodução (WWF, 2012).  </w:t>
      </w:r>
    </w:p>
    <w:p w14:paraId="0DB4C9FA" w14:textId="77777777" w:rsidR="0021371C" w:rsidRDefault="00C41394">
      <w:pPr>
        <w:ind w:left="14" w:right="159" w:firstLine="708"/>
      </w:pPr>
      <w:r>
        <w:t>Os incentivos que ainda não estão com forte domínio no Brasil são as Políticas de Divulgação, de maneira a conscientizar o gerador e o consumidor final quanto a importância da transição para uma matriz elétrica mais sustent</w:t>
      </w:r>
      <w:r>
        <w:t xml:space="preserve">ável e os incentivos P&amp;D, que podem baratear projetos de ER através do desenvolvimento de tecnologias nacionais.  </w:t>
      </w:r>
    </w:p>
    <w:p w14:paraId="6BB526C0" w14:textId="77777777" w:rsidR="0021371C" w:rsidRDefault="00C41394">
      <w:pPr>
        <w:ind w:left="14" w:right="48" w:firstLine="708"/>
      </w:pPr>
      <w:r>
        <w:t xml:space="preserve">Políticas de Carbono, Prêmio </w:t>
      </w:r>
      <w:r>
        <w:rPr>
          <w:i/>
        </w:rPr>
        <w:t>Feed-in</w:t>
      </w:r>
      <w:r>
        <w:t xml:space="preserve"> e Padrão de Portfólio ou Obrigação de Quota são alguns exemplos de mecanismo ainda pouco utilizados ao r</w:t>
      </w:r>
      <w:r>
        <w:t xml:space="preserve">edor do mundo, não aplicados no Brasil e que podem trazer benefícios e serem implementados no cenário brasileiro. </w:t>
      </w:r>
    </w:p>
    <w:p w14:paraId="1F9C9707" w14:textId="77777777" w:rsidR="0021371C" w:rsidRDefault="00C41394">
      <w:pPr>
        <w:spacing w:after="0" w:line="259" w:lineRule="auto"/>
        <w:ind w:left="5" w:firstLine="0"/>
        <w:jc w:val="left"/>
      </w:pPr>
      <w:r>
        <w:t xml:space="preserve"> </w:t>
      </w:r>
    </w:p>
    <w:p w14:paraId="555AA402" w14:textId="77777777" w:rsidR="0021371C" w:rsidRDefault="00C41394">
      <w:pPr>
        <w:pStyle w:val="Ttulo4"/>
        <w:ind w:left="0"/>
      </w:pPr>
      <w:r>
        <w:t>4.</w:t>
      </w:r>
      <w:r>
        <w:rPr>
          <w:rFonts w:ascii="Arial" w:eastAsia="Arial" w:hAnsi="Arial" w:cs="Arial"/>
        </w:rPr>
        <w:t xml:space="preserve"> </w:t>
      </w:r>
      <w:r>
        <w:t xml:space="preserve">Resultados  </w:t>
      </w:r>
    </w:p>
    <w:p w14:paraId="1152D0F9" w14:textId="77777777" w:rsidR="0021371C" w:rsidRDefault="00C41394">
      <w:pPr>
        <w:ind w:left="14" w:right="48" w:firstLine="708"/>
      </w:pPr>
      <w:r>
        <w:t>Dos mecanismos de incentivo mais difundidos no mundo para a utilização de fontes de energia renováveis, grande parte já é a</w:t>
      </w:r>
      <w:r>
        <w:t>plicada no Brasil de alguma forma e muitas vezes adaptados para o cenário local. É importante melhorar as políticas já existentes promovendo mais incentivos e adaptando os mecanismos utilizados em países referência conforme as condições e necessidades bras</w:t>
      </w:r>
      <w:r>
        <w:t xml:space="preserve">ileiras.  </w:t>
      </w:r>
    </w:p>
    <w:p w14:paraId="312797AE" w14:textId="77777777" w:rsidR="0021371C" w:rsidRDefault="00C41394">
      <w:pPr>
        <w:ind w:left="14" w:right="48" w:firstLine="708"/>
      </w:pPr>
      <w:r>
        <w:t xml:space="preserve">As fontes renováveis, </w:t>
      </w:r>
      <w:proofErr w:type="gramStart"/>
      <w:r>
        <w:t>como Solar e Eólica</w:t>
      </w:r>
      <w:proofErr w:type="gramEnd"/>
      <w:r>
        <w:t xml:space="preserve">, vêm ganhando cada vez mais espaço no mercado de energia no Brasil e muito se deve aos incentivos, como no caso de descontos em impostos e tarifas e contratos de longo prazo.   </w:t>
      </w:r>
    </w:p>
    <w:p w14:paraId="56F2C307" w14:textId="77777777" w:rsidR="0021371C" w:rsidRDefault="00C41394">
      <w:pPr>
        <w:ind w:left="14" w:right="48" w:firstLine="708"/>
      </w:pPr>
      <w:r>
        <w:t>No mês de outubro de 2021</w:t>
      </w:r>
      <w:r>
        <w:t>, por exemplo, a expansão da matriz elétrica brasileira foi de quase 1 GW (957,03 MW), segundo a ANEEL, 2021. Do total desta potência, 80% provém de usinas renováveis, de fontes eólica, hídrica e solar, sendo mais da metade da potência liberada no mês (544</w:t>
      </w:r>
      <w:r>
        <w:t xml:space="preserve">,30 MW, 57% do total) referente a usinas solares.  </w:t>
      </w:r>
    </w:p>
    <w:p w14:paraId="3A30D50F" w14:textId="77777777" w:rsidR="0021371C" w:rsidRDefault="00C41394">
      <w:pPr>
        <w:ind w:left="14" w:right="48" w:firstLine="708"/>
      </w:pPr>
      <w:r>
        <w:t xml:space="preserve">O que pode ter contribuído para a forte expansão das novas usinas de fontes renováveis neste ano é o fim dos descontos TUSD e TUST aplicados para geradores e consumidores especiais no Mercado Livre, como </w:t>
      </w:r>
      <w:r>
        <w:t xml:space="preserve">citado no Capítulo 2, em que o prazo para outorga, para usinas que desejam possuir o desconto por mais um período até o fim da vigência contratual, foi estabelecido de 12 a 48 meses dependendo do empreendimento.  </w:t>
      </w:r>
    </w:p>
    <w:p w14:paraId="7E6A8167" w14:textId="77777777" w:rsidR="0021371C" w:rsidRDefault="00C41394">
      <w:pPr>
        <w:ind w:left="14" w:right="48" w:firstLine="432"/>
      </w:pPr>
      <w:r>
        <w:t>A Tabela 4 apresenta um compilado das prin</w:t>
      </w:r>
      <w:r>
        <w:t xml:space="preserve">cipais referências que apresentam os mecanismos </w:t>
      </w:r>
    </w:p>
    <w:p w14:paraId="56F34E45" w14:textId="77777777" w:rsidR="0021371C" w:rsidRDefault="00C41394">
      <w:pPr>
        <w:ind w:left="24" w:right="48"/>
      </w:pPr>
      <w:r>
        <w:t xml:space="preserve">aplicados atualmente nos países desenvolvidos  </w:t>
      </w:r>
    </w:p>
    <w:p w14:paraId="4F0E7EAA" w14:textId="77777777" w:rsidR="0021371C" w:rsidRDefault="00C41394">
      <w:pPr>
        <w:spacing w:after="0" w:line="259" w:lineRule="auto"/>
        <w:ind w:left="5" w:firstLine="0"/>
        <w:jc w:val="left"/>
      </w:pPr>
      <w:r>
        <w:t xml:space="preserve"> </w:t>
      </w:r>
    </w:p>
    <w:p w14:paraId="7A1E122D" w14:textId="77777777" w:rsidR="0021371C" w:rsidRDefault="00C41394">
      <w:pPr>
        <w:pStyle w:val="Ttulo3"/>
        <w:ind w:left="0"/>
      </w:pPr>
      <w:r>
        <w:lastRenderedPageBreak/>
        <w:t xml:space="preserve">Conclusões </w:t>
      </w:r>
    </w:p>
    <w:p w14:paraId="6EAC410E" w14:textId="77777777" w:rsidR="0021371C" w:rsidRDefault="00C41394">
      <w:pPr>
        <w:spacing w:after="0" w:line="259" w:lineRule="auto"/>
        <w:ind w:left="5" w:firstLine="0"/>
        <w:jc w:val="left"/>
      </w:pPr>
      <w:r>
        <w:t xml:space="preserve"> </w:t>
      </w:r>
    </w:p>
    <w:p w14:paraId="6148A7E6" w14:textId="77777777" w:rsidR="0021371C" w:rsidRDefault="00C41394">
      <w:pPr>
        <w:ind w:left="24" w:right="48"/>
      </w:pPr>
      <w:r>
        <w:t>Nos últimos 20 anos, muitos países começaram a criar políticas a fim de incentivar a geração por fontes de energia mais sustentáveis, criando mecanismos que viabilizassem a geração, transmissão e consumo dessas fontes por meio de incentivos fiscais, descon</w:t>
      </w:r>
      <w:r>
        <w:t xml:space="preserve">tos, subsídios entre outros.  </w:t>
      </w:r>
    </w:p>
    <w:p w14:paraId="3B5E1F76" w14:textId="77777777" w:rsidR="0021371C" w:rsidRDefault="00C41394">
      <w:pPr>
        <w:ind w:left="24" w:right="48"/>
      </w:pPr>
      <w:r>
        <w:t>O Brasil tem muito potencial para ampliar a participação das fontes renováveis e já possui várias vertentes de incentivos aplicados atualmente, apenas 5 dos 15 mecanismos citados na Tabela 4 ainda não são utilizados. Porém is</w:t>
      </w:r>
      <w:r>
        <w:t>so não quer dizer que os incentivos atuais são elaborados da forma mais eficiente, visto que o crescimento das fontes renováveis no Brasil está, até então, em um ritmo lento. Algumas políticas também estão saindo de vigor, como o caso da TUSD e TUST. Outro</w:t>
      </w:r>
      <w:r>
        <w:t xml:space="preserve"> mecanismo que corre risco de ser cancelado é a atual isenção de cobrança no uso do fio para sistemas de geração distribuída, através do PL 5829/19.  </w:t>
      </w:r>
    </w:p>
    <w:p w14:paraId="24E9C3D7" w14:textId="77777777" w:rsidR="0021371C" w:rsidRDefault="00C41394">
      <w:pPr>
        <w:ind w:left="24" w:right="126"/>
      </w:pPr>
      <w:r>
        <w:t>Devido aos custos crescentes e às restrições do orçamento público, a muitos dos esquemas de incentivos es</w:t>
      </w:r>
      <w:r>
        <w:t xml:space="preserve">tá sendo eliminada gradualmente em outros países, assim como no Brasil, seguindo um caminho contrário a evolução do contexto energético em rumo ao retrocesso.     </w:t>
      </w:r>
    </w:p>
    <w:p w14:paraId="370ADE01" w14:textId="77777777" w:rsidR="0021371C" w:rsidRDefault="00C41394">
      <w:pPr>
        <w:ind w:left="24" w:right="124"/>
      </w:pPr>
      <w:r>
        <w:t>Com o objetivo de melhorar a política interna de incentivos às fontes renováveis, o Brasil p</w:t>
      </w:r>
      <w:r>
        <w:t>ode ampliar os projetos já vigentes aumentando incentivos fiscais, prolongando e acrescentando isenção de impostos sobre os produtos e tecnologias relacionadas a geração por FER, maior investimentos em P&amp;D de forma a desenvolver a tecnologia nacional e bar</w:t>
      </w:r>
      <w:r>
        <w:t>atear as instalações e, também, estudar a implementação de mecanismos maduros em outros países, como o caso das políticas de carbono cobrando impostos pelo carbono emitido e limitando comercialização do carbono para forçar assim a não emissão; padrão de po</w:t>
      </w:r>
      <w:r>
        <w:t xml:space="preserve">rtifólio com obrigatoriedade na participação de fontes renováveis; prêmio pago pela energia produzida a partir destas fontes como forma de incentivar a maior participação de geradores no mercado. </w:t>
      </w:r>
    </w:p>
    <w:p w14:paraId="36F3B078" w14:textId="77777777" w:rsidR="0021371C" w:rsidRDefault="00C41394">
      <w:pPr>
        <w:spacing w:after="0" w:line="259" w:lineRule="auto"/>
        <w:ind w:left="0" w:firstLine="0"/>
        <w:jc w:val="left"/>
      </w:pPr>
      <w:r>
        <w:t xml:space="preserve"> </w:t>
      </w:r>
    </w:p>
    <w:p w14:paraId="3DC5B8D8" w14:textId="77777777" w:rsidR="0021371C" w:rsidRDefault="00C41394">
      <w:pPr>
        <w:pStyle w:val="Ttulo3"/>
        <w:ind w:left="0"/>
      </w:pPr>
      <w:proofErr w:type="spellStart"/>
      <w:r>
        <w:t>Agradecimientos</w:t>
      </w:r>
      <w:proofErr w:type="spellEnd"/>
      <w:r>
        <w:t xml:space="preserve"> </w:t>
      </w:r>
    </w:p>
    <w:p w14:paraId="65511AB9" w14:textId="77777777" w:rsidR="0021371C" w:rsidRDefault="00C41394">
      <w:pPr>
        <w:spacing w:after="0" w:line="259" w:lineRule="auto"/>
        <w:ind w:left="0" w:firstLine="0"/>
        <w:jc w:val="left"/>
      </w:pPr>
      <w:r>
        <w:t xml:space="preserve"> </w:t>
      </w:r>
    </w:p>
    <w:p w14:paraId="737B0664" w14:textId="77777777" w:rsidR="0021371C" w:rsidRDefault="00C41394">
      <w:pPr>
        <w:ind w:left="24" w:right="123"/>
      </w:pPr>
      <w:r>
        <w:t>Ao programa de graduação em Engenharia</w:t>
      </w:r>
      <w:r>
        <w:t xml:space="preserve"> da Energia da </w:t>
      </w:r>
      <w:proofErr w:type="spellStart"/>
      <w:r>
        <w:t>UNiversidadede</w:t>
      </w:r>
      <w:proofErr w:type="spellEnd"/>
      <w:r>
        <w:t xml:space="preserve"> federal de Itajubá, MG. Brasil / UNIFEI; à Fundação de Amparo à Pesquisa do Estado de Minas Gerais, FAPEMIG; pelo financiamento do Projeto: “simulação e otimização de sistemas híbridos isolados de geração de energia elétrica c</w:t>
      </w:r>
      <w:r>
        <w:t xml:space="preserve">om base em energias renováveis [PROCESSO APQ-01932-21] executado na Universidade Federal de Itajubá sob o edital 001/2021 - Demanda universal, registro DPI </w:t>
      </w:r>
    </w:p>
    <w:p w14:paraId="51B12CB4" w14:textId="77777777" w:rsidR="0021371C" w:rsidRDefault="00C41394">
      <w:pPr>
        <w:ind w:left="24" w:right="48"/>
      </w:pPr>
      <w:r>
        <w:t xml:space="preserve">UNIFEI: PVDI208-2021; </w:t>
      </w:r>
    </w:p>
    <w:p w14:paraId="150CD155" w14:textId="77777777" w:rsidR="0021371C" w:rsidRDefault="00C41394">
      <w:pPr>
        <w:spacing w:after="0" w:line="259" w:lineRule="auto"/>
        <w:ind w:left="0" w:firstLine="0"/>
        <w:jc w:val="left"/>
      </w:pPr>
      <w:r>
        <w:t xml:space="preserve"> </w:t>
      </w:r>
    </w:p>
    <w:p w14:paraId="27C7587C" w14:textId="77777777" w:rsidR="0021371C" w:rsidRDefault="00C41394">
      <w:pPr>
        <w:spacing w:after="0" w:line="259" w:lineRule="auto"/>
        <w:ind w:left="0" w:firstLine="0"/>
        <w:jc w:val="left"/>
      </w:pPr>
      <w:r>
        <w:t xml:space="preserve"> </w:t>
      </w:r>
    </w:p>
    <w:p w14:paraId="259A6623" w14:textId="77777777" w:rsidR="0021371C" w:rsidRDefault="00C41394">
      <w:pPr>
        <w:pStyle w:val="Ttulo3"/>
        <w:ind w:left="0"/>
      </w:pPr>
      <w:r>
        <w:t xml:space="preserve">Referencias </w:t>
      </w:r>
    </w:p>
    <w:p w14:paraId="2F4D256E" w14:textId="77777777" w:rsidR="0021371C" w:rsidRDefault="00C41394">
      <w:pPr>
        <w:spacing w:after="0" w:line="259" w:lineRule="auto"/>
        <w:ind w:left="0" w:firstLine="0"/>
        <w:jc w:val="left"/>
      </w:pPr>
      <w:r>
        <w:t xml:space="preserve"> </w:t>
      </w:r>
    </w:p>
    <w:p w14:paraId="3DA1C933" w14:textId="77777777" w:rsidR="0021371C" w:rsidRDefault="00C41394">
      <w:pPr>
        <w:spacing w:after="167"/>
        <w:ind w:left="24" w:right="48"/>
      </w:pPr>
      <w:r>
        <w:t>IEA. IEA. Disponível em: &lt;https://www.iea.org/</w:t>
      </w:r>
      <w:proofErr w:type="spellStart"/>
      <w:r>
        <w:t>fuelsand-technologies</w:t>
      </w:r>
      <w:proofErr w:type="spellEnd"/>
      <w:r>
        <w:t xml:space="preserve">&gt;.    </w:t>
      </w:r>
    </w:p>
    <w:p w14:paraId="02B07403" w14:textId="77777777" w:rsidR="0021371C" w:rsidRDefault="00C41394">
      <w:pPr>
        <w:ind w:left="24" w:right="48"/>
      </w:pPr>
      <w:r w:rsidRPr="00733E8C">
        <w:rPr>
          <w:lang w:val="en-US"/>
        </w:rPr>
        <w:t xml:space="preserve">RITCHIE, Hannah; ROSER, Max. </w:t>
      </w:r>
      <w:proofErr w:type="gramStart"/>
      <w:r w:rsidRPr="00733E8C">
        <w:rPr>
          <w:lang w:val="en-US"/>
        </w:rPr>
        <w:t>Our  World</w:t>
      </w:r>
      <w:proofErr w:type="gramEnd"/>
      <w:r w:rsidRPr="00733E8C">
        <w:rPr>
          <w:lang w:val="en-US"/>
        </w:rPr>
        <w:t xml:space="preserve"> in Data.  </w:t>
      </w:r>
      <w:proofErr w:type="gramStart"/>
      <w:r>
        <w:t>Disponível  em</w:t>
      </w:r>
      <w:proofErr w:type="gramEnd"/>
      <w:r>
        <w:t xml:space="preserve">: </w:t>
      </w:r>
    </w:p>
    <w:p w14:paraId="465F3955" w14:textId="77777777" w:rsidR="0021371C" w:rsidRDefault="00C41394">
      <w:pPr>
        <w:spacing w:after="168"/>
        <w:ind w:left="24" w:right="48"/>
      </w:pPr>
      <w:r>
        <w:t xml:space="preserve">&lt;https://ourworldindata.org/&gt;.   </w:t>
      </w:r>
    </w:p>
    <w:p w14:paraId="4E274C18" w14:textId="77777777" w:rsidR="0021371C" w:rsidRDefault="00C41394">
      <w:pPr>
        <w:ind w:left="24" w:right="48"/>
      </w:pPr>
      <w:r>
        <w:t xml:space="preserve">GEHN, SANDI DA COSTA; CANHA, LUCIANE </w:t>
      </w:r>
    </w:p>
    <w:p w14:paraId="549F19DF" w14:textId="77777777" w:rsidR="0021371C" w:rsidRDefault="00C41394">
      <w:pPr>
        <w:ind w:left="24" w:right="127"/>
      </w:pPr>
      <w:r>
        <w:t xml:space="preserve">NEVES. Potencial para gerenciamento energético municipal a partir do biogás oriundo de aterros sanitários e da queima de resíduos sólidos urbanos. XXV SNPTEE Seminário Nacional de Produção e Transmissão de </w:t>
      </w:r>
      <w:proofErr w:type="gramStart"/>
      <w:r>
        <w:t>Energia  Elétrica</w:t>
      </w:r>
      <w:proofErr w:type="gramEnd"/>
      <w:r>
        <w:t xml:space="preserve">,  2019.  Disponível em: </w:t>
      </w:r>
    </w:p>
    <w:p w14:paraId="76B06217" w14:textId="77777777" w:rsidR="0021371C" w:rsidRDefault="00C41394">
      <w:pPr>
        <w:ind w:left="24" w:right="48"/>
      </w:pPr>
      <w:r>
        <w:t>&lt;http:/</w:t>
      </w:r>
      <w:r>
        <w:t xml:space="preserve">/www.bvr.com.br/snptee/xxvsnptee/public/GG T/4612.pdf&gt;.  </w:t>
      </w:r>
    </w:p>
    <w:p w14:paraId="67B003A4" w14:textId="77777777" w:rsidR="0021371C" w:rsidRDefault="00C41394">
      <w:pPr>
        <w:spacing w:after="168"/>
        <w:ind w:left="24" w:right="48"/>
      </w:pPr>
      <w:r>
        <w:t xml:space="preserve">MORAIS, Luciano Cardoso De. Unesp Faculdade De Engenharia Programa De Pós-Graduação  </w:t>
      </w:r>
    </w:p>
    <w:p w14:paraId="66888B02" w14:textId="77777777" w:rsidR="0021371C" w:rsidRDefault="00C41394">
      <w:pPr>
        <w:ind w:left="24" w:right="48"/>
      </w:pPr>
      <w:r>
        <w:t xml:space="preserve">Em Engenharia Elétrica Estudo Sobre O Panorama Da </w:t>
      </w:r>
    </w:p>
    <w:p w14:paraId="1F49C32A" w14:textId="77777777" w:rsidR="0021371C" w:rsidRDefault="00C41394">
      <w:pPr>
        <w:ind w:left="24" w:right="48"/>
      </w:pPr>
      <w:r>
        <w:t>Energia Elétrica No Brasil E Tendências Futuras. p. 1–</w:t>
      </w:r>
    </w:p>
    <w:p w14:paraId="6BD0EA43" w14:textId="77777777" w:rsidR="0021371C" w:rsidRPr="00733E8C" w:rsidRDefault="00C41394">
      <w:pPr>
        <w:tabs>
          <w:tab w:val="center" w:pos="934"/>
          <w:tab w:val="center" w:pos="1854"/>
          <w:tab w:val="center" w:pos="2981"/>
        </w:tabs>
        <w:ind w:left="0" w:firstLine="0"/>
        <w:jc w:val="left"/>
        <w:rPr>
          <w:lang w:val="en-US"/>
        </w:rPr>
      </w:pPr>
      <w:proofErr w:type="gramStart"/>
      <w:r w:rsidRPr="00733E8C">
        <w:rPr>
          <w:lang w:val="en-US"/>
        </w:rPr>
        <w:t xml:space="preserve">136,  </w:t>
      </w:r>
      <w:r w:rsidRPr="00733E8C">
        <w:rPr>
          <w:lang w:val="en-US"/>
        </w:rPr>
        <w:tab/>
      </w:r>
      <w:proofErr w:type="gramEnd"/>
      <w:r w:rsidRPr="00733E8C">
        <w:rPr>
          <w:lang w:val="en-US"/>
        </w:rPr>
        <w:t xml:space="preserve">2015.  </w:t>
      </w:r>
      <w:r w:rsidRPr="00733E8C">
        <w:rPr>
          <w:lang w:val="en-US"/>
        </w:rPr>
        <w:tab/>
      </w:r>
      <w:proofErr w:type="spellStart"/>
      <w:proofErr w:type="gramStart"/>
      <w:r w:rsidRPr="00733E8C">
        <w:rPr>
          <w:lang w:val="en-US"/>
        </w:rPr>
        <w:t>Disponível</w:t>
      </w:r>
      <w:proofErr w:type="spellEnd"/>
      <w:r w:rsidRPr="00733E8C">
        <w:rPr>
          <w:lang w:val="en-US"/>
        </w:rPr>
        <w:t xml:space="preserve">  </w:t>
      </w:r>
      <w:r w:rsidRPr="00733E8C">
        <w:rPr>
          <w:lang w:val="en-US"/>
        </w:rPr>
        <w:tab/>
      </w:r>
      <w:proofErr w:type="spellStart"/>
      <w:proofErr w:type="gramEnd"/>
      <w:r w:rsidRPr="00733E8C">
        <w:rPr>
          <w:lang w:val="en-US"/>
        </w:rPr>
        <w:t>em</w:t>
      </w:r>
      <w:proofErr w:type="spellEnd"/>
      <w:r w:rsidRPr="00733E8C">
        <w:rPr>
          <w:lang w:val="en-US"/>
        </w:rPr>
        <w:t xml:space="preserve">: </w:t>
      </w:r>
    </w:p>
    <w:p w14:paraId="48B7FB89" w14:textId="77777777" w:rsidR="0021371C" w:rsidRPr="00733E8C" w:rsidRDefault="00C41394">
      <w:pPr>
        <w:spacing w:after="167"/>
        <w:ind w:left="24" w:right="48"/>
        <w:rPr>
          <w:lang w:val="en-US"/>
        </w:rPr>
      </w:pPr>
      <w:r w:rsidRPr="00733E8C">
        <w:rPr>
          <w:lang w:val="en-US"/>
        </w:rPr>
        <w:t xml:space="preserve">&lt;https://repositorio.unesp.br/bitstream/handle/11449/ 132645/000852309.pdf?sequence=1&amp;is Allowed=y&gt;.  </w:t>
      </w:r>
    </w:p>
    <w:p w14:paraId="55397F86" w14:textId="77777777" w:rsidR="0021371C" w:rsidRDefault="00C41394">
      <w:pPr>
        <w:ind w:left="24" w:right="48"/>
      </w:pPr>
      <w:r w:rsidRPr="00733E8C">
        <w:rPr>
          <w:lang w:val="en-US"/>
        </w:rPr>
        <w:t xml:space="preserve">CCEE.  </w:t>
      </w:r>
      <w:proofErr w:type="gramStart"/>
      <w:r>
        <w:t>Câmara  de</w:t>
      </w:r>
      <w:proofErr w:type="gramEnd"/>
      <w:r>
        <w:t xml:space="preserve">  Comercialização  de Energia  Elétrica.  </w:t>
      </w:r>
      <w:proofErr w:type="gramStart"/>
      <w:r>
        <w:t>Disponível  em</w:t>
      </w:r>
      <w:proofErr w:type="gramEnd"/>
      <w:r>
        <w:t xml:space="preserve">: </w:t>
      </w:r>
    </w:p>
    <w:p w14:paraId="19DE1FD5" w14:textId="77777777" w:rsidR="0021371C" w:rsidRDefault="00C41394">
      <w:pPr>
        <w:spacing w:after="159" w:line="259" w:lineRule="auto"/>
        <w:ind w:left="5" w:firstLine="0"/>
        <w:jc w:val="left"/>
      </w:pPr>
      <w:hyperlink r:id="rId18">
        <w:r>
          <w:rPr>
            <w:color w:val="0563C1"/>
            <w:u w:val="single" w:color="0563C1"/>
          </w:rPr>
          <w:t>https:</w:t>
        </w:r>
        <w:r>
          <w:rPr>
            <w:color w:val="0563C1"/>
            <w:u w:val="single" w:color="0563C1"/>
          </w:rPr>
          <w:t>//www.ccee.org.br/</w:t>
        </w:r>
      </w:hyperlink>
      <w:hyperlink r:id="rId19">
        <w:r>
          <w:t xml:space="preserve"> </w:t>
        </w:r>
      </w:hyperlink>
    </w:p>
    <w:p w14:paraId="7977F449" w14:textId="77777777" w:rsidR="0021371C" w:rsidRPr="00733E8C" w:rsidRDefault="00C41394">
      <w:pPr>
        <w:spacing w:after="168"/>
        <w:ind w:left="24" w:right="48"/>
        <w:rPr>
          <w:lang w:val="en-US"/>
        </w:rPr>
      </w:pPr>
      <w:r>
        <w:t xml:space="preserve">DUTRA, Luciano; SCHWINDEN, Norma Beatriz Camisão; ANDRADE, Suely Ferraz De. </w:t>
      </w:r>
      <w:r w:rsidRPr="00733E8C">
        <w:rPr>
          <w:lang w:val="en-US"/>
        </w:rPr>
        <w:t xml:space="preserve">Future scenarios and trends in energy generation in </w:t>
      </w:r>
      <w:proofErr w:type="spellStart"/>
      <w:r w:rsidRPr="00733E8C">
        <w:rPr>
          <w:lang w:val="en-US"/>
        </w:rPr>
        <w:t>brazil</w:t>
      </w:r>
      <w:proofErr w:type="spellEnd"/>
      <w:r w:rsidRPr="00733E8C">
        <w:rPr>
          <w:lang w:val="en-US"/>
        </w:rPr>
        <w:t xml:space="preserve">: supply and demand and mitigation forecasts. </w:t>
      </w:r>
      <w:r w:rsidRPr="00733E8C">
        <w:rPr>
          <w:i/>
          <w:lang w:val="en-US"/>
        </w:rPr>
        <w:t>Journal of C</w:t>
      </w:r>
      <w:r w:rsidRPr="00733E8C">
        <w:rPr>
          <w:i/>
          <w:lang w:val="en-US"/>
        </w:rPr>
        <w:t>leaner Production</w:t>
      </w:r>
      <w:r w:rsidRPr="00733E8C">
        <w:rPr>
          <w:lang w:val="en-US"/>
        </w:rPr>
        <w:t xml:space="preserve">, v. 103, p. 197–210, set. 2015.  </w:t>
      </w:r>
    </w:p>
    <w:p w14:paraId="09E3806B" w14:textId="77777777" w:rsidR="0021371C" w:rsidRDefault="00C41394">
      <w:pPr>
        <w:spacing w:after="168"/>
        <w:ind w:left="24" w:right="48"/>
      </w:pPr>
      <w:r w:rsidRPr="00733E8C">
        <w:rPr>
          <w:lang w:val="en-US"/>
        </w:rPr>
        <w:t xml:space="preserve">RIZKALLA, Felipe Farage. </w:t>
      </w:r>
      <w:r>
        <w:t xml:space="preserve">Migração para o mercado livre de energia: estudo de caso do Centro de Tecnologia da Universidade Federal do Rio de Janeiro. 2018. Universidade Federal do Rio de J G.  </w:t>
      </w:r>
    </w:p>
    <w:p w14:paraId="77C251EC" w14:textId="77777777" w:rsidR="0021371C" w:rsidRDefault="00C41394">
      <w:pPr>
        <w:spacing w:after="168"/>
        <w:ind w:left="24" w:right="48"/>
      </w:pPr>
      <w:r>
        <w:t>BORGES, Gus</w:t>
      </w:r>
      <w:r>
        <w:t>tavo; B. C. SALLES, Mauricio. A Política de Descontos para as Energias Renováveis no Brasil. 14 ago. 2020, [</w:t>
      </w:r>
      <w:proofErr w:type="spellStart"/>
      <w:r>
        <w:t>S.l</w:t>
      </w:r>
      <w:proofErr w:type="spellEnd"/>
      <w:r>
        <w:t xml:space="preserve">.]: </w:t>
      </w:r>
      <w:proofErr w:type="spellStart"/>
      <w:r>
        <w:t>sbabra</w:t>
      </w:r>
      <w:proofErr w:type="spellEnd"/>
      <w:r>
        <w:t xml:space="preserve">, 14 ago. 2020.aneiro-Escola Politécnica, 2018.   </w:t>
      </w:r>
    </w:p>
    <w:p w14:paraId="74CDCEC1" w14:textId="77777777" w:rsidR="0021371C" w:rsidRDefault="00C41394">
      <w:pPr>
        <w:ind w:left="24" w:right="48"/>
      </w:pPr>
      <w:r>
        <w:t xml:space="preserve">MONTALVÃO, Edmundo; SILVA, </w:t>
      </w:r>
      <w:proofErr w:type="spellStart"/>
      <w:r>
        <w:t>Rutelly</w:t>
      </w:r>
      <w:proofErr w:type="spellEnd"/>
      <w:r>
        <w:t xml:space="preserve"> Marques Da. Descontos na TUST e na TUSD para Font</w:t>
      </w:r>
      <w:r>
        <w:t xml:space="preserve">es </w:t>
      </w:r>
    </w:p>
    <w:p w14:paraId="1681C46B" w14:textId="77777777" w:rsidR="0021371C" w:rsidRDefault="00C41394">
      <w:pPr>
        <w:spacing w:after="168"/>
        <w:ind w:left="24" w:right="48"/>
      </w:pPr>
      <w:r>
        <w:t xml:space="preserve">Incentivadas: uma avaliação. p. 57, 2015. </w:t>
      </w:r>
    </w:p>
    <w:p w14:paraId="0B58EB8E" w14:textId="77777777" w:rsidR="0021371C" w:rsidRDefault="00C41394">
      <w:pPr>
        <w:spacing w:after="168"/>
        <w:ind w:left="24" w:right="48"/>
      </w:pPr>
      <w:r>
        <w:t>MERCATTO. Energia Incentivada, uma das principais fontes renováveis de energia! Disponível em: &lt;https://www.mercattoenergia.com.br/</w:t>
      </w:r>
      <w:proofErr w:type="spellStart"/>
      <w:r>
        <w:t>energiaincentivada</w:t>
      </w:r>
      <w:proofErr w:type="spellEnd"/>
      <w:r>
        <w:t xml:space="preserve">/&gt;.   </w:t>
      </w:r>
    </w:p>
    <w:p w14:paraId="6D516047" w14:textId="77777777" w:rsidR="0021371C" w:rsidRDefault="00C41394">
      <w:pPr>
        <w:ind w:left="24" w:right="48"/>
      </w:pPr>
      <w:r>
        <w:t>COPEL. Fim dos descontos na TUSD e o incentivo às fon</w:t>
      </w:r>
      <w:r>
        <w:t xml:space="preserve">tes alternativas. Disponível em: </w:t>
      </w:r>
    </w:p>
    <w:p w14:paraId="65E77EC0" w14:textId="77777777" w:rsidR="0021371C" w:rsidRDefault="00C41394">
      <w:pPr>
        <w:spacing w:after="167"/>
        <w:ind w:left="24" w:right="48"/>
      </w:pPr>
      <w:r>
        <w:lastRenderedPageBreak/>
        <w:t xml:space="preserve">&lt;https://copelmercadolivre.com/fim-dos-descontosna-tusd-e-o-incentivo-as-fontesalternativas/&gt;.   </w:t>
      </w:r>
    </w:p>
    <w:p w14:paraId="7CF6686F" w14:textId="77777777" w:rsidR="0021371C" w:rsidRDefault="00C41394">
      <w:pPr>
        <w:ind w:left="24" w:right="48"/>
      </w:pPr>
      <w:r>
        <w:t xml:space="preserve">ESFERABLOG. A MP 998 foi aprovada como Lei 14.120. O que muda? Disponível em: </w:t>
      </w:r>
    </w:p>
    <w:p w14:paraId="14115E9E" w14:textId="77777777" w:rsidR="0021371C" w:rsidRDefault="00C41394">
      <w:pPr>
        <w:spacing w:after="171"/>
        <w:ind w:left="24" w:right="48"/>
      </w:pPr>
      <w:r>
        <w:t xml:space="preserve">&lt;https://esferaenergia.com.br/blog/mp998/&gt;.   </w:t>
      </w:r>
    </w:p>
    <w:p w14:paraId="79678346" w14:textId="77777777" w:rsidR="0021371C" w:rsidRDefault="00C41394">
      <w:pPr>
        <w:ind w:left="24" w:right="48"/>
      </w:pPr>
      <w:r>
        <w:t xml:space="preserve">PORTAL SOLAR. Fontes de energia – Conheça os tipos de fontes energéticas. Disponível em: </w:t>
      </w:r>
    </w:p>
    <w:p w14:paraId="13241742" w14:textId="77777777" w:rsidR="0021371C" w:rsidRDefault="00C41394">
      <w:pPr>
        <w:spacing w:after="167"/>
        <w:ind w:left="24" w:right="48"/>
      </w:pPr>
      <w:r>
        <w:t xml:space="preserve">&lt;https://www.portalsolar.com.br/fontes-de-energiaconheca-origem-da-energia&gt;.   </w:t>
      </w:r>
    </w:p>
    <w:p w14:paraId="6A9CF825" w14:textId="77777777" w:rsidR="0021371C" w:rsidRDefault="00C41394">
      <w:pPr>
        <w:ind w:left="24" w:right="48"/>
      </w:pPr>
      <w:r>
        <w:t xml:space="preserve">BRASIL.  </w:t>
      </w:r>
      <w:r>
        <w:tab/>
      </w:r>
      <w:proofErr w:type="gramStart"/>
      <w:r>
        <w:rPr>
          <w:i/>
        </w:rPr>
        <w:t xml:space="preserve">CONVÊNIO  </w:t>
      </w:r>
      <w:r>
        <w:rPr>
          <w:i/>
        </w:rPr>
        <w:tab/>
      </w:r>
      <w:proofErr w:type="gramEnd"/>
      <w:r>
        <w:rPr>
          <w:i/>
        </w:rPr>
        <w:t xml:space="preserve">ICMS  </w:t>
      </w:r>
      <w:r>
        <w:rPr>
          <w:i/>
        </w:rPr>
        <w:tab/>
        <w:t>101/97</w:t>
      </w:r>
      <w:r>
        <w:t xml:space="preserve">.  </w:t>
      </w:r>
      <w:r>
        <w:tab/>
        <w:t>.</w:t>
      </w:r>
      <w:r>
        <w:t xml:space="preserve">  </w:t>
      </w:r>
      <w:r>
        <w:tab/>
        <w:t xml:space="preserve">Brasil:  </w:t>
      </w:r>
      <w:r>
        <w:tab/>
        <w:t xml:space="preserve">[s.n.]. </w:t>
      </w:r>
    </w:p>
    <w:p w14:paraId="22E893FC" w14:textId="77777777" w:rsidR="0021371C" w:rsidRDefault="00C41394">
      <w:pPr>
        <w:tabs>
          <w:tab w:val="center" w:pos="1889"/>
        </w:tabs>
        <w:ind w:left="0" w:firstLine="0"/>
        <w:jc w:val="left"/>
      </w:pPr>
      <w:proofErr w:type="gramStart"/>
      <w:r>
        <w:t xml:space="preserve">Disponível  </w:t>
      </w:r>
      <w:r>
        <w:tab/>
      </w:r>
      <w:proofErr w:type="gramEnd"/>
      <w:r>
        <w:t xml:space="preserve">em: </w:t>
      </w:r>
    </w:p>
    <w:p w14:paraId="4F81FDA4" w14:textId="77777777" w:rsidR="0021371C" w:rsidRDefault="00C41394">
      <w:pPr>
        <w:ind w:left="24" w:right="48"/>
      </w:pPr>
      <w:r>
        <w:t xml:space="preserve">&lt;https://www.confaz.fazenda.gov.br/legislacao/conve </w:t>
      </w:r>
      <w:proofErr w:type="spellStart"/>
      <w:r>
        <w:t>nios</w:t>
      </w:r>
      <w:proofErr w:type="spellEnd"/>
      <w:r>
        <w:t>/1997/CV101_97&gt;</w:t>
      </w:r>
      <w:proofErr w:type="gramStart"/>
      <w:r>
        <w:t>. ,</w:t>
      </w:r>
      <w:proofErr w:type="gramEnd"/>
      <w:r>
        <w:t xml:space="preserve"> 1997  </w:t>
      </w:r>
    </w:p>
    <w:p w14:paraId="48EC6747" w14:textId="77777777" w:rsidR="0021371C" w:rsidRDefault="00C41394">
      <w:pPr>
        <w:spacing w:after="4"/>
        <w:ind w:left="19"/>
        <w:jc w:val="left"/>
      </w:pPr>
      <w:r>
        <w:t xml:space="preserve">BRASIL. </w:t>
      </w:r>
      <w:r>
        <w:rPr>
          <w:i/>
        </w:rPr>
        <w:t xml:space="preserve">CONVÊNIO ICMS 156, DE 10 DE </w:t>
      </w:r>
    </w:p>
    <w:p w14:paraId="3042DB72" w14:textId="77777777" w:rsidR="0021371C" w:rsidRDefault="00C41394">
      <w:pPr>
        <w:ind w:left="24" w:right="160"/>
      </w:pPr>
      <w:r>
        <w:rPr>
          <w:i/>
        </w:rPr>
        <w:t>NOVEMBRO DE 2017</w:t>
      </w:r>
      <w:proofErr w:type="gramStart"/>
      <w:r>
        <w:t>. .</w:t>
      </w:r>
      <w:proofErr w:type="gramEnd"/>
      <w:r>
        <w:t xml:space="preserve"> Brasil: [s.n.]. Disponível em: &lt;https://www.confaz.fazenda.gov.br/legislacao/</w:t>
      </w:r>
      <w:r>
        <w:t xml:space="preserve">conve </w:t>
      </w:r>
      <w:proofErr w:type="spellStart"/>
      <w:r>
        <w:t>nios</w:t>
      </w:r>
      <w:proofErr w:type="spellEnd"/>
      <w:r>
        <w:t>/2017/CV156_17&gt;</w:t>
      </w:r>
      <w:proofErr w:type="gramStart"/>
      <w:r>
        <w:t>. ,</w:t>
      </w:r>
      <w:proofErr w:type="gramEnd"/>
      <w:r>
        <w:t xml:space="preserve"> 2017  </w:t>
      </w:r>
    </w:p>
    <w:p w14:paraId="0FE9774A" w14:textId="77777777" w:rsidR="0021371C" w:rsidRDefault="00C41394">
      <w:pPr>
        <w:ind w:left="24" w:right="158"/>
      </w:pPr>
      <w:r>
        <w:t xml:space="preserve">BRASIL. </w:t>
      </w:r>
      <w:r>
        <w:rPr>
          <w:i/>
        </w:rPr>
        <w:t>CONVÊNIO ICMS 16, DE 22 DE ABRIL DE 2015</w:t>
      </w:r>
      <w:proofErr w:type="gramStart"/>
      <w:r>
        <w:t>. .</w:t>
      </w:r>
      <w:proofErr w:type="gramEnd"/>
      <w:r>
        <w:t xml:space="preserve"> Brasil: [s.n.]. Disponível em: &lt;https://www.confaz.fazenda.gov.br/legislacao/conve </w:t>
      </w:r>
      <w:proofErr w:type="spellStart"/>
      <w:r>
        <w:t>nios</w:t>
      </w:r>
      <w:proofErr w:type="spellEnd"/>
      <w:r>
        <w:t>/2015/CV016_15&gt;</w:t>
      </w:r>
      <w:proofErr w:type="gramStart"/>
      <w:r>
        <w:t>. ,</w:t>
      </w:r>
      <w:proofErr w:type="gramEnd"/>
      <w:r>
        <w:t xml:space="preserve"> 2015  </w:t>
      </w:r>
    </w:p>
    <w:p w14:paraId="0A920151" w14:textId="77777777" w:rsidR="0021371C" w:rsidRDefault="00C41394">
      <w:pPr>
        <w:spacing w:after="4"/>
        <w:ind w:left="19"/>
        <w:jc w:val="left"/>
      </w:pPr>
      <w:r>
        <w:t xml:space="preserve">BRASIL. </w:t>
      </w:r>
      <w:r>
        <w:rPr>
          <w:i/>
        </w:rPr>
        <w:t>LEI N</w:t>
      </w:r>
      <w:r>
        <w:rPr>
          <w:i/>
          <w:vertAlign w:val="superscript"/>
        </w:rPr>
        <w:t>o</w:t>
      </w:r>
      <w:r>
        <w:rPr>
          <w:i/>
        </w:rPr>
        <w:t xml:space="preserve"> 10.438, DE 26 DE ABRIL DE 2002</w:t>
      </w:r>
      <w:r>
        <w:t xml:space="preserve">. </w:t>
      </w:r>
    </w:p>
    <w:p w14:paraId="1E493314" w14:textId="77777777" w:rsidR="0021371C" w:rsidRDefault="00C41394">
      <w:pPr>
        <w:tabs>
          <w:tab w:val="center" w:pos="864"/>
          <w:tab w:val="center" w:pos="1883"/>
          <w:tab w:val="center" w:pos="3072"/>
          <w:tab w:val="right" w:pos="4467"/>
        </w:tabs>
        <w:ind w:left="0" w:firstLine="0"/>
        <w:jc w:val="left"/>
      </w:pPr>
      <w:r>
        <w:t xml:space="preserve">. </w:t>
      </w:r>
      <w:r>
        <w:tab/>
        <w:t>Bras</w:t>
      </w:r>
      <w:r>
        <w:t xml:space="preserve">il: </w:t>
      </w:r>
      <w:r>
        <w:tab/>
        <w:t xml:space="preserve">[s.n.]. </w:t>
      </w:r>
      <w:r>
        <w:tab/>
        <w:t xml:space="preserve">Disponível </w:t>
      </w:r>
      <w:r>
        <w:tab/>
        <w:t xml:space="preserve">em: </w:t>
      </w:r>
    </w:p>
    <w:p w14:paraId="79395802" w14:textId="77777777" w:rsidR="0021371C" w:rsidRDefault="00C41394">
      <w:pPr>
        <w:ind w:left="24" w:right="48"/>
      </w:pPr>
      <w:r>
        <w:t>&lt;http://www.planalto.gov.br/ccivil_03/leis/2002/L10</w:t>
      </w:r>
    </w:p>
    <w:p w14:paraId="27F24B73" w14:textId="77777777" w:rsidR="0021371C" w:rsidRDefault="00C41394">
      <w:pPr>
        <w:ind w:left="24" w:right="48"/>
      </w:pPr>
      <w:r>
        <w:t>438.htm&gt;</w:t>
      </w:r>
      <w:proofErr w:type="gramStart"/>
      <w:r>
        <w:t>. ,</w:t>
      </w:r>
      <w:proofErr w:type="gramEnd"/>
      <w:r>
        <w:t xml:space="preserve"> 2002  </w:t>
      </w:r>
    </w:p>
    <w:p w14:paraId="15454509" w14:textId="77777777" w:rsidR="0021371C" w:rsidRDefault="00C41394">
      <w:pPr>
        <w:spacing w:after="4"/>
        <w:ind w:left="19"/>
        <w:jc w:val="left"/>
      </w:pPr>
      <w:r>
        <w:t xml:space="preserve">BRASIL. </w:t>
      </w:r>
      <w:r>
        <w:rPr>
          <w:i/>
        </w:rPr>
        <w:t>LEI N</w:t>
      </w:r>
      <w:r>
        <w:rPr>
          <w:i/>
          <w:vertAlign w:val="superscript"/>
        </w:rPr>
        <w:t>o</w:t>
      </w:r>
      <w:r>
        <w:rPr>
          <w:i/>
        </w:rPr>
        <w:t xml:space="preserve"> 14.120, DE 1</w:t>
      </w:r>
      <w:r>
        <w:rPr>
          <w:i/>
          <w:vertAlign w:val="superscript"/>
        </w:rPr>
        <w:t>o</w:t>
      </w:r>
      <w:r>
        <w:rPr>
          <w:i/>
        </w:rPr>
        <w:t xml:space="preserve"> DE MARÇO DE 2021</w:t>
      </w:r>
      <w:r>
        <w:t xml:space="preserve">. </w:t>
      </w:r>
    </w:p>
    <w:p w14:paraId="1D761DF9" w14:textId="77777777" w:rsidR="0021371C" w:rsidRDefault="00C41394">
      <w:pPr>
        <w:tabs>
          <w:tab w:val="center" w:pos="864"/>
          <w:tab w:val="center" w:pos="1883"/>
          <w:tab w:val="center" w:pos="3072"/>
          <w:tab w:val="right" w:pos="4467"/>
        </w:tabs>
        <w:ind w:left="0" w:firstLine="0"/>
        <w:jc w:val="left"/>
      </w:pPr>
      <w:r>
        <w:t xml:space="preserve">. </w:t>
      </w:r>
      <w:r>
        <w:tab/>
        <w:t xml:space="preserve">Brasil: </w:t>
      </w:r>
      <w:r>
        <w:tab/>
        <w:t xml:space="preserve">[s.n.]. </w:t>
      </w:r>
      <w:r>
        <w:tab/>
        <w:t xml:space="preserve">Disponível </w:t>
      </w:r>
      <w:r>
        <w:tab/>
        <w:t xml:space="preserve">em: </w:t>
      </w:r>
    </w:p>
    <w:p w14:paraId="576899AB" w14:textId="77777777" w:rsidR="0021371C" w:rsidRDefault="00C41394">
      <w:pPr>
        <w:ind w:left="24" w:right="48"/>
      </w:pPr>
      <w:r>
        <w:t>&lt;https://www.in.gov.br/en/web/dou/-/lei-n-14.120de-1-de-marco-de-</w:t>
      </w:r>
      <w:r>
        <w:t>2021-306116199&gt;</w:t>
      </w:r>
      <w:proofErr w:type="gramStart"/>
      <w:r>
        <w:t>. ,</w:t>
      </w:r>
      <w:proofErr w:type="gramEnd"/>
      <w:r>
        <w:t xml:space="preserve"> 2021a  </w:t>
      </w:r>
    </w:p>
    <w:p w14:paraId="62DC2882" w14:textId="77777777" w:rsidR="0021371C" w:rsidRDefault="00C41394">
      <w:pPr>
        <w:spacing w:after="135"/>
        <w:ind w:left="24" w:right="125"/>
      </w:pPr>
      <w:r>
        <w:t xml:space="preserve">BRASIL.  </w:t>
      </w:r>
      <w:r>
        <w:rPr>
          <w:i/>
        </w:rPr>
        <w:t>PL  8322/2014</w:t>
      </w:r>
      <w:r>
        <w:t>.</w:t>
      </w:r>
      <w:proofErr w:type="gramStart"/>
      <w:r>
        <w:t xml:space="preserve">  .</w:t>
      </w:r>
      <w:proofErr w:type="gramEnd"/>
      <w:r>
        <w:t xml:space="preserve">  Brasil</w:t>
      </w:r>
      <w:proofErr w:type="gramStart"/>
      <w:r>
        <w:t>:  [</w:t>
      </w:r>
      <w:proofErr w:type="gramEnd"/>
      <w:r>
        <w:t xml:space="preserve">s.n.].  </w:t>
      </w:r>
      <w:proofErr w:type="gramStart"/>
      <w:r>
        <w:t xml:space="preserve">Disponível  </w:t>
      </w:r>
      <w:r>
        <w:tab/>
      </w:r>
      <w:proofErr w:type="gramEnd"/>
      <w:r>
        <w:t xml:space="preserve">em:  </w:t>
      </w:r>
    </w:p>
    <w:p w14:paraId="330AF8F1" w14:textId="77777777" w:rsidR="0021371C" w:rsidRDefault="00C41394">
      <w:pPr>
        <w:spacing w:after="29"/>
        <w:ind w:left="24" w:right="155"/>
      </w:pPr>
      <w:r>
        <w:t xml:space="preserve">&lt;https://www.camara.leg.br/proposicoesWeb/fichade </w:t>
      </w:r>
      <w:proofErr w:type="spellStart"/>
      <w:r>
        <w:t>tramitacao?idProposicao</w:t>
      </w:r>
      <w:proofErr w:type="spellEnd"/>
      <w:r>
        <w:t>=860916&gt;</w:t>
      </w:r>
      <w:proofErr w:type="gramStart"/>
      <w:r>
        <w:t>. ,</w:t>
      </w:r>
      <w:proofErr w:type="gramEnd"/>
      <w:r>
        <w:t xml:space="preserve"> 2014  BRASIL. </w:t>
      </w:r>
      <w:r>
        <w:rPr>
          <w:i/>
        </w:rPr>
        <w:t>PORTARIA N</w:t>
      </w:r>
      <w:r>
        <w:rPr>
          <w:i/>
          <w:vertAlign w:val="superscript"/>
        </w:rPr>
        <w:t>o</w:t>
      </w:r>
      <w:r>
        <w:rPr>
          <w:i/>
        </w:rPr>
        <w:t xml:space="preserve"> 318, DE 1</w:t>
      </w:r>
      <w:r>
        <w:rPr>
          <w:i/>
          <w:vertAlign w:val="superscript"/>
        </w:rPr>
        <w:t>o</w:t>
      </w:r>
      <w:r>
        <w:rPr>
          <w:i/>
        </w:rPr>
        <w:t xml:space="preserve"> DE AGOSTO DE </w:t>
      </w:r>
    </w:p>
    <w:p w14:paraId="46FCF6BD" w14:textId="77777777" w:rsidR="0021371C" w:rsidRDefault="00C41394">
      <w:pPr>
        <w:numPr>
          <w:ilvl w:val="0"/>
          <w:numId w:val="1"/>
        </w:numPr>
        <w:spacing w:after="141"/>
        <w:ind w:right="48" w:hanging="502"/>
      </w:pPr>
      <w:r>
        <w:t xml:space="preserve">. Brasil: [s.n.]. Disponível em:  </w:t>
      </w:r>
    </w:p>
    <w:p w14:paraId="71928B8C" w14:textId="77777777" w:rsidR="0021371C" w:rsidRDefault="00C41394">
      <w:pPr>
        <w:ind w:left="24" w:right="48"/>
      </w:pPr>
      <w:r>
        <w:t>&lt;https://www.in.gov.br/materia/-</w:t>
      </w:r>
    </w:p>
    <w:p w14:paraId="1E00605D" w14:textId="77777777" w:rsidR="0021371C" w:rsidRPr="00733E8C" w:rsidRDefault="00C41394">
      <w:pPr>
        <w:spacing w:after="120"/>
        <w:ind w:left="24" w:right="48"/>
        <w:rPr>
          <w:lang w:val="en-US"/>
        </w:rPr>
      </w:pPr>
      <w:r w:rsidRPr="00733E8C">
        <w:rPr>
          <w:lang w:val="en-US"/>
        </w:rPr>
        <w:t>/</w:t>
      </w:r>
      <w:proofErr w:type="spellStart"/>
      <w:proofErr w:type="gramStart"/>
      <w:r w:rsidRPr="00733E8C">
        <w:rPr>
          <w:lang w:val="en-US"/>
        </w:rPr>
        <w:t>asset</w:t>
      </w:r>
      <w:proofErr w:type="gramEnd"/>
      <w:r w:rsidRPr="00733E8C">
        <w:rPr>
          <w:lang w:val="en-US"/>
        </w:rPr>
        <w:t>_publisher</w:t>
      </w:r>
      <w:proofErr w:type="spellEnd"/>
      <w:r w:rsidRPr="00733E8C">
        <w:rPr>
          <w:lang w:val="en-US"/>
        </w:rPr>
        <w:t>/Kujrw0TZC2Mb/content/id/364688 30/d</w:t>
      </w:r>
      <w:r w:rsidRPr="00733E8C">
        <w:rPr>
          <w:lang w:val="en-US"/>
        </w:rPr>
        <w:t xml:space="preserve">o1- </w:t>
      </w:r>
    </w:p>
    <w:p w14:paraId="0F7D95D9" w14:textId="77777777" w:rsidR="0021371C" w:rsidRDefault="00C41394">
      <w:pPr>
        <w:spacing w:after="182"/>
        <w:ind w:left="24" w:right="48"/>
      </w:pPr>
      <w:r>
        <w:t>2018-08-13-portaria-n-318-de-1-de-agosto-de-201836468815&gt;</w:t>
      </w:r>
      <w:proofErr w:type="gramStart"/>
      <w:r>
        <w:t>. ,</w:t>
      </w:r>
      <w:proofErr w:type="gramEnd"/>
      <w:r>
        <w:t xml:space="preserve"> 2018  </w:t>
      </w:r>
    </w:p>
    <w:p w14:paraId="5FEA52F0" w14:textId="77777777" w:rsidR="0021371C" w:rsidRDefault="00C41394">
      <w:pPr>
        <w:tabs>
          <w:tab w:val="center" w:pos="1669"/>
          <w:tab w:val="center" w:pos="2996"/>
          <w:tab w:val="right" w:pos="4467"/>
        </w:tabs>
        <w:ind w:left="0" w:firstLine="0"/>
        <w:jc w:val="left"/>
      </w:pPr>
      <w:r>
        <w:t xml:space="preserve">BRASIL. </w:t>
      </w:r>
      <w:r>
        <w:tab/>
      </w:r>
      <w:r>
        <w:rPr>
          <w:i/>
        </w:rPr>
        <w:t>REIDI</w:t>
      </w:r>
      <w:r>
        <w:t xml:space="preserve">. </w:t>
      </w:r>
      <w:r>
        <w:tab/>
        <w:t xml:space="preserve">Disponível </w:t>
      </w:r>
      <w:r>
        <w:tab/>
        <w:t xml:space="preserve">em: </w:t>
      </w:r>
    </w:p>
    <w:p w14:paraId="3B7CA85D" w14:textId="77777777" w:rsidR="0021371C" w:rsidRDefault="00C41394">
      <w:pPr>
        <w:spacing w:after="87" w:line="348" w:lineRule="auto"/>
        <w:ind w:left="24"/>
        <w:jc w:val="left"/>
      </w:pPr>
      <w:r>
        <w:t xml:space="preserve">&lt;https://www.gov.br/mdr/pt-br/assuntos/mobilidadeeservicos-urbanos/reidi&gt;. Acesso em: 10 nov. 2021b.   WWF. Além de grandes hidrelétricas. 2012.  </w:t>
      </w:r>
    </w:p>
    <w:p w14:paraId="3853D632" w14:textId="77777777" w:rsidR="0021371C" w:rsidRPr="00733E8C" w:rsidRDefault="00C41394">
      <w:pPr>
        <w:ind w:left="24" w:right="48"/>
        <w:rPr>
          <w:lang w:val="en-US"/>
        </w:rPr>
      </w:pPr>
      <w:r>
        <w:t>ME</w:t>
      </w:r>
      <w:r>
        <w:t xml:space="preserve">YA, Jasper N.; NEETZOW, Paul. </w:t>
      </w:r>
      <w:r w:rsidRPr="00733E8C">
        <w:rPr>
          <w:lang w:val="en-US"/>
        </w:rPr>
        <w:t xml:space="preserve">Renewable energy policies in federal government systems. </w:t>
      </w:r>
    </w:p>
    <w:p w14:paraId="034D10E9" w14:textId="77777777" w:rsidR="0021371C" w:rsidRPr="00733E8C" w:rsidRDefault="00C41394">
      <w:pPr>
        <w:ind w:left="24" w:right="48"/>
        <w:rPr>
          <w:lang w:val="en-US"/>
        </w:rPr>
      </w:pPr>
      <w:r w:rsidRPr="00733E8C">
        <w:rPr>
          <w:i/>
          <w:lang w:val="en-US"/>
        </w:rPr>
        <w:t>Energy Economics</w:t>
      </w:r>
      <w:r w:rsidRPr="00733E8C">
        <w:rPr>
          <w:lang w:val="en-US"/>
        </w:rPr>
        <w:t xml:space="preserve">, v. 101, p. 105459, 1 set. 2021.  </w:t>
      </w:r>
    </w:p>
    <w:p w14:paraId="3E8E7ED4" w14:textId="77777777" w:rsidR="0021371C" w:rsidRPr="00733E8C" w:rsidRDefault="00C41394">
      <w:pPr>
        <w:spacing w:after="159" w:line="259" w:lineRule="auto"/>
        <w:ind w:left="0" w:firstLine="0"/>
        <w:jc w:val="left"/>
        <w:rPr>
          <w:lang w:val="en-US"/>
        </w:rPr>
      </w:pPr>
      <w:r w:rsidRPr="00733E8C">
        <w:rPr>
          <w:lang w:val="en-US"/>
        </w:rPr>
        <w:t xml:space="preserve"> </w:t>
      </w:r>
    </w:p>
    <w:p w14:paraId="7BA47018" w14:textId="77777777" w:rsidR="0021371C" w:rsidRDefault="00C41394">
      <w:pPr>
        <w:ind w:left="24" w:right="48"/>
      </w:pPr>
      <w:r>
        <w:t xml:space="preserve">MME. Energia renovável chega a quase 50% da matriz energética brasileira. Disponível em: </w:t>
      </w:r>
    </w:p>
    <w:p w14:paraId="6E6D3AD5" w14:textId="77777777" w:rsidR="0021371C" w:rsidRDefault="00C41394">
      <w:pPr>
        <w:spacing w:after="168"/>
        <w:ind w:left="24"/>
        <w:jc w:val="left"/>
      </w:pPr>
      <w:r>
        <w:t>&lt;https://www.gov.br/pt-b</w:t>
      </w:r>
      <w:r>
        <w:t xml:space="preserve">r/noticias/energia-mineraise-combustiveis/2021/08/energiarenovavel-chega-aquase-50-da-matriz-eletrica-brasileira-1&gt;.   </w:t>
      </w:r>
    </w:p>
    <w:p w14:paraId="6F76EFCB" w14:textId="77777777" w:rsidR="0021371C" w:rsidRDefault="00C41394">
      <w:pPr>
        <w:spacing w:after="168"/>
        <w:ind w:left="24"/>
        <w:jc w:val="left"/>
      </w:pPr>
      <w:r>
        <w:t xml:space="preserve">ENGIE. Incentivos governamentais impulsionam a energia fotovoltaica. Disponível em: &lt;https://blogsolucoes.engie.com.br/energia-solar/incentivosgovernamentais-energia-solar/&gt;.   </w:t>
      </w:r>
    </w:p>
    <w:p w14:paraId="40DA26AC" w14:textId="77777777" w:rsidR="0021371C" w:rsidRDefault="00C41394">
      <w:pPr>
        <w:spacing w:after="4"/>
        <w:ind w:left="19"/>
        <w:jc w:val="left"/>
      </w:pPr>
      <w:r>
        <w:t xml:space="preserve">CANAL ENERGIA. </w:t>
      </w:r>
      <w:r>
        <w:rPr>
          <w:i/>
        </w:rPr>
        <w:t>Senado veta isenção de imposto para equipamento solar</w:t>
      </w:r>
      <w:r>
        <w:t>. Disponív</w:t>
      </w:r>
      <w:r>
        <w:t xml:space="preserve">el em:  </w:t>
      </w:r>
    </w:p>
    <w:p w14:paraId="0C0A6BEE" w14:textId="77777777" w:rsidR="0021371C" w:rsidRDefault="00C41394">
      <w:pPr>
        <w:ind w:left="24" w:right="48"/>
      </w:pPr>
      <w:r>
        <w:t>https://canalenergia.com.br/noticias/53126901/senado -veta-</w:t>
      </w:r>
      <w:proofErr w:type="spellStart"/>
      <w:r>
        <w:t>isencao</w:t>
      </w:r>
      <w:proofErr w:type="spellEnd"/>
      <w:r>
        <w:t>-de-imposto-</w:t>
      </w:r>
      <w:proofErr w:type="spellStart"/>
      <w:r>
        <w:t>paraequipamento</w:t>
      </w:r>
      <w:proofErr w:type="spellEnd"/>
      <w:r>
        <w:t xml:space="preserve">-solar&gt;.   </w:t>
      </w:r>
    </w:p>
    <w:p w14:paraId="06DB3BF7" w14:textId="77777777" w:rsidR="0021371C" w:rsidRDefault="00C41394">
      <w:pPr>
        <w:spacing w:after="0" w:line="259" w:lineRule="auto"/>
        <w:ind w:left="7" w:firstLine="0"/>
        <w:jc w:val="left"/>
      </w:pPr>
      <w:r>
        <w:t xml:space="preserve"> </w:t>
      </w:r>
    </w:p>
    <w:p w14:paraId="2398368B" w14:textId="77777777" w:rsidR="0021371C" w:rsidRPr="00733E8C" w:rsidRDefault="00C41394">
      <w:pPr>
        <w:spacing w:after="170"/>
        <w:ind w:left="24" w:right="48"/>
        <w:rPr>
          <w:lang w:val="en-US"/>
        </w:rPr>
      </w:pPr>
      <w:r w:rsidRPr="00733E8C">
        <w:rPr>
          <w:lang w:val="en-US"/>
        </w:rPr>
        <w:t xml:space="preserve">INTERNATIONAL RENEWABLE ENERGY AGENCY. Renewable Energy Policy Brief Brazil. n. June, p. 1–12, 2015.  </w:t>
      </w:r>
    </w:p>
    <w:p w14:paraId="217134BC" w14:textId="77777777" w:rsidR="0021371C" w:rsidRDefault="00C41394">
      <w:pPr>
        <w:tabs>
          <w:tab w:val="center" w:pos="1648"/>
          <w:tab w:val="center" w:pos="2355"/>
          <w:tab w:val="center" w:pos="3171"/>
        </w:tabs>
        <w:ind w:left="0" w:firstLine="0"/>
        <w:jc w:val="left"/>
      </w:pPr>
      <w:r>
        <w:t xml:space="preserve">BNDES.  </w:t>
      </w:r>
      <w:r>
        <w:tab/>
      </w:r>
      <w:proofErr w:type="gramStart"/>
      <w:r>
        <w:t xml:space="preserve">Plano  </w:t>
      </w:r>
      <w:r>
        <w:tab/>
      </w:r>
      <w:proofErr w:type="gramEnd"/>
      <w:r>
        <w:t xml:space="preserve">Inova  </w:t>
      </w:r>
      <w:r>
        <w:tab/>
        <w:t xml:space="preserve">Energia. </w:t>
      </w:r>
    </w:p>
    <w:p w14:paraId="0F00D9A8" w14:textId="77777777" w:rsidR="0021371C" w:rsidRDefault="00C41394">
      <w:pPr>
        <w:tabs>
          <w:tab w:val="center" w:pos="1570"/>
        </w:tabs>
        <w:ind w:left="0" w:firstLine="0"/>
        <w:jc w:val="left"/>
      </w:pPr>
      <w:proofErr w:type="gramStart"/>
      <w:r>
        <w:t>Di</w:t>
      </w:r>
      <w:r>
        <w:t xml:space="preserve">sponível  </w:t>
      </w:r>
      <w:r>
        <w:tab/>
      </w:r>
      <w:proofErr w:type="gramEnd"/>
      <w:r>
        <w:t xml:space="preserve">em:  </w:t>
      </w:r>
    </w:p>
    <w:p w14:paraId="2EAAAED7" w14:textId="77777777" w:rsidR="0021371C" w:rsidRDefault="00C41394">
      <w:pPr>
        <w:spacing w:after="168"/>
        <w:ind w:left="24"/>
        <w:jc w:val="left"/>
      </w:pPr>
      <w:r>
        <w:t xml:space="preserve">&lt;https://www.bndes.gov.br/wps/portal/site/home/fina </w:t>
      </w:r>
      <w:proofErr w:type="spellStart"/>
      <w:r>
        <w:t>nciamento</w:t>
      </w:r>
      <w:proofErr w:type="spellEnd"/>
      <w:r>
        <w:t>/plano-inova-empresa/</w:t>
      </w:r>
      <w:proofErr w:type="spellStart"/>
      <w:r>
        <w:t>planoinova</w:t>
      </w:r>
      <w:proofErr w:type="spellEnd"/>
      <w:r>
        <w:t xml:space="preserve">-energia&gt;. Acesso em: 2 nov. 2021.  </w:t>
      </w:r>
    </w:p>
    <w:p w14:paraId="65023968" w14:textId="77777777" w:rsidR="0021371C" w:rsidRDefault="00C41394">
      <w:pPr>
        <w:ind w:left="24" w:right="48"/>
      </w:pPr>
      <w:r>
        <w:t xml:space="preserve">ABRAGEL.  </w:t>
      </w:r>
      <w:proofErr w:type="gramStart"/>
      <w:r>
        <w:t>Certificado  de</w:t>
      </w:r>
      <w:proofErr w:type="gramEnd"/>
      <w:r>
        <w:t xml:space="preserve">  Energia Renovável.  </w:t>
      </w:r>
      <w:proofErr w:type="gramStart"/>
      <w:r>
        <w:t>Disponível  em</w:t>
      </w:r>
      <w:proofErr w:type="gramEnd"/>
      <w:r>
        <w:t xml:space="preserve">: </w:t>
      </w:r>
    </w:p>
    <w:p w14:paraId="216139AD" w14:textId="77777777" w:rsidR="0021371C" w:rsidRDefault="00C41394">
      <w:pPr>
        <w:spacing w:after="167"/>
        <w:ind w:left="24" w:right="48"/>
      </w:pPr>
      <w:r>
        <w:t>&lt;https://www.abragel.org.br/energia-</w:t>
      </w:r>
      <w:proofErr w:type="spellStart"/>
      <w:r>
        <w:t>renovavel</w:t>
      </w:r>
      <w:proofErr w:type="spellEnd"/>
      <w:r>
        <w:t>/</w:t>
      </w:r>
      <w:r>
        <w:t xml:space="preserve">&gt;. Acesso em: 2 nov. 2021.   </w:t>
      </w:r>
    </w:p>
    <w:p w14:paraId="29EE7518" w14:textId="77777777" w:rsidR="0021371C" w:rsidRDefault="00C41394">
      <w:pPr>
        <w:tabs>
          <w:tab w:val="center" w:pos="1802"/>
          <w:tab w:val="center" w:pos="3031"/>
          <w:tab w:val="center" w:pos="3809"/>
        </w:tabs>
        <w:ind w:left="0" w:firstLine="0"/>
        <w:jc w:val="left"/>
      </w:pPr>
      <w:r>
        <w:t xml:space="preserve"> </w:t>
      </w:r>
      <w:proofErr w:type="gramStart"/>
      <w:r>
        <w:t xml:space="preserve">INSTITUTO  </w:t>
      </w:r>
      <w:r>
        <w:tab/>
      </w:r>
      <w:proofErr w:type="gramEnd"/>
      <w:r>
        <w:t xml:space="preserve">TOTUM.  </w:t>
      </w:r>
      <w:r>
        <w:tab/>
      </w:r>
      <w:proofErr w:type="gramStart"/>
      <w:r>
        <w:t xml:space="preserve">REC  </w:t>
      </w:r>
      <w:r>
        <w:tab/>
      </w:r>
      <w:proofErr w:type="gramEnd"/>
      <w:r>
        <w:t xml:space="preserve">Brasil. </w:t>
      </w:r>
    </w:p>
    <w:p w14:paraId="3C0EEBFE" w14:textId="77777777" w:rsidR="0021371C" w:rsidRDefault="00C41394">
      <w:pPr>
        <w:tabs>
          <w:tab w:val="center" w:pos="1570"/>
        </w:tabs>
        <w:ind w:left="0" w:firstLine="0"/>
        <w:jc w:val="left"/>
      </w:pPr>
      <w:proofErr w:type="gramStart"/>
      <w:r>
        <w:t xml:space="preserve">Disponível  </w:t>
      </w:r>
      <w:r>
        <w:tab/>
      </w:r>
      <w:proofErr w:type="gramEnd"/>
      <w:r>
        <w:t xml:space="preserve">em: </w:t>
      </w:r>
    </w:p>
    <w:p w14:paraId="238033AF" w14:textId="77777777" w:rsidR="0021371C" w:rsidRDefault="00C41394">
      <w:pPr>
        <w:spacing w:after="170"/>
        <w:ind w:left="24" w:right="48"/>
      </w:pPr>
      <w:r>
        <w:t xml:space="preserve">&lt;https://www.institutototum.com.br/index.php/selo/5 6-certificacao-e-selo-de-energiarenovavel&gt;. Acesso em: 2 nov. 2021.   </w:t>
      </w:r>
    </w:p>
    <w:p w14:paraId="084B9433" w14:textId="77777777" w:rsidR="0021371C" w:rsidRDefault="00C41394">
      <w:pPr>
        <w:spacing w:after="100"/>
        <w:ind w:left="24" w:right="48"/>
      </w:pPr>
      <w:r>
        <w:t xml:space="preserve">MINISTÉRIO DE MINAS E ENERGIA. </w:t>
      </w:r>
      <w:r>
        <w:rPr>
          <w:i/>
        </w:rPr>
        <w:t xml:space="preserve">Regime </w:t>
      </w:r>
    </w:p>
    <w:p w14:paraId="568110EA" w14:textId="77777777" w:rsidR="0021371C" w:rsidRDefault="00C41394">
      <w:pPr>
        <w:spacing w:after="4" w:line="354" w:lineRule="auto"/>
        <w:ind w:left="19"/>
        <w:jc w:val="left"/>
      </w:pPr>
      <w:r>
        <w:rPr>
          <w:i/>
        </w:rPr>
        <w:t>Especial de Incentivos para o Desenvolvimento da Infraestrutura - REIDI</w:t>
      </w:r>
      <w:r>
        <w:t xml:space="preserve">. Disponível em:  </w:t>
      </w:r>
    </w:p>
    <w:p w14:paraId="3072B72D" w14:textId="77777777" w:rsidR="0021371C" w:rsidRPr="00733E8C" w:rsidRDefault="00C41394">
      <w:pPr>
        <w:spacing w:after="168"/>
        <w:ind w:left="24"/>
        <w:jc w:val="left"/>
        <w:rPr>
          <w:lang w:val="en-US"/>
        </w:rPr>
      </w:pPr>
      <w:r>
        <w:t xml:space="preserve">&lt;http://antigo.mme.gov.br/web/guest/secretarias/plane </w:t>
      </w:r>
      <w:proofErr w:type="spellStart"/>
      <w:r>
        <w:t>jamento</w:t>
      </w:r>
      <w:proofErr w:type="spellEnd"/>
      <w:r>
        <w:t>-e-</w:t>
      </w:r>
      <w:proofErr w:type="spellStart"/>
      <w:r>
        <w:t>desenvolvimentoenergetico</w:t>
      </w:r>
      <w:proofErr w:type="spellEnd"/>
      <w:r>
        <w:t>/</w:t>
      </w:r>
      <w:proofErr w:type="spellStart"/>
      <w:r>
        <w:t>reidi</w:t>
      </w:r>
      <w:proofErr w:type="spellEnd"/>
      <w:r>
        <w:t>/</w:t>
      </w:r>
      <w:proofErr w:type="spellStart"/>
      <w:r>
        <w:t>repenec</w:t>
      </w:r>
      <w:proofErr w:type="spellEnd"/>
      <w:r>
        <w:t xml:space="preserve">&gt;. </w:t>
      </w:r>
      <w:proofErr w:type="spellStart"/>
      <w:r w:rsidRPr="00733E8C">
        <w:rPr>
          <w:lang w:val="en-US"/>
        </w:rPr>
        <w:t>Acesso</w:t>
      </w:r>
      <w:proofErr w:type="spellEnd"/>
      <w:r w:rsidRPr="00733E8C">
        <w:rPr>
          <w:lang w:val="en-US"/>
        </w:rPr>
        <w:t xml:space="preserve"> </w:t>
      </w:r>
      <w:proofErr w:type="spellStart"/>
      <w:r w:rsidRPr="00733E8C">
        <w:rPr>
          <w:lang w:val="en-US"/>
        </w:rPr>
        <w:t>em</w:t>
      </w:r>
      <w:proofErr w:type="spellEnd"/>
      <w:r w:rsidRPr="00733E8C">
        <w:rPr>
          <w:lang w:val="en-US"/>
        </w:rPr>
        <w:t xml:space="preserve">: 10 </w:t>
      </w:r>
      <w:proofErr w:type="spellStart"/>
      <w:r w:rsidRPr="00733E8C">
        <w:rPr>
          <w:lang w:val="en-US"/>
        </w:rPr>
        <w:t>nov.</w:t>
      </w:r>
      <w:proofErr w:type="spellEnd"/>
      <w:r w:rsidRPr="00733E8C">
        <w:rPr>
          <w:lang w:val="en-US"/>
        </w:rPr>
        <w:t xml:space="preserve"> 20</w:t>
      </w:r>
      <w:r w:rsidRPr="00733E8C">
        <w:rPr>
          <w:lang w:val="en-US"/>
        </w:rPr>
        <w:t xml:space="preserve">21.  </w:t>
      </w:r>
    </w:p>
    <w:p w14:paraId="3BEA0ED7" w14:textId="77777777" w:rsidR="0021371C" w:rsidRPr="00733E8C" w:rsidRDefault="00C41394">
      <w:pPr>
        <w:spacing w:after="168"/>
        <w:ind w:left="24" w:right="48"/>
        <w:rPr>
          <w:lang w:val="en-US"/>
        </w:rPr>
      </w:pPr>
      <w:r w:rsidRPr="00733E8C">
        <w:rPr>
          <w:lang w:val="en-US"/>
        </w:rPr>
        <w:t xml:space="preserve"> LU, </w:t>
      </w:r>
      <w:proofErr w:type="spellStart"/>
      <w:r w:rsidRPr="00733E8C">
        <w:rPr>
          <w:lang w:val="en-US"/>
        </w:rPr>
        <w:t>Yuehong</w:t>
      </w:r>
      <w:proofErr w:type="spellEnd"/>
      <w:r w:rsidRPr="00733E8C">
        <w:rPr>
          <w:lang w:val="en-US"/>
        </w:rPr>
        <w:t xml:space="preserve"> et al. A critical review of sustainable energy policies for the promotion of renewable energy sources. Sustainability (Switzerland), v. 12, n. 12, p. 1– 30, 2020.  </w:t>
      </w:r>
    </w:p>
    <w:p w14:paraId="1D48319D" w14:textId="77777777" w:rsidR="0021371C" w:rsidRPr="00733E8C" w:rsidRDefault="00C41394">
      <w:pPr>
        <w:ind w:left="24" w:right="48"/>
        <w:rPr>
          <w:lang w:val="en-US"/>
        </w:rPr>
      </w:pPr>
      <w:r w:rsidRPr="00733E8C">
        <w:rPr>
          <w:lang w:val="en-US"/>
        </w:rPr>
        <w:t xml:space="preserve">GAN, Lin; ESKELAND, Gunnar S.; KOLSHUS, Hans H. Green electricity market development: Lessons from Europe and the US. </w:t>
      </w:r>
      <w:r w:rsidRPr="00733E8C">
        <w:rPr>
          <w:i/>
          <w:lang w:val="en-US"/>
        </w:rPr>
        <w:t>Energy Policy</w:t>
      </w:r>
      <w:r w:rsidRPr="00733E8C">
        <w:rPr>
          <w:lang w:val="en-US"/>
        </w:rPr>
        <w:t xml:space="preserve">, v. </w:t>
      </w:r>
    </w:p>
    <w:p w14:paraId="75A40FE6" w14:textId="77777777" w:rsidR="0021371C" w:rsidRPr="00733E8C" w:rsidRDefault="00C41394">
      <w:pPr>
        <w:ind w:left="24" w:right="48"/>
        <w:rPr>
          <w:lang w:val="en-US"/>
        </w:rPr>
      </w:pPr>
      <w:r w:rsidRPr="00733E8C">
        <w:rPr>
          <w:lang w:val="en-US"/>
        </w:rPr>
        <w:t xml:space="preserve">35, n. 1, p. 144–155, 1 </w:t>
      </w:r>
      <w:proofErr w:type="spellStart"/>
      <w:r w:rsidRPr="00733E8C">
        <w:rPr>
          <w:lang w:val="en-US"/>
        </w:rPr>
        <w:t>jan.</w:t>
      </w:r>
      <w:proofErr w:type="spellEnd"/>
      <w:r w:rsidRPr="00733E8C">
        <w:rPr>
          <w:lang w:val="en-US"/>
        </w:rPr>
        <w:t xml:space="preserve"> 2007.  </w:t>
      </w:r>
    </w:p>
    <w:p w14:paraId="3202EFC7" w14:textId="77777777" w:rsidR="0021371C" w:rsidRPr="00733E8C" w:rsidRDefault="00C41394">
      <w:pPr>
        <w:spacing w:after="0" w:line="259" w:lineRule="auto"/>
        <w:ind w:left="29" w:firstLine="0"/>
        <w:jc w:val="left"/>
        <w:rPr>
          <w:lang w:val="en-US"/>
        </w:rPr>
      </w:pPr>
      <w:r w:rsidRPr="00733E8C">
        <w:rPr>
          <w:lang w:val="en-US"/>
        </w:rPr>
        <w:t xml:space="preserve"> </w:t>
      </w:r>
    </w:p>
    <w:p w14:paraId="35B57DA2" w14:textId="77777777" w:rsidR="0021371C" w:rsidRPr="00733E8C" w:rsidRDefault="00C41394">
      <w:pPr>
        <w:spacing w:after="88"/>
        <w:ind w:left="24" w:right="48"/>
        <w:rPr>
          <w:lang w:val="en-US"/>
        </w:rPr>
      </w:pPr>
      <w:r w:rsidRPr="00733E8C">
        <w:rPr>
          <w:lang w:val="en-US"/>
        </w:rPr>
        <w:t xml:space="preserve">JACOBSSON, </w:t>
      </w:r>
      <w:proofErr w:type="spellStart"/>
      <w:r w:rsidRPr="00733E8C">
        <w:rPr>
          <w:lang w:val="en-US"/>
        </w:rPr>
        <w:t>Staffan</w:t>
      </w:r>
      <w:proofErr w:type="spellEnd"/>
      <w:r w:rsidRPr="00733E8C">
        <w:rPr>
          <w:lang w:val="en-US"/>
        </w:rPr>
        <w:t xml:space="preserve">; LAUBER, </w:t>
      </w:r>
      <w:proofErr w:type="spellStart"/>
      <w:r w:rsidRPr="00733E8C">
        <w:rPr>
          <w:lang w:val="en-US"/>
        </w:rPr>
        <w:t>Volkmar</w:t>
      </w:r>
      <w:proofErr w:type="spellEnd"/>
      <w:r w:rsidRPr="00733E8C">
        <w:rPr>
          <w:lang w:val="en-US"/>
        </w:rPr>
        <w:t>. The politics and policy of energy system tr</w:t>
      </w:r>
      <w:r w:rsidRPr="00733E8C">
        <w:rPr>
          <w:lang w:val="en-US"/>
        </w:rPr>
        <w:t xml:space="preserve">ansformation— explaining the German diffusion of renewable energy </w:t>
      </w:r>
      <w:r w:rsidRPr="00733E8C">
        <w:rPr>
          <w:lang w:val="en-US"/>
        </w:rPr>
        <w:lastRenderedPageBreak/>
        <w:t xml:space="preserve">technology. </w:t>
      </w:r>
      <w:r w:rsidRPr="00733E8C">
        <w:rPr>
          <w:i/>
          <w:lang w:val="en-US"/>
        </w:rPr>
        <w:t>Energy Policy</w:t>
      </w:r>
      <w:r w:rsidRPr="00733E8C">
        <w:rPr>
          <w:lang w:val="en-US"/>
        </w:rPr>
        <w:t xml:space="preserve">, v. 34, n. 3, p. 256–276, 1 </w:t>
      </w:r>
      <w:proofErr w:type="spellStart"/>
      <w:r w:rsidRPr="00733E8C">
        <w:rPr>
          <w:lang w:val="en-US"/>
        </w:rPr>
        <w:t>fev</w:t>
      </w:r>
      <w:proofErr w:type="spellEnd"/>
      <w:r w:rsidRPr="00733E8C">
        <w:rPr>
          <w:lang w:val="en-US"/>
        </w:rPr>
        <w:t xml:space="preserve">. 2006.  </w:t>
      </w:r>
    </w:p>
    <w:p w14:paraId="0EA18F9D" w14:textId="77777777" w:rsidR="0021371C" w:rsidRDefault="00C41394">
      <w:pPr>
        <w:spacing w:after="1"/>
        <w:ind w:left="24"/>
        <w:jc w:val="left"/>
      </w:pPr>
      <w:r w:rsidRPr="00733E8C">
        <w:rPr>
          <w:lang w:val="en-US"/>
        </w:rPr>
        <w:t>WASHBURN, C.; PABLO-ROMERO, M. Measures to promote renewable energies for electricity generation in Latin American countrie</w:t>
      </w:r>
      <w:r w:rsidRPr="00733E8C">
        <w:rPr>
          <w:lang w:val="en-US"/>
        </w:rPr>
        <w:t xml:space="preserve">s. </w:t>
      </w:r>
      <w:r>
        <w:rPr>
          <w:i/>
        </w:rPr>
        <w:t xml:space="preserve">Energy </w:t>
      </w:r>
      <w:proofErr w:type="spellStart"/>
      <w:r>
        <w:rPr>
          <w:i/>
        </w:rPr>
        <w:t>Policy</w:t>
      </w:r>
      <w:proofErr w:type="spellEnd"/>
      <w:r>
        <w:t xml:space="preserve">, v. 128, p. 212–222, 1 maio 2019.  </w:t>
      </w:r>
    </w:p>
    <w:p w14:paraId="670F32C1" w14:textId="77777777" w:rsidR="0021371C" w:rsidRDefault="00C41394">
      <w:pPr>
        <w:spacing w:after="75" w:line="259" w:lineRule="auto"/>
        <w:ind w:left="29" w:firstLine="0"/>
        <w:jc w:val="left"/>
      </w:pPr>
      <w:r>
        <w:t xml:space="preserve"> </w:t>
      </w:r>
    </w:p>
    <w:p w14:paraId="4D1B0335" w14:textId="77777777" w:rsidR="0021371C" w:rsidRDefault="00C41394">
      <w:pPr>
        <w:spacing w:after="77" w:line="259" w:lineRule="auto"/>
        <w:ind w:left="29" w:firstLine="0"/>
        <w:jc w:val="left"/>
      </w:pPr>
      <w:r>
        <w:t xml:space="preserve"> </w:t>
      </w:r>
    </w:p>
    <w:p w14:paraId="2056F414" w14:textId="77777777" w:rsidR="0021371C" w:rsidRDefault="00C41394">
      <w:pPr>
        <w:spacing w:after="0" w:line="259" w:lineRule="auto"/>
        <w:ind w:left="5" w:firstLine="0"/>
        <w:jc w:val="left"/>
      </w:pPr>
      <w:r>
        <w:t xml:space="preserve"> </w:t>
      </w:r>
      <w:r>
        <w:tab/>
        <w:t xml:space="preserve"> </w:t>
      </w:r>
    </w:p>
    <w:p w14:paraId="42DE655A" w14:textId="77777777" w:rsidR="0021371C" w:rsidRDefault="0021371C">
      <w:pPr>
        <w:sectPr w:rsidR="0021371C">
          <w:type w:val="continuous"/>
          <w:pgSz w:w="11906" w:h="16838"/>
          <w:pgMar w:top="1708" w:right="1292" w:bottom="1424" w:left="1414" w:header="720" w:footer="720" w:gutter="0"/>
          <w:cols w:num="2" w:space="286"/>
        </w:sectPr>
      </w:pPr>
    </w:p>
    <w:p w14:paraId="68E30F79" w14:textId="77777777" w:rsidR="0021371C" w:rsidRDefault="00C41394">
      <w:pPr>
        <w:spacing w:after="0" w:line="259" w:lineRule="auto"/>
        <w:ind w:left="0" w:right="57" w:firstLine="0"/>
        <w:jc w:val="right"/>
      </w:pPr>
      <w:r>
        <w:rPr>
          <w:rFonts w:ascii="Arial" w:eastAsia="Arial" w:hAnsi="Arial" w:cs="Arial"/>
        </w:rPr>
        <w:lastRenderedPageBreak/>
        <w:t xml:space="preserve">                           </w:t>
      </w:r>
      <w:r>
        <w:rPr>
          <w:b/>
          <w:sz w:val="16"/>
        </w:rPr>
        <w:t>13</w:t>
      </w:r>
      <w:r>
        <w:rPr>
          <w:rFonts w:ascii="Arial" w:eastAsia="Arial" w:hAnsi="Arial" w:cs="Arial"/>
        </w:rPr>
        <w:t xml:space="preserve"> </w:t>
      </w:r>
    </w:p>
    <w:p w14:paraId="69D596BB" w14:textId="77777777" w:rsidR="0021371C" w:rsidRDefault="00C41394">
      <w:pPr>
        <w:spacing w:after="0" w:line="259" w:lineRule="auto"/>
        <w:ind w:left="0" w:firstLine="0"/>
        <w:jc w:val="right"/>
      </w:pPr>
      <w:r>
        <w:rPr>
          <w:rFonts w:ascii="Arial" w:eastAsia="Arial" w:hAnsi="Arial" w:cs="Arial"/>
        </w:rPr>
        <w:t xml:space="preserve"> </w:t>
      </w:r>
    </w:p>
    <w:p w14:paraId="420474DA" w14:textId="77777777" w:rsidR="0021371C" w:rsidRDefault="00C41394">
      <w:pPr>
        <w:spacing w:after="0" w:line="259" w:lineRule="auto"/>
        <w:ind w:left="0" w:firstLine="0"/>
        <w:jc w:val="right"/>
      </w:pPr>
      <w:r>
        <w:rPr>
          <w:rFonts w:ascii="Arial" w:eastAsia="Arial" w:hAnsi="Arial" w:cs="Arial"/>
        </w:rPr>
        <w:t xml:space="preserve"> </w:t>
      </w:r>
    </w:p>
    <w:p w14:paraId="40039EC5" w14:textId="77777777" w:rsidR="0021371C" w:rsidRDefault="00C41394">
      <w:pPr>
        <w:spacing w:after="0" w:line="259" w:lineRule="auto"/>
        <w:ind w:right="59"/>
        <w:jc w:val="center"/>
      </w:pPr>
      <w:r>
        <w:t xml:space="preserve">Tabela 4: Comparativo consolidado de estratégias e mecanismos utilizados no Brasil e no mundo (Do autor)  </w:t>
      </w:r>
    </w:p>
    <w:tbl>
      <w:tblPr>
        <w:tblStyle w:val="TableGrid"/>
        <w:tblW w:w="14145" w:type="dxa"/>
        <w:tblInd w:w="-24" w:type="dxa"/>
        <w:tblCellMar>
          <w:top w:w="23" w:type="dxa"/>
          <w:left w:w="0" w:type="dxa"/>
          <w:bottom w:w="0" w:type="dxa"/>
          <w:right w:w="10" w:type="dxa"/>
        </w:tblCellMar>
        <w:tblLook w:val="04A0" w:firstRow="1" w:lastRow="0" w:firstColumn="1" w:lastColumn="0" w:noHBand="0" w:noVBand="1"/>
      </w:tblPr>
      <w:tblGrid>
        <w:gridCol w:w="2582"/>
        <w:gridCol w:w="1133"/>
        <w:gridCol w:w="1429"/>
        <w:gridCol w:w="967"/>
        <w:gridCol w:w="1217"/>
        <w:gridCol w:w="1044"/>
        <w:gridCol w:w="180"/>
        <w:gridCol w:w="1114"/>
        <w:gridCol w:w="1130"/>
        <w:gridCol w:w="1237"/>
        <w:gridCol w:w="1025"/>
        <w:gridCol w:w="1087"/>
      </w:tblGrid>
      <w:tr w:rsidR="0021371C" w14:paraId="2C768B71" w14:textId="77777777">
        <w:trPr>
          <w:trHeight w:val="858"/>
        </w:trPr>
        <w:tc>
          <w:tcPr>
            <w:tcW w:w="2583" w:type="dxa"/>
            <w:tcBorders>
              <w:top w:val="single" w:sz="4" w:space="0" w:color="7F7F7F"/>
              <w:left w:val="nil"/>
              <w:bottom w:val="single" w:sz="4" w:space="0" w:color="7F7F7F"/>
              <w:right w:val="nil"/>
            </w:tcBorders>
            <w:vAlign w:val="center"/>
          </w:tcPr>
          <w:p w14:paraId="65EEC1A8" w14:textId="77777777" w:rsidR="0021371C" w:rsidRDefault="00C41394">
            <w:pPr>
              <w:spacing w:after="0" w:line="259" w:lineRule="auto"/>
              <w:ind w:left="84" w:firstLine="0"/>
            </w:pPr>
            <w:r>
              <w:rPr>
                <w:b/>
                <w:sz w:val="22"/>
              </w:rPr>
              <w:t xml:space="preserve">Metodologia de Incentivo </w:t>
            </w:r>
            <w:r>
              <w:rPr>
                <w:rFonts w:ascii="Calibri" w:eastAsia="Calibri" w:hAnsi="Calibri" w:cs="Calibri"/>
                <w:sz w:val="22"/>
              </w:rPr>
              <w:t xml:space="preserve"> </w:t>
            </w:r>
          </w:p>
        </w:tc>
        <w:tc>
          <w:tcPr>
            <w:tcW w:w="1133" w:type="dxa"/>
            <w:tcBorders>
              <w:top w:val="single" w:sz="4" w:space="0" w:color="7F7F7F"/>
              <w:left w:val="nil"/>
              <w:bottom w:val="single" w:sz="4" w:space="0" w:color="7F7F7F"/>
              <w:right w:val="nil"/>
            </w:tcBorders>
            <w:shd w:val="clear" w:color="auto" w:fill="D9D9D9"/>
            <w:vAlign w:val="center"/>
          </w:tcPr>
          <w:p w14:paraId="13883EEC" w14:textId="77777777" w:rsidR="0021371C" w:rsidRDefault="00C41394">
            <w:pPr>
              <w:spacing w:after="0" w:line="259" w:lineRule="auto"/>
              <w:ind w:left="120" w:firstLine="0"/>
              <w:jc w:val="left"/>
            </w:pPr>
            <w:r>
              <w:rPr>
                <w:b/>
                <w:sz w:val="22"/>
              </w:rPr>
              <w:t xml:space="preserve">BRASIL </w:t>
            </w:r>
            <w:r>
              <w:rPr>
                <w:rFonts w:ascii="Calibri" w:eastAsia="Calibri" w:hAnsi="Calibri" w:cs="Calibri"/>
                <w:sz w:val="22"/>
              </w:rPr>
              <w:t xml:space="preserve"> </w:t>
            </w:r>
          </w:p>
        </w:tc>
        <w:tc>
          <w:tcPr>
            <w:tcW w:w="1429" w:type="dxa"/>
            <w:tcBorders>
              <w:top w:val="single" w:sz="4" w:space="0" w:color="7F7F7F"/>
              <w:left w:val="nil"/>
              <w:bottom w:val="single" w:sz="4" w:space="0" w:color="7F7F7F"/>
              <w:right w:val="nil"/>
            </w:tcBorders>
            <w:vAlign w:val="center"/>
          </w:tcPr>
          <w:p w14:paraId="6CE2A4FF" w14:textId="77777777" w:rsidR="0021371C" w:rsidRDefault="00C41394">
            <w:pPr>
              <w:spacing w:after="0" w:line="259" w:lineRule="auto"/>
              <w:ind w:left="110" w:firstLine="0"/>
              <w:jc w:val="left"/>
            </w:pPr>
            <w:r>
              <w:rPr>
                <w:b/>
                <w:sz w:val="22"/>
              </w:rPr>
              <w:t xml:space="preserve">Alemanha </w:t>
            </w:r>
            <w:r>
              <w:rPr>
                <w:rFonts w:ascii="Calibri" w:eastAsia="Calibri" w:hAnsi="Calibri" w:cs="Calibri"/>
                <w:sz w:val="22"/>
              </w:rPr>
              <w:t xml:space="preserve"> </w:t>
            </w:r>
          </w:p>
        </w:tc>
        <w:tc>
          <w:tcPr>
            <w:tcW w:w="967" w:type="dxa"/>
            <w:tcBorders>
              <w:top w:val="single" w:sz="4" w:space="0" w:color="7F7F7F"/>
              <w:left w:val="nil"/>
              <w:bottom w:val="single" w:sz="4" w:space="0" w:color="7F7F7F"/>
              <w:right w:val="nil"/>
            </w:tcBorders>
            <w:vAlign w:val="center"/>
          </w:tcPr>
          <w:p w14:paraId="4DE0AC7E" w14:textId="77777777" w:rsidR="0021371C" w:rsidRDefault="00C41394">
            <w:pPr>
              <w:spacing w:after="0" w:line="259" w:lineRule="auto"/>
              <w:ind w:left="5" w:firstLine="0"/>
              <w:jc w:val="left"/>
            </w:pPr>
            <w:r>
              <w:rPr>
                <w:b/>
                <w:sz w:val="22"/>
              </w:rPr>
              <w:t xml:space="preserve">Suécia </w:t>
            </w:r>
            <w:r>
              <w:rPr>
                <w:rFonts w:ascii="Calibri" w:eastAsia="Calibri" w:hAnsi="Calibri" w:cs="Calibri"/>
                <w:sz w:val="22"/>
              </w:rPr>
              <w:t xml:space="preserve"> </w:t>
            </w:r>
          </w:p>
        </w:tc>
        <w:tc>
          <w:tcPr>
            <w:tcW w:w="1217" w:type="dxa"/>
            <w:tcBorders>
              <w:top w:val="single" w:sz="4" w:space="0" w:color="7F7F7F"/>
              <w:left w:val="nil"/>
              <w:bottom w:val="single" w:sz="4" w:space="0" w:color="7F7F7F"/>
              <w:right w:val="nil"/>
            </w:tcBorders>
            <w:vAlign w:val="center"/>
          </w:tcPr>
          <w:p w14:paraId="3F46404E" w14:textId="77777777" w:rsidR="0021371C" w:rsidRDefault="00C41394">
            <w:pPr>
              <w:spacing w:after="0" w:line="259" w:lineRule="auto"/>
              <w:ind w:left="0" w:firstLine="0"/>
              <w:jc w:val="left"/>
            </w:pPr>
            <w:r>
              <w:rPr>
                <w:b/>
                <w:sz w:val="22"/>
              </w:rPr>
              <w:t xml:space="preserve">Espanha </w:t>
            </w:r>
            <w:r>
              <w:rPr>
                <w:rFonts w:ascii="Calibri" w:eastAsia="Calibri" w:hAnsi="Calibri" w:cs="Calibri"/>
                <w:sz w:val="22"/>
              </w:rPr>
              <w:t xml:space="preserve"> </w:t>
            </w:r>
          </w:p>
        </w:tc>
        <w:tc>
          <w:tcPr>
            <w:tcW w:w="1044" w:type="dxa"/>
            <w:tcBorders>
              <w:top w:val="single" w:sz="4" w:space="0" w:color="7F7F7F"/>
              <w:left w:val="nil"/>
              <w:bottom w:val="single" w:sz="4" w:space="0" w:color="7F7F7F"/>
              <w:right w:val="nil"/>
            </w:tcBorders>
            <w:vAlign w:val="center"/>
          </w:tcPr>
          <w:p w14:paraId="051DC4B6" w14:textId="77777777" w:rsidR="0021371C" w:rsidRDefault="00C41394">
            <w:pPr>
              <w:spacing w:after="0" w:line="259" w:lineRule="auto"/>
              <w:ind w:left="115" w:firstLine="0"/>
              <w:jc w:val="left"/>
            </w:pPr>
            <w:r>
              <w:rPr>
                <w:b/>
                <w:sz w:val="22"/>
              </w:rPr>
              <w:t xml:space="preserve">EUA </w:t>
            </w:r>
            <w:r>
              <w:rPr>
                <w:rFonts w:ascii="Calibri" w:eastAsia="Calibri" w:hAnsi="Calibri" w:cs="Calibri"/>
                <w:sz w:val="22"/>
              </w:rPr>
              <w:t xml:space="preserve"> </w:t>
            </w:r>
          </w:p>
        </w:tc>
        <w:tc>
          <w:tcPr>
            <w:tcW w:w="1294" w:type="dxa"/>
            <w:gridSpan w:val="2"/>
            <w:tcBorders>
              <w:top w:val="single" w:sz="4" w:space="0" w:color="7F7F7F"/>
              <w:left w:val="nil"/>
              <w:bottom w:val="single" w:sz="4" w:space="0" w:color="7F7F7F"/>
              <w:right w:val="nil"/>
            </w:tcBorders>
            <w:vAlign w:val="center"/>
          </w:tcPr>
          <w:p w14:paraId="62101B75" w14:textId="77777777" w:rsidR="0021371C" w:rsidRDefault="00C41394">
            <w:pPr>
              <w:spacing w:after="0" w:line="259" w:lineRule="auto"/>
              <w:ind w:left="0" w:firstLine="0"/>
              <w:jc w:val="left"/>
            </w:pPr>
            <w:r>
              <w:rPr>
                <w:b/>
                <w:sz w:val="22"/>
              </w:rPr>
              <w:t xml:space="preserve">Argentina </w:t>
            </w:r>
            <w:r>
              <w:rPr>
                <w:rFonts w:ascii="Calibri" w:eastAsia="Calibri" w:hAnsi="Calibri" w:cs="Calibri"/>
                <w:sz w:val="22"/>
              </w:rPr>
              <w:t xml:space="preserve"> </w:t>
            </w:r>
          </w:p>
        </w:tc>
        <w:tc>
          <w:tcPr>
            <w:tcW w:w="1130" w:type="dxa"/>
            <w:tcBorders>
              <w:top w:val="single" w:sz="4" w:space="0" w:color="7F7F7F"/>
              <w:left w:val="nil"/>
              <w:bottom w:val="single" w:sz="4" w:space="0" w:color="7F7F7F"/>
              <w:right w:val="nil"/>
            </w:tcBorders>
            <w:vAlign w:val="center"/>
          </w:tcPr>
          <w:p w14:paraId="1EFA5131" w14:textId="77777777" w:rsidR="0021371C" w:rsidRDefault="00C41394">
            <w:pPr>
              <w:spacing w:after="0" w:line="259" w:lineRule="auto"/>
              <w:ind w:left="146" w:firstLine="0"/>
              <w:jc w:val="left"/>
            </w:pPr>
            <w:r>
              <w:rPr>
                <w:b/>
                <w:sz w:val="22"/>
              </w:rPr>
              <w:t xml:space="preserve">Chile </w:t>
            </w:r>
            <w:r>
              <w:rPr>
                <w:rFonts w:ascii="Calibri" w:eastAsia="Calibri" w:hAnsi="Calibri" w:cs="Calibri"/>
                <w:sz w:val="22"/>
              </w:rPr>
              <w:t xml:space="preserve"> </w:t>
            </w:r>
          </w:p>
        </w:tc>
        <w:tc>
          <w:tcPr>
            <w:tcW w:w="1237" w:type="dxa"/>
            <w:tcBorders>
              <w:top w:val="single" w:sz="4" w:space="0" w:color="7F7F7F"/>
              <w:left w:val="nil"/>
              <w:bottom w:val="single" w:sz="4" w:space="0" w:color="7F7F7F"/>
              <w:right w:val="nil"/>
            </w:tcBorders>
            <w:vAlign w:val="center"/>
          </w:tcPr>
          <w:p w14:paraId="040977AE" w14:textId="77777777" w:rsidR="0021371C" w:rsidRDefault="00C41394">
            <w:pPr>
              <w:spacing w:after="0" w:line="259" w:lineRule="auto"/>
              <w:ind w:left="0" w:firstLine="0"/>
              <w:jc w:val="left"/>
            </w:pPr>
            <w:r>
              <w:rPr>
                <w:b/>
                <w:sz w:val="22"/>
              </w:rPr>
              <w:t xml:space="preserve">Uruguai </w:t>
            </w:r>
            <w:r>
              <w:rPr>
                <w:rFonts w:ascii="Calibri" w:eastAsia="Calibri" w:hAnsi="Calibri" w:cs="Calibri"/>
                <w:sz w:val="22"/>
              </w:rPr>
              <w:t xml:space="preserve"> </w:t>
            </w:r>
          </w:p>
        </w:tc>
        <w:tc>
          <w:tcPr>
            <w:tcW w:w="1025" w:type="dxa"/>
            <w:tcBorders>
              <w:top w:val="single" w:sz="4" w:space="0" w:color="7F7F7F"/>
              <w:left w:val="nil"/>
              <w:bottom w:val="single" w:sz="4" w:space="0" w:color="7F7F7F"/>
              <w:right w:val="nil"/>
            </w:tcBorders>
            <w:vAlign w:val="center"/>
          </w:tcPr>
          <w:p w14:paraId="7A410E7F" w14:textId="77777777" w:rsidR="0021371C" w:rsidRDefault="00C41394">
            <w:pPr>
              <w:spacing w:after="0" w:line="259" w:lineRule="auto"/>
              <w:ind w:left="26" w:firstLine="0"/>
              <w:jc w:val="left"/>
            </w:pPr>
            <w:r>
              <w:rPr>
                <w:b/>
                <w:sz w:val="22"/>
              </w:rPr>
              <w:t xml:space="preserve">China </w:t>
            </w:r>
            <w:r>
              <w:rPr>
                <w:rFonts w:ascii="Calibri" w:eastAsia="Calibri" w:hAnsi="Calibri" w:cs="Calibri"/>
                <w:sz w:val="22"/>
              </w:rPr>
              <w:t xml:space="preserve"> </w:t>
            </w:r>
          </w:p>
        </w:tc>
        <w:tc>
          <w:tcPr>
            <w:tcW w:w="1087" w:type="dxa"/>
            <w:tcBorders>
              <w:top w:val="single" w:sz="4" w:space="0" w:color="7F7F7F"/>
              <w:left w:val="nil"/>
              <w:bottom w:val="single" w:sz="4" w:space="0" w:color="7F7F7F"/>
              <w:right w:val="nil"/>
            </w:tcBorders>
            <w:vAlign w:val="center"/>
          </w:tcPr>
          <w:p w14:paraId="2CD6187F" w14:textId="77777777" w:rsidR="0021371C" w:rsidRDefault="00C41394">
            <w:pPr>
              <w:spacing w:after="0" w:line="259" w:lineRule="auto"/>
              <w:ind w:left="0" w:firstLine="0"/>
              <w:jc w:val="left"/>
            </w:pPr>
            <w:r>
              <w:rPr>
                <w:b/>
                <w:sz w:val="22"/>
              </w:rPr>
              <w:t xml:space="preserve">Austrália </w:t>
            </w:r>
            <w:r>
              <w:rPr>
                <w:rFonts w:ascii="Calibri" w:eastAsia="Calibri" w:hAnsi="Calibri" w:cs="Calibri"/>
                <w:sz w:val="22"/>
              </w:rPr>
              <w:t xml:space="preserve"> </w:t>
            </w:r>
          </w:p>
        </w:tc>
      </w:tr>
      <w:tr w:rsidR="0021371C" w14:paraId="49F57287" w14:textId="77777777">
        <w:trPr>
          <w:trHeight w:val="864"/>
        </w:trPr>
        <w:tc>
          <w:tcPr>
            <w:tcW w:w="2583" w:type="dxa"/>
            <w:tcBorders>
              <w:top w:val="single" w:sz="4" w:space="0" w:color="7F7F7F"/>
              <w:left w:val="nil"/>
              <w:bottom w:val="single" w:sz="4" w:space="0" w:color="7F7F7F"/>
              <w:right w:val="nil"/>
            </w:tcBorders>
            <w:vAlign w:val="center"/>
          </w:tcPr>
          <w:p w14:paraId="5AD03694" w14:textId="77777777" w:rsidR="0021371C" w:rsidRDefault="00C41394">
            <w:pPr>
              <w:spacing w:after="0" w:line="259" w:lineRule="auto"/>
              <w:ind w:left="37" w:firstLine="0"/>
              <w:jc w:val="center"/>
            </w:pPr>
            <w:r>
              <w:rPr>
                <w:b/>
                <w:sz w:val="22"/>
              </w:rPr>
              <w:t xml:space="preserve">Tarifa Feed-in </w:t>
            </w:r>
            <w:r>
              <w:rPr>
                <w:rFonts w:ascii="Calibri" w:eastAsia="Calibri" w:hAnsi="Calibri" w:cs="Calibri"/>
                <w:sz w:val="22"/>
              </w:rPr>
              <w:t xml:space="preserve"> </w:t>
            </w:r>
          </w:p>
        </w:tc>
        <w:tc>
          <w:tcPr>
            <w:tcW w:w="1133" w:type="dxa"/>
            <w:tcBorders>
              <w:top w:val="single" w:sz="4" w:space="0" w:color="7F7F7F"/>
              <w:left w:val="nil"/>
              <w:bottom w:val="single" w:sz="4" w:space="0" w:color="7F7F7F"/>
              <w:right w:val="nil"/>
            </w:tcBorders>
            <w:shd w:val="clear" w:color="auto" w:fill="D9D9D9"/>
            <w:vAlign w:val="center"/>
          </w:tcPr>
          <w:p w14:paraId="00CAC561" w14:textId="77777777" w:rsidR="0021371C" w:rsidRDefault="00C41394">
            <w:pPr>
              <w:spacing w:after="0" w:line="259" w:lineRule="auto"/>
              <w:ind w:left="5" w:firstLine="0"/>
              <w:jc w:val="center"/>
            </w:pPr>
            <w:r>
              <w:rPr>
                <w:rFonts w:ascii="Calibri" w:eastAsia="Calibri" w:hAnsi="Calibri" w:cs="Calibri"/>
                <w:sz w:val="22"/>
              </w:rPr>
              <w:t xml:space="preserve">[5], [8]  </w:t>
            </w:r>
          </w:p>
        </w:tc>
        <w:tc>
          <w:tcPr>
            <w:tcW w:w="1429" w:type="dxa"/>
            <w:tcBorders>
              <w:top w:val="single" w:sz="4" w:space="0" w:color="7F7F7F"/>
              <w:left w:val="nil"/>
              <w:bottom w:val="single" w:sz="4" w:space="0" w:color="7F7F7F"/>
              <w:right w:val="nil"/>
            </w:tcBorders>
            <w:vAlign w:val="center"/>
          </w:tcPr>
          <w:p w14:paraId="7E02C625" w14:textId="77777777" w:rsidR="0021371C" w:rsidRDefault="00C41394">
            <w:pPr>
              <w:spacing w:after="0" w:line="259" w:lineRule="auto"/>
              <w:ind w:left="298" w:hanging="29"/>
              <w:jc w:val="left"/>
            </w:pPr>
            <w:r>
              <w:rPr>
                <w:rFonts w:ascii="Calibri" w:eastAsia="Calibri" w:hAnsi="Calibri" w:cs="Calibri"/>
                <w:sz w:val="22"/>
              </w:rPr>
              <w:t xml:space="preserve">[1], [3], [4], [5]  </w:t>
            </w:r>
          </w:p>
        </w:tc>
        <w:tc>
          <w:tcPr>
            <w:tcW w:w="967" w:type="dxa"/>
            <w:tcBorders>
              <w:top w:val="single" w:sz="4" w:space="0" w:color="7F7F7F"/>
              <w:left w:val="nil"/>
              <w:bottom w:val="single" w:sz="4" w:space="0" w:color="7F7F7F"/>
              <w:right w:val="nil"/>
            </w:tcBorders>
          </w:tcPr>
          <w:p w14:paraId="4B786437" w14:textId="77777777" w:rsidR="0021371C" w:rsidRDefault="00C41394">
            <w:pPr>
              <w:spacing w:after="0" w:line="259" w:lineRule="auto"/>
              <w:ind w:left="338" w:firstLine="0"/>
              <w:jc w:val="left"/>
            </w:pPr>
            <w:r>
              <w:rPr>
                <w:rFonts w:ascii="Calibri" w:eastAsia="Calibri" w:hAnsi="Calibri" w:cs="Calibri"/>
                <w:sz w:val="22"/>
              </w:rPr>
              <w:t xml:space="preserve">  </w:t>
            </w:r>
          </w:p>
        </w:tc>
        <w:tc>
          <w:tcPr>
            <w:tcW w:w="1217" w:type="dxa"/>
            <w:tcBorders>
              <w:top w:val="single" w:sz="4" w:space="0" w:color="7F7F7F"/>
              <w:left w:val="nil"/>
              <w:bottom w:val="single" w:sz="4" w:space="0" w:color="7F7F7F"/>
              <w:right w:val="nil"/>
            </w:tcBorders>
            <w:vAlign w:val="center"/>
          </w:tcPr>
          <w:p w14:paraId="64A97136" w14:textId="77777777" w:rsidR="0021371C" w:rsidRDefault="00C41394">
            <w:pPr>
              <w:spacing w:after="0" w:line="259" w:lineRule="auto"/>
              <w:ind w:left="77" w:firstLine="0"/>
              <w:jc w:val="left"/>
            </w:pPr>
            <w:r>
              <w:rPr>
                <w:rFonts w:ascii="Calibri" w:eastAsia="Calibri" w:hAnsi="Calibri" w:cs="Calibri"/>
                <w:sz w:val="22"/>
              </w:rPr>
              <w:t xml:space="preserve">[1], [3], [5]  </w:t>
            </w:r>
          </w:p>
        </w:tc>
        <w:tc>
          <w:tcPr>
            <w:tcW w:w="1224" w:type="dxa"/>
            <w:gridSpan w:val="2"/>
            <w:tcBorders>
              <w:top w:val="single" w:sz="4" w:space="0" w:color="7F7F7F"/>
              <w:left w:val="nil"/>
              <w:bottom w:val="single" w:sz="4" w:space="0" w:color="7F7F7F"/>
              <w:right w:val="nil"/>
            </w:tcBorders>
            <w:vAlign w:val="center"/>
          </w:tcPr>
          <w:p w14:paraId="53691FA6" w14:textId="77777777" w:rsidR="0021371C" w:rsidRDefault="00C41394">
            <w:pPr>
              <w:spacing w:after="0" w:line="259" w:lineRule="auto"/>
              <w:ind w:left="228" w:firstLine="0"/>
              <w:jc w:val="left"/>
            </w:pPr>
            <w:r>
              <w:rPr>
                <w:rFonts w:ascii="Calibri" w:eastAsia="Calibri" w:hAnsi="Calibri" w:cs="Calibri"/>
                <w:sz w:val="22"/>
              </w:rPr>
              <w:t xml:space="preserve">[5]  </w:t>
            </w:r>
          </w:p>
        </w:tc>
        <w:tc>
          <w:tcPr>
            <w:tcW w:w="1114" w:type="dxa"/>
            <w:tcBorders>
              <w:top w:val="single" w:sz="4" w:space="0" w:color="7F7F7F"/>
              <w:left w:val="nil"/>
              <w:bottom w:val="single" w:sz="4" w:space="0" w:color="7F7F7F"/>
              <w:right w:val="nil"/>
            </w:tcBorders>
            <w:vAlign w:val="center"/>
          </w:tcPr>
          <w:p w14:paraId="02F006E3" w14:textId="77777777" w:rsidR="0021371C" w:rsidRDefault="00C41394">
            <w:pPr>
              <w:spacing w:after="0" w:line="259" w:lineRule="auto"/>
              <w:ind w:left="0" w:firstLine="0"/>
              <w:jc w:val="left"/>
            </w:pPr>
            <w:r>
              <w:rPr>
                <w:rFonts w:ascii="Calibri" w:eastAsia="Calibri" w:hAnsi="Calibri" w:cs="Calibri"/>
                <w:sz w:val="22"/>
              </w:rPr>
              <w:t xml:space="preserve">[5], [8]  </w:t>
            </w:r>
          </w:p>
        </w:tc>
        <w:tc>
          <w:tcPr>
            <w:tcW w:w="1130" w:type="dxa"/>
            <w:tcBorders>
              <w:top w:val="single" w:sz="4" w:space="0" w:color="7F7F7F"/>
              <w:left w:val="nil"/>
              <w:bottom w:val="single" w:sz="4" w:space="0" w:color="7F7F7F"/>
              <w:right w:val="nil"/>
            </w:tcBorders>
          </w:tcPr>
          <w:p w14:paraId="4D44F54D" w14:textId="77777777" w:rsidR="0021371C" w:rsidRDefault="00C41394">
            <w:pPr>
              <w:spacing w:after="0" w:line="259" w:lineRule="auto"/>
              <w:ind w:left="420" w:firstLine="0"/>
              <w:jc w:val="left"/>
            </w:pPr>
            <w:r>
              <w:rPr>
                <w:rFonts w:ascii="Calibri" w:eastAsia="Calibri" w:hAnsi="Calibri" w:cs="Calibri"/>
                <w:sz w:val="22"/>
              </w:rPr>
              <w:t xml:space="preserve">  </w:t>
            </w:r>
          </w:p>
        </w:tc>
        <w:tc>
          <w:tcPr>
            <w:tcW w:w="1237" w:type="dxa"/>
            <w:tcBorders>
              <w:top w:val="single" w:sz="4" w:space="0" w:color="7F7F7F"/>
              <w:left w:val="nil"/>
              <w:bottom w:val="single" w:sz="4" w:space="0" w:color="7F7F7F"/>
              <w:right w:val="nil"/>
            </w:tcBorders>
            <w:vAlign w:val="center"/>
          </w:tcPr>
          <w:p w14:paraId="698365B6" w14:textId="77777777" w:rsidR="0021371C" w:rsidRDefault="00C41394">
            <w:pPr>
              <w:spacing w:after="0" w:line="259" w:lineRule="auto"/>
              <w:ind w:left="286" w:firstLine="0"/>
              <w:jc w:val="left"/>
            </w:pPr>
            <w:r>
              <w:rPr>
                <w:rFonts w:ascii="Calibri" w:eastAsia="Calibri" w:hAnsi="Calibri" w:cs="Calibri"/>
                <w:sz w:val="22"/>
              </w:rPr>
              <w:t xml:space="preserve">[5]  </w:t>
            </w:r>
          </w:p>
        </w:tc>
        <w:tc>
          <w:tcPr>
            <w:tcW w:w="1025" w:type="dxa"/>
            <w:tcBorders>
              <w:top w:val="single" w:sz="4" w:space="0" w:color="7F7F7F"/>
              <w:left w:val="nil"/>
              <w:bottom w:val="single" w:sz="4" w:space="0" w:color="7F7F7F"/>
              <w:right w:val="nil"/>
            </w:tcBorders>
            <w:vAlign w:val="center"/>
          </w:tcPr>
          <w:p w14:paraId="70E1E6AF" w14:textId="77777777" w:rsidR="0021371C" w:rsidRDefault="00C41394">
            <w:pPr>
              <w:spacing w:after="0" w:line="259" w:lineRule="auto"/>
              <w:ind w:left="0" w:firstLine="0"/>
              <w:jc w:val="left"/>
            </w:pPr>
            <w:r>
              <w:rPr>
                <w:rFonts w:ascii="Calibri" w:eastAsia="Calibri" w:hAnsi="Calibri" w:cs="Calibri"/>
                <w:sz w:val="22"/>
              </w:rPr>
              <w:t xml:space="preserve">[5], [9]  </w:t>
            </w:r>
          </w:p>
        </w:tc>
        <w:tc>
          <w:tcPr>
            <w:tcW w:w="1087" w:type="dxa"/>
            <w:tcBorders>
              <w:top w:val="single" w:sz="4" w:space="0" w:color="7F7F7F"/>
              <w:left w:val="nil"/>
              <w:bottom w:val="single" w:sz="4" w:space="0" w:color="7F7F7F"/>
              <w:right w:val="nil"/>
            </w:tcBorders>
            <w:vAlign w:val="center"/>
          </w:tcPr>
          <w:p w14:paraId="255BB32C" w14:textId="77777777" w:rsidR="0021371C" w:rsidRDefault="00C41394">
            <w:pPr>
              <w:spacing w:after="0" w:line="259" w:lineRule="auto"/>
              <w:ind w:left="0" w:right="114" w:firstLine="0"/>
              <w:jc w:val="center"/>
            </w:pPr>
            <w:r>
              <w:rPr>
                <w:rFonts w:ascii="Calibri" w:eastAsia="Calibri" w:hAnsi="Calibri" w:cs="Calibri"/>
                <w:sz w:val="22"/>
              </w:rPr>
              <w:t xml:space="preserve">[5]  </w:t>
            </w:r>
          </w:p>
        </w:tc>
      </w:tr>
      <w:tr w:rsidR="0021371C" w14:paraId="14BD51EC" w14:textId="77777777">
        <w:trPr>
          <w:trHeight w:val="862"/>
        </w:trPr>
        <w:tc>
          <w:tcPr>
            <w:tcW w:w="2583" w:type="dxa"/>
            <w:tcBorders>
              <w:top w:val="single" w:sz="4" w:space="0" w:color="7F7F7F"/>
              <w:left w:val="nil"/>
              <w:bottom w:val="single" w:sz="4" w:space="0" w:color="7F7F7F"/>
              <w:right w:val="nil"/>
            </w:tcBorders>
            <w:vAlign w:val="center"/>
          </w:tcPr>
          <w:p w14:paraId="6837932F" w14:textId="77777777" w:rsidR="0021371C" w:rsidRDefault="00C41394">
            <w:pPr>
              <w:spacing w:after="0" w:line="259" w:lineRule="auto"/>
              <w:ind w:left="35" w:firstLine="0"/>
              <w:jc w:val="center"/>
            </w:pPr>
            <w:r>
              <w:rPr>
                <w:b/>
                <w:sz w:val="22"/>
              </w:rPr>
              <w:t xml:space="preserve">Prêmio Feed-in </w:t>
            </w:r>
            <w:r>
              <w:rPr>
                <w:rFonts w:ascii="Calibri" w:eastAsia="Calibri" w:hAnsi="Calibri" w:cs="Calibri"/>
                <w:sz w:val="22"/>
              </w:rPr>
              <w:t xml:space="preserve"> </w:t>
            </w:r>
          </w:p>
        </w:tc>
        <w:tc>
          <w:tcPr>
            <w:tcW w:w="1133" w:type="dxa"/>
            <w:tcBorders>
              <w:top w:val="single" w:sz="4" w:space="0" w:color="7F7F7F"/>
              <w:left w:val="nil"/>
              <w:bottom w:val="single" w:sz="4" w:space="0" w:color="7F7F7F"/>
              <w:right w:val="nil"/>
            </w:tcBorders>
            <w:shd w:val="clear" w:color="auto" w:fill="D9D9D9"/>
          </w:tcPr>
          <w:p w14:paraId="371672BA" w14:textId="77777777" w:rsidR="0021371C" w:rsidRDefault="00C41394">
            <w:pPr>
              <w:spacing w:after="0" w:line="259" w:lineRule="auto"/>
              <w:ind w:left="168" w:firstLine="0"/>
              <w:jc w:val="center"/>
            </w:pPr>
            <w:r>
              <w:rPr>
                <w:rFonts w:ascii="Calibri" w:eastAsia="Calibri" w:hAnsi="Calibri" w:cs="Calibri"/>
                <w:sz w:val="22"/>
              </w:rPr>
              <w:t xml:space="preserve">  </w:t>
            </w:r>
          </w:p>
        </w:tc>
        <w:tc>
          <w:tcPr>
            <w:tcW w:w="1429" w:type="dxa"/>
            <w:tcBorders>
              <w:top w:val="single" w:sz="4" w:space="0" w:color="7F7F7F"/>
              <w:left w:val="nil"/>
              <w:bottom w:val="single" w:sz="4" w:space="0" w:color="7F7F7F"/>
              <w:right w:val="nil"/>
            </w:tcBorders>
            <w:vAlign w:val="center"/>
          </w:tcPr>
          <w:p w14:paraId="733C1EB0" w14:textId="77777777" w:rsidR="0021371C" w:rsidRDefault="00C41394">
            <w:pPr>
              <w:spacing w:after="0" w:line="259" w:lineRule="auto"/>
              <w:ind w:left="0" w:right="144" w:firstLine="0"/>
              <w:jc w:val="center"/>
            </w:pPr>
            <w:r>
              <w:rPr>
                <w:rFonts w:ascii="Calibri" w:eastAsia="Calibri" w:hAnsi="Calibri" w:cs="Calibri"/>
                <w:sz w:val="22"/>
              </w:rPr>
              <w:t xml:space="preserve">[5]  </w:t>
            </w:r>
          </w:p>
        </w:tc>
        <w:tc>
          <w:tcPr>
            <w:tcW w:w="967" w:type="dxa"/>
            <w:tcBorders>
              <w:top w:val="single" w:sz="4" w:space="0" w:color="7F7F7F"/>
              <w:left w:val="nil"/>
              <w:bottom w:val="single" w:sz="4" w:space="0" w:color="7F7F7F"/>
              <w:right w:val="nil"/>
            </w:tcBorders>
          </w:tcPr>
          <w:p w14:paraId="64722CF6" w14:textId="77777777" w:rsidR="0021371C" w:rsidRDefault="00C41394">
            <w:pPr>
              <w:spacing w:after="0" w:line="259" w:lineRule="auto"/>
              <w:ind w:left="338" w:firstLine="0"/>
              <w:jc w:val="left"/>
            </w:pPr>
            <w:r>
              <w:rPr>
                <w:rFonts w:ascii="Calibri" w:eastAsia="Calibri" w:hAnsi="Calibri" w:cs="Calibri"/>
                <w:sz w:val="22"/>
              </w:rPr>
              <w:t xml:space="preserve">  </w:t>
            </w:r>
          </w:p>
        </w:tc>
        <w:tc>
          <w:tcPr>
            <w:tcW w:w="1217" w:type="dxa"/>
            <w:tcBorders>
              <w:top w:val="single" w:sz="4" w:space="0" w:color="7F7F7F"/>
              <w:left w:val="nil"/>
              <w:bottom w:val="single" w:sz="4" w:space="0" w:color="7F7F7F"/>
              <w:right w:val="nil"/>
            </w:tcBorders>
            <w:vAlign w:val="center"/>
          </w:tcPr>
          <w:p w14:paraId="0B33D048" w14:textId="77777777" w:rsidR="0021371C" w:rsidRDefault="00C41394">
            <w:pPr>
              <w:spacing w:after="0" w:line="259" w:lineRule="auto"/>
              <w:ind w:left="106" w:firstLine="0"/>
              <w:jc w:val="left"/>
            </w:pPr>
            <w:r>
              <w:rPr>
                <w:rFonts w:ascii="Calibri" w:eastAsia="Calibri" w:hAnsi="Calibri" w:cs="Calibri"/>
                <w:sz w:val="22"/>
              </w:rPr>
              <w:t xml:space="preserve">[3], [5]  </w:t>
            </w:r>
          </w:p>
        </w:tc>
        <w:tc>
          <w:tcPr>
            <w:tcW w:w="1224" w:type="dxa"/>
            <w:gridSpan w:val="2"/>
            <w:tcBorders>
              <w:top w:val="single" w:sz="4" w:space="0" w:color="7F7F7F"/>
              <w:left w:val="nil"/>
              <w:bottom w:val="single" w:sz="4" w:space="0" w:color="7F7F7F"/>
              <w:right w:val="nil"/>
            </w:tcBorders>
          </w:tcPr>
          <w:p w14:paraId="5DCA17BF" w14:textId="77777777" w:rsidR="0021371C" w:rsidRDefault="00C41394">
            <w:pPr>
              <w:spacing w:after="0" w:line="259" w:lineRule="auto"/>
              <w:ind w:left="367" w:firstLine="0"/>
              <w:jc w:val="left"/>
            </w:pPr>
            <w:r>
              <w:rPr>
                <w:rFonts w:ascii="Calibri" w:eastAsia="Calibri" w:hAnsi="Calibri" w:cs="Calibri"/>
                <w:sz w:val="22"/>
              </w:rPr>
              <w:t xml:space="preserve">  </w:t>
            </w:r>
          </w:p>
        </w:tc>
        <w:tc>
          <w:tcPr>
            <w:tcW w:w="1114" w:type="dxa"/>
            <w:tcBorders>
              <w:top w:val="single" w:sz="4" w:space="0" w:color="7F7F7F"/>
              <w:left w:val="nil"/>
              <w:bottom w:val="single" w:sz="4" w:space="0" w:color="7F7F7F"/>
              <w:right w:val="nil"/>
            </w:tcBorders>
          </w:tcPr>
          <w:p w14:paraId="2CFDE011" w14:textId="77777777" w:rsidR="0021371C" w:rsidRDefault="00C41394">
            <w:pPr>
              <w:spacing w:after="0" w:line="259" w:lineRule="auto"/>
              <w:ind w:left="341" w:firstLine="0"/>
              <w:jc w:val="left"/>
            </w:pPr>
            <w:r>
              <w:rPr>
                <w:rFonts w:ascii="Calibri" w:eastAsia="Calibri" w:hAnsi="Calibri" w:cs="Calibri"/>
                <w:sz w:val="22"/>
              </w:rPr>
              <w:t xml:space="preserve">  </w:t>
            </w:r>
          </w:p>
        </w:tc>
        <w:tc>
          <w:tcPr>
            <w:tcW w:w="1130" w:type="dxa"/>
            <w:tcBorders>
              <w:top w:val="single" w:sz="4" w:space="0" w:color="7F7F7F"/>
              <w:left w:val="nil"/>
              <w:bottom w:val="single" w:sz="4" w:space="0" w:color="7F7F7F"/>
              <w:right w:val="nil"/>
            </w:tcBorders>
          </w:tcPr>
          <w:p w14:paraId="2289B250" w14:textId="77777777" w:rsidR="0021371C" w:rsidRDefault="00C41394">
            <w:pPr>
              <w:spacing w:after="0" w:line="259" w:lineRule="auto"/>
              <w:ind w:left="420" w:firstLine="0"/>
              <w:jc w:val="left"/>
            </w:pPr>
            <w:r>
              <w:rPr>
                <w:rFonts w:ascii="Calibri" w:eastAsia="Calibri" w:hAnsi="Calibri" w:cs="Calibri"/>
                <w:sz w:val="22"/>
              </w:rPr>
              <w:t xml:space="preserve">  </w:t>
            </w:r>
          </w:p>
        </w:tc>
        <w:tc>
          <w:tcPr>
            <w:tcW w:w="1237" w:type="dxa"/>
            <w:tcBorders>
              <w:top w:val="single" w:sz="4" w:space="0" w:color="7F7F7F"/>
              <w:left w:val="nil"/>
              <w:bottom w:val="single" w:sz="4" w:space="0" w:color="7F7F7F"/>
              <w:right w:val="nil"/>
            </w:tcBorders>
          </w:tcPr>
          <w:p w14:paraId="178A5B24" w14:textId="77777777" w:rsidR="0021371C" w:rsidRDefault="00C41394">
            <w:pPr>
              <w:spacing w:after="0" w:line="259" w:lineRule="auto"/>
              <w:ind w:left="427" w:firstLine="0"/>
              <w:jc w:val="left"/>
            </w:pPr>
            <w:r>
              <w:rPr>
                <w:rFonts w:ascii="Calibri" w:eastAsia="Calibri" w:hAnsi="Calibri" w:cs="Calibri"/>
                <w:sz w:val="22"/>
              </w:rPr>
              <w:t xml:space="preserve">  </w:t>
            </w:r>
          </w:p>
        </w:tc>
        <w:tc>
          <w:tcPr>
            <w:tcW w:w="1025" w:type="dxa"/>
            <w:tcBorders>
              <w:top w:val="single" w:sz="4" w:space="0" w:color="7F7F7F"/>
              <w:left w:val="nil"/>
              <w:bottom w:val="single" w:sz="4" w:space="0" w:color="7F7F7F"/>
              <w:right w:val="nil"/>
            </w:tcBorders>
          </w:tcPr>
          <w:p w14:paraId="31D730C5" w14:textId="77777777" w:rsidR="0021371C" w:rsidRDefault="00C41394">
            <w:pPr>
              <w:spacing w:after="0" w:line="259" w:lineRule="auto"/>
              <w:ind w:left="338" w:firstLine="0"/>
              <w:jc w:val="left"/>
            </w:pPr>
            <w:r>
              <w:rPr>
                <w:rFonts w:ascii="Calibri" w:eastAsia="Calibri" w:hAnsi="Calibri" w:cs="Calibri"/>
                <w:sz w:val="22"/>
              </w:rPr>
              <w:t xml:space="preserve">  </w:t>
            </w:r>
          </w:p>
        </w:tc>
        <w:tc>
          <w:tcPr>
            <w:tcW w:w="1087" w:type="dxa"/>
            <w:tcBorders>
              <w:top w:val="single" w:sz="4" w:space="0" w:color="7F7F7F"/>
              <w:left w:val="nil"/>
              <w:bottom w:val="single" w:sz="4" w:space="0" w:color="7F7F7F"/>
              <w:right w:val="nil"/>
            </w:tcBorders>
          </w:tcPr>
          <w:p w14:paraId="2776D45A" w14:textId="77777777" w:rsidR="0021371C" w:rsidRDefault="00C41394">
            <w:pPr>
              <w:spacing w:after="0" w:line="259" w:lineRule="auto"/>
              <w:ind w:left="41" w:firstLine="0"/>
              <w:jc w:val="center"/>
            </w:pPr>
            <w:r>
              <w:rPr>
                <w:rFonts w:ascii="Calibri" w:eastAsia="Calibri" w:hAnsi="Calibri" w:cs="Calibri"/>
                <w:sz w:val="22"/>
              </w:rPr>
              <w:t xml:space="preserve">  </w:t>
            </w:r>
          </w:p>
        </w:tc>
      </w:tr>
      <w:tr w:rsidR="0021371C" w14:paraId="6DB7DC0A" w14:textId="77777777">
        <w:trPr>
          <w:trHeight w:val="864"/>
        </w:trPr>
        <w:tc>
          <w:tcPr>
            <w:tcW w:w="2583" w:type="dxa"/>
            <w:tcBorders>
              <w:top w:val="single" w:sz="4" w:space="0" w:color="7F7F7F"/>
              <w:left w:val="nil"/>
              <w:bottom w:val="single" w:sz="4" w:space="0" w:color="7F7F7F"/>
              <w:right w:val="nil"/>
            </w:tcBorders>
            <w:vAlign w:val="center"/>
          </w:tcPr>
          <w:p w14:paraId="3DFC7A50" w14:textId="77777777" w:rsidR="0021371C" w:rsidRDefault="00C41394">
            <w:pPr>
              <w:spacing w:after="0" w:line="259" w:lineRule="auto"/>
              <w:ind w:left="778" w:hanging="296"/>
              <w:jc w:val="left"/>
            </w:pPr>
            <w:r>
              <w:rPr>
                <w:b/>
                <w:sz w:val="22"/>
              </w:rPr>
              <w:t xml:space="preserve">Meta de Energia Renovável </w:t>
            </w:r>
            <w:r>
              <w:rPr>
                <w:rFonts w:ascii="Calibri" w:eastAsia="Calibri" w:hAnsi="Calibri" w:cs="Calibri"/>
                <w:sz w:val="22"/>
              </w:rPr>
              <w:t xml:space="preserve"> </w:t>
            </w:r>
          </w:p>
        </w:tc>
        <w:tc>
          <w:tcPr>
            <w:tcW w:w="1133" w:type="dxa"/>
            <w:tcBorders>
              <w:top w:val="single" w:sz="4" w:space="0" w:color="7F7F7F"/>
              <w:left w:val="nil"/>
              <w:bottom w:val="single" w:sz="4" w:space="0" w:color="7F7F7F"/>
              <w:right w:val="nil"/>
            </w:tcBorders>
            <w:shd w:val="clear" w:color="auto" w:fill="D9D9D9"/>
          </w:tcPr>
          <w:p w14:paraId="19ED3604" w14:textId="77777777" w:rsidR="0021371C" w:rsidRDefault="00C41394">
            <w:pPr>
              <w:spacing w:after="0" w:line="259" w:lineRule="auto"/>
              <w:ind w:left="168" w:firstLine="0"/>
              <w:jc w:val="center"/>
            </w:pPr>
            <w:r>
              <w:rPr>
                <w:rFonts w:ascii="Calibri" w:eastAsia="Calibri" w:hAnsi="Calibri" w:cs="Calibri"/>
                <w:sz w:val="22"/>
              </w:rPr>
              <w:t xml:space="preserve">  </w:t>
            </w:r>
          </w:p>
        </w:tc>
        <w:tc>
          <w:tcPr>
            <w:tcW w:w="1429" w:type="dxa"/>
            <w:tcBorders>
              <w:top w:val="single" w:sz="4" w:space="0" w:color="7F7F7F"/>
              <w:left w:val="nil"/>
              <w:bottom w:val="single" w:sz="4" w:space="0" w:color="7F7F7F"/>
              <w:right w:val="nil"/>
            </w:tcBorders>
            <w:vAlign w:val="center"/>
          </w:tcPr>
          <w:p w14:paraId="3C3E00F5" w14:textId="77777777" w:rsidR="0021371C" w:rsidRDefault="00C41394">
            <w:pPr>
              <w:spacing w:after="0" w:line="259" w:lineRule="auto"/>
              <w:ind w:left="0" w:right="144" w:firstLine="0"/>
              <w:jc w:val="center"/>
            </w:pPr>
            <w:r>
              <w:rPr>
                <w:rFonts w:ascii="Calibri" w:eastAsia="Calibri" w:hAnsi="Calibri" w:cs="Calibri"/>
                <w:sz w:val="22"/>
              </w:rPr>
              <w:t xml:space="preserve">[7]  </w:t>
            </w:r>
          </w:p>
        </w:tc>
        <w:tc>
          <w:tcPr>
            <w:tcW w:w="967" w:type="dxa"/>
            <w:tcBorders>
              <w:top w:val="single" w:sz="4" w:space="0" w:color="7F7F7F"/>
              <w:left w:val="nil"/>
              <w:bottom w:val="single" w:sz="4" w:space="0" w:color="7F7F7F"/>
              <w:right w:val="nil"/>
            </w:tcBorders>
          </w:tcPr>
          <w:p w14:paraId="31B7981D" w14:textId="77777777" w:rsidR="0021371C" w:rsidRDefault="00C41394">
            <w:pPr>
              <w:spacing w:after="0" w:line="259" w:lineRule="auto"/>
              <w:ind w:left="338" w:firstLine="0"/>
              <w:jc w:val="left"/>
            </w:pPr>
            <w:r>
              <w:rPr>
                <w:rFonts w:ascii="Calibri" w:eastAsia="Calibri" w:hAnsi="Calibri" w:cs="Calibri"/>
                <w:sz w:val="22"/>
              </w:rPr>
              <w:t xml:space="preserve">  </w:t>
            </w:r>
          </w:p>
        </w:tc>
        <w:tc>
          <w:tcPr>
            <w:tcW w:w="1217" w:type="dxa"/>
            <w:tcBorders>
              <w:top w:val="single" w:sz="4" w:space="0" w:color="7F7F7F"/>
              <w:left w:val="nil"/>
              <w:bottom w:val="single" w:sz="4" w:space="0" w:color="7F7F7F"/>
              <w:right w:val="nil"/>
            </w:tcBorders>
          </w:tcPr>
          <w:p w14:paraId="6B535398" w14:textId="77777777" w:rsidR="0021371C" w:rsidRDefault="00C41394">
            <w:pPr>
              <w:spacing w:after="0" w:line="259" w:lineRule="auto"/>
              <w:ind w:left="446" w:firstLine="0"/>
              <w:jc w:val="left"/>
            </w:pPr>
            <w:r>
              <w:rPr>
                <w:rFonts w:ascii="Calibri" w:eastAsia="Calibri" w:hAnsi="Calibri" w:cs="Calibri"/>
                <w:sz w:val="22"/>
              </w:rPr>
              <w:t xml:space="preserve">  </w:t>
            </w:r>
          </w:p>
        </w:tc>
        <w:tc>
          <w:tcPr>
            <w:tcW w:w="1224" w:type="dxa"/>
            <w:gridSpan w:val="2"/>
            <w:tcBorders>
              <w:top w:val="single" w:sz="4" w:space="0" w:color="7F7F7F"/>
              <w:left w:val="nil"/>
              <w:bottom w:val="single" w:sz="4" w:space="0" w:color="7F7F7F"/>
              <w:right w:val="nil"/>
            </w:tcBorders>
            <w:vAlign w:val="center"/>
          </w:tcPr>
          <w:p w14:paraId="76BADDDC" w14:textId="77777777" w:rsidR="0021371C" w:rsidRDefault="00C41394">
            <w:pPr>
              <w:spacing w:after="0" w:line="259" w:lineRule="auto"/>
              <w:ind w:left="228" w:firstLine="0"/>
              <w:jc w:val="left"/>
            </w:pPr>
            <w:r>
              <w:rPr>
                <w:rFonts w:ascii="Calibri" w:eastAsia="Calibri" w:hAnsi="Calibri" w:cs="Calibri"/>
                <w:sz w:val="22"/>
              </w:rPr>
              <w:t xml:space="preserve">[5]  </w:t>
            </w:r>
          </w:p>
        </w:tc>
        <w:tc>
          <w:tcPr>
            <w:tcW w:w="1114" w:type="dxa"/>
            <w:tcBorders>
              <w:top w:val="single" w:sz="4" w:space="0" w:color="7F7F7F"/>
              <w:left w:val="nil"/>
              <w:bottom w:val="single" w:sz="4" w:space="0" w:color="7F7F7F"/>
              <w:right w:val="nil"/>
            </w:tcBorders>
          </w:tcPr>
          <w:p w14:paraId="79DE33A2" w14:textId="77777777" w:rsidR="0021371C" w:rsidRDefault="00C41394">
            <w:pPr>
              <w:spacing w:after="0" w:line="259" w:lineRule="auto"/>
              <w:ind w:left="341" w:firstLine="0"/>
              <w:jc w:val="left"/>
            </w:pPr>
            <w:r>
              <w:rPr>
                <w:rFonts w:ascii="Calibri" w:eastAsia="Calibri" w:hAnsi="Calibri" w:cs="Calibri"/>
                <w:sz w:val="22"/>
              </w:rPr>
              <w:t xml:space="preserve">  </w:t>
            </w:r>
          </w:p>
        </w:tc>
        <w:tc>
          <w:tcPr>
            <w:tcW w:w="1130" w:type="dxa"/>
            <w:tcBorders>
              <w:top w:val="single" w:sz="4" w:space="0" w:color="7F7F7F"/>
              <w:left w:val="nil"/>
              <w:bottom w:val="single" w:sz="4" w:space="0" w:color="7F7F7F"/>
              <w:right w:val="nil"/>
            </w:tcBorders>
            <w:vAlign w:val="center"/>
          </w:tcPr>
          <w:p w14:paraId="5C6FD1A6" w14:textId="77777777" w:rsidR="0021371C" w:rsidRDefault="00C41394">
            <w:pPr>
              <w:spacing w:after="0" w:line="259" w:lineRule="auto"/>
              <w:ind w:left="278" w:firstLine="0"/>
              <w:jc w:val="left"/>
            </w:pPr>
            <w:r>
              <w:rPr>
                <w:rFonts w:ascii="Calibri" w:eastAsia="Calibri" w:hAnsi="Calibri" w:cs="Calibri"/>
                <w:sz w:val="22"/>
              </w:rPr>
              <w:t xml:space="preserve">[5]  </w:t>
            </w:r>
          </w:p>
        </w:tc>
        <w:tc>
          <w:tcPr>
            <w:tcW w:w="1237" w:type="dxa"/>
            <w:tcBorders>
              <w:top w:val="single" w:sz="4" w:space="0" w:color="7F7F7F"/>
              <w:left w:val="nil"/>
              <w:bottom w:val="single" w:sz="4" w:space="0" w:color="7F7F7F"/>
              <w:right w:val="nil"/>
            </w:tcBorders>
          </w:tcPr>
          <w:p w14:paraId="48CABAA0" w14:textId="77777777" w:rsidR="0021371C" w:rsidRDefault="00C41394">
            <w:pPr>
              <w:spacing w:after="0" w:line="259" w:lineRule="auto"/>
              <w:ind w:left="427" w:firstLine="0"/>
              <w:jc w:val="left"/>
            </w:pPr>
            <w:r>
              <w:rPr>
                <w:rFonts w:ascii="Calibri" w:eastAsia="Calibri" w:hAnsi="Calibri" w:cs="Calibri"/>
                <w:sz w:val="22"/>
              </w:rPr>
              <w:t xml:space="preserve">  </w:t>
            </w:r>
          </w:p>
        </w:tc>
        <w:tc>
          <w:tcPr>
            <w:tcW w:w="1025" w:type="dxa"/>
            <w:tcBorders>
              <w:top w:val="single" w:sz="4" w:space="0" w:color="7F7F7F"/>
              <w:left w:val="nil"/>
              <w:bottom w:val="single" w:sz="4" w:space="0" w:color="7F7F7F"/>
              <w:right w:val="nil"/>
            </w:tcBorders>
          </w:tcPr>
          <w:p w14:paraId="2466667E" w14:textId="77777777" w:rsidR="0021371C" w:rsidRDefault="00C41394">
            <w:pPr>
              <w:spacing w:after="0" w:line="259" w:lineRule="auto"/>
              <w:ind w:left="338" w:firstLine="0"/>
              <w:jc w:val="left"/>
            </w:pPr>
            <w:r>
              <w:rPr>
                <w:rFonts w:ascii="Calibri" w:eastAsia="Calibri" w:hAnsi="Calibri" w:cs="Calibri"/>
                <w:sz w:val="22"/>
              </w:rPr>
              <w:t xml:space="preserve">  </w:t>
            </w:r>
          </w:p>
        </w:tc>
        <w:tc>
          <w:tcPr>
            <w:tcW w:w="1087" w:type="dxa"/>
            <w:tcBorders>
              <w:top w:val="single" w:sz="4" w:space="0" w:color="7F7F7F"/>
              <w:left w:val="nil"/>
              <w:bottom w:val="single" w:sz="4" w:space="0" w:color="7F7F7F"/>
              <w:right w:val="nil"/>
            </w:tcBorders>
            <w:vAlign w:val="center"/>
          </w:tcPr>
          <w:p w14:paraId="0776A580" w14:textId="77777777" w:rsidR="0021371C" w:rsidRDefault="00C41394">
            <w:pPr>
              <w:spacing w:after="0" w:line="259" w:lineRule="auto"/>
              <w:ind w:left="0" w:right="114" w:firstLine="0"/>
              <w:jc w:val="center"/>
            </w:pPr>
            <w:r>
              <w:rPr>
                <w:rFonts w:ascii="Calibri" w:eastAsia="Calibri" w:hAnsi="Calibri" w:cs="Calibri"/>
                <w:sz w:val="22"/>
              </w:rPr>
              <w:t xml:space="preserve">[5]  </w:t>
            </w:r>
          </w:p>
        </w:tc>
      </w:tr>
      <w:tr w:rsidR="0021371C" w14:paraId="5996265D" w14:textId="77777777">
        <w:trPr>
          <w:trHeight w:val="862"/>
        </w:trPr>
        <w:tc>
          <w:tcPr>
            <w:tcW w:w="2583" w:type="dxa"/>
            <w:tcBorders>
              <w:top w:val="single" w:sz="4" w:space="0" w:color="7F7F7F"/>
              <w:left w:val="nil"/>
              <w:bottom w:val="single" w:sz="4" w:space="0" w:color="7F7F7F"/>
              <w:right w:val="nil"/>
            </w:tcBorders>
            <w:vAlign w:val="center"/>
          </w:tcPr>
          <w:p w14:paraId="418162D8" w14:textId="77777777" w:rsidR="0021371C" w:rsidRDefault="00C41394">
            <w:pPr>
              <w:spacing w:after="0" w:line="259" w:lineRule="auto"/>
              <w:ind w:left="979" w:hanging="689"/>
              <w:jc w:val="left"/>
            </w:pPr>
            <w:r>
              <w:rPr>
                <w:b/>
                <w:sz w:val="22"/>
              </w:rPr>
              <w:t xml:space="preserve">Certificados Energia Verde </w:t>
            </w:r>
            <w:r>
              <w:rPr>
                <w:rFonts w:ascii="Calibri" w:eastAsia="Calibri" w:hAnsi="Calibri" w:cs="Calibri"/>
                <w:sz w:val="22"/>
              </w:rPr>
              <w:t xml:space="preserve"> </w:t>
            </w:r>
          </w:p>
        </w:tc>
        <w:tc>
          <w:tcPr>
            <w:tcW w:w="1133" w:type="dxa"/>
            <w:tcBorders>
              <w:top w:val="single" w:sz="4" w:space="0" w:color="7F7F7F"/>
              <w:left w:val="nil"/>
              <w:bottom w:val="single" w:sz="4" w:space="0" w:color="7F7F7F"/>
              <w:right w:val="nil"/>
            </w:tcBorders>
            <w:shd w:val="clear" w:color="auto" w:fill="D9D9D9"/>
            <w:vAlign w:val="center"/>
          </w:tcPr>
          <w:p w14:paraId="1BB9D203" w14:textId="77777777" w:rsidR="0021371C" w:rsidRDefault="00C41394">
            <w:pPr>
              <w:spacing w:after="0" w:line="259" w:lineRule="auto"/>
              <w:ind w:left="6" w:firstLine="0"/>
              <w:jc w:val="center"/>
            </w:pPr>
            <w:r>
              <w:rPr>
                <w:rFonts w:ascii="Calibri" w:eastAsia="Calibri" w:hAnsi="Calibri" w:cs="Calibri"/>
                <w:sz w:val="22"/>
              </w:rPr>
              <w:t xml:space="preserve">[10]  </w:t>
            </w:r>
          </w:p>
        </w:tc>
        <w:tc>
          <w:tcPr>
            <w:tcW w:w="1429" w:type="dxa"/>
            <w:tcBorders>
              <w:top w:val="single" w:sz="4" w:space="0" w:color="7F7F7F"/>
              <w:left w:val="nil"/>
              <w:bottom w:val="single" w:sz="4" w:space="0" w:color="7F7F7F"/>
              <w:right w:val="nil"/>
            </w:tcBorders>
          </w:tcPr>
          <w:p w14:paraId="42BA72E3" w14:textId="77777777" w:rsidR="0021371C" w:rsidRDefault="00C41394">
            <w:pPr>
              <w:spacing w:after="0" w:line="259" w:lineRule="auto"/>
              <w:ind w:left="17" w:firstLine="0"/>
              <w:jc w:val="center"/>
            </w:pPr>
            <w:r>
              <w:rPr>
                <w:rFonts w:ascii="Calibri" w:eastAsia="Calibri" w:hAnsi="Calibri" w:cs="Calibri"/>
                <w:sz w:val="22"/>
              </w:rPr>
              <w:t xml:space="preserve">  </w:t>
            </w:r>
          </w:p>
        </w:tc>
        <w:tc>
          <w:tcPr>
            <w:tcW w:w="967" w:type="dxa"/>
            <w:tcBorders>
              <w:top w:val="single" w:sz="4" w:space="0" w:color="7F7F7F"/>
              <w:left w:val="nil"/>
              <w:bottom w:val="single" w:sz="4" w:space="0" w:color="7F7F7F"/>
              <w:right w:val="nil"/>
            </w:tcBorders>
            <w:vAlign w:val="center"/>
          </w:tcPr>
          <w:p w14:paraId="05D65858" w14:textId="77777777" w:rsidR="0021371C" w:rsidRDefault="00C41394">
            <w:pPr>
              <w:spacing w:after="0" w:line="259" w:lineRule="auto"/>
              <w:ind w:left="0" w:firstLine="0"/>
              <w:jc w:val="left"/>
            </w:pPr>
            <w:r>
              <w:rPr>
                <w:rFonts w:ascii="Calibri" w:eastAsia="Calibri" w:hAnsi="Calibri" w:cs="Calibri"/>
                <w:sz w:val="22"/>
              </w:rPr>
              <w:t xml:space="preserve">[5], [7]  </w:t>
            </w:r>
          </w:p>
        </w:tc>
        <w:tc>
          <w:tcPr>
            <w:tcW w:w="1217" w:type="dxa"/>
            <w:tcBorders>
              <w:top w:val="single" w:sz="4" w:space="0" w:color="7F7F7F"/>
              <w:left w:val="nil"/>
              <w:bottom w:val="single" w:sz="4" w:space="0" w:color="7F7F7F"/>
              <w:right w:val="nil"/>
            </w:tcBorders>
            <w:vAlign w:val="center"/>
          </w:tcPr>
          <w:p w14:paraId="0B07CE56" w14:textId="77777777" w:rsidR="0021371C" w:rsidRDefault="00C41394">
            <w:pPr>
              <w:spacing w:after="0" w:line="259" w:lineRule="auto"/>
              <w:ind w:left="305" w:firstLine="0"/>
              <w:jc w:val="left"/>
            </w:pPr>
            <w:r>
              <w:rPr>
                <w:rFonts w:ascii="Calibri" w:eastAsia="Calibri" w:hAnsi="Calibri" w:cs="Calibri"/>
                <w:sz w:val="22"/>
              </w:rPr>
              <w:t xml:space="preserve">[5]  </w:t>
            </w:r>
          </w:p>
        </w:tc>
        <w:tc>
          <w:tcPr>
            <w:tcW w:w="1224" w:type="dxa"/>
            <w:gridSpan w:val="2"/>
            <w:tcBorders>
              <w:top w:val="single" w:sz="4" w:space="0" w:color="7F7F7F"/>
              <w:left w:val="nil"/>
              <w:bottom w:val="single" w:sz="4" w:space="0" w:color="7F7F7F"/>
              <w:right w:val="nil"/>
            </w:tcBorders>
            <w:vAlign w:val="center"/>
          </w:tcPr>
          <w:p w14:paraId="45836CB8" w14:textId="77777777" w:rsidR="0021371C" w:rsidRDefault="00C41394">
            <w:pPr>
              <w:spacing w:after="0" w:line="259" w:lineRule="auto"/>
              <w:ind w:left="29" w:firstLine="0"/>
              <w:jc w:val="left"/>
            </w:pPr>
            <w:r>
              <w:rPr>
                <w:rFonts w:ascii="Calibri" w:eastAsia="Calibri" w:hAnsi="Calibri" w:cs="Calibri"/>
                <w:sz w:val="22"/>
              </w:rPr>
              <w:t xml:space="preserve">[5], [6]  </w:t>
            </w:r>
          </w:p>
        </w:tc>
        <w:tc>
          <w:tcPr>
            <w:tcW w:w="1114" w:type="dxa"/>
            <w:tcBorders>
              <w:top w:val="single" w:sz="4" w:space="0" w:color="7F7F7F"/>
              <w:left w:val="nil"/>
              <w:bottom w:val="single" w:sz="4" w:space="0" w:color="7F7F7F"/>
              <w:right w:val="nil"/>
            </w:tcBorders>
          </w:tcPr>
          <w:p w14:paraId="5DEEA084" w14:textId="77777777" w:rsidR="0021371C" w:rsidRDefault="00C41394">
            <w:pPr>
              <w:spacing w:after="0" w:line="259" w:lineRule="auto"/>
              <w:ind w:left="341" w:firstLine="0"/>
              <w:jc w:val="left"/>
            </w:pPr>
            <w:r>
              <w:rPr>
                <w:rFonts w:ascii="Calibri" w:eastAsia="Calibri" w:hAnsi="Calibri" w:cs="Calibri"/>
                <w:sz w:val="22"/>
              </w:rPr>
              <w:t xml:space="preserve">  </w:t>
            </w:r>
          </w:p>
        </w:tc>
        <w:tc>
          <w:tcPr>
            <w:tcW w:w="1130" w:type="dxa"/>
            <w:tcBorders>
              <w:top w:val="single" w:sz="4" w:space="0" w:color="7F7F7F"/>
              <w:left w:val="nil"/>
              <w:bottom w:val="single" w:sz="4" w:space="0" w:color="7F7F7F"/>
              <w:right w:val="nil"/>
            </w:tcBorders>
          </w:tcPr>
          <w:p w14:paraId="2690C158" w14:textId="77777777" w:rsidR="0021371C" w:rsidRDefault="00C41394">
            <w:pPr>
              <w:spacing w:after="0" w:line="259" w:lineRule="auto"/>
              <w:ind w:left="420" w:firstLine="0"/>
              <w:jc w:val="left"/>
            </w:pPr>
            <w:r>
              <w:rPr>
                <w:rFonts w:ascii="Calibri" w:eastAsia="Calibri" w:hAnsi="Calibri" w:cs="Calibri"/>
                <w:sz w:val="22"/>
              </w:rPr>
              <w:t xml:space="preserve">  </w:t>
            </w:r>
          </w:p>
        </w:tc>
        <w:tc>
          <w:tcPr>
            <w:tcW w:w="1237" w:type="dxa"/>
            <w:tcBorders>
              <w:top w:val="single" w:sz="4" w:space="0" w:color="7F7F7F"/>
              <w:left w:val="nil"/>
              <w:bottom w:val="single" w:sz="4" w:space="0" w:color="7F7F7F"/>
              <w:right w:val="nil"/>
            </w:tcBorders>
          </w:tcPr>
          <w:p w14:paraId="1A561B32" w14:textId="77777777" w:rsidR="0021371C" w:rsidRDefault="00C41394">
            <w:pPr>
              <w:spacing w:after="0" w:line="259" w:lineRule="auto"/>
              <w:ind w:left="427" w:firstLine="0"/>
              <w:jc w:val="left"/>
            </w:pPr>
            <w:r>
              <w:rPr>
                <w:rFonts w:ascii="Calibri" w:eastAsia="Calibri" w:hAnsi="Calibri" w:cs="Calibri"/>
                <w:sz w:val="22"/>
              </w:rPr>
              <w:t xml:space="preserve">  </w:t>
            </w:r>
          </w:p>
        </w:tc>
        <w:tc>
          <w:tcPr>
            <w:tcW w:w="1025" w:type="dxa"/>
            <w:tcBorders>
              <w:top w:val="single" w:sz="4" w:space="0" w:color="7F7F7F"/>
              <w:left w:val="nil"/>
              <w:bottom w:val="single" w:sz="4" w:space="0" w:color="7F7F7F"/>
              <w:right w:val="nil"/>
            </w:tcBorders>
            <w:vAlign w:val="center"/>
          </w:tcPr>
          <w:p w14:paraId="745E18EA" w14:textId="77777777" w:rsidR="0021371C" w:rsidRDefault="00C41394">
            <w:pPr>
              <w:spacing w:after="0" w:line="259" w:lineRule="auto"/>
              <w:ind w:left="199" w:firstLine="0"/>
              <w:jc w:val="left"/>
            </w:pPr>
            <w:r>
              <w:rPr>
                <w:rFonts w:ascii="Calibri" w:eastAsia="Calibri" w:hAnsi="Calibri" w:cs="Calibri"/>
                <w:sz w:val="22"/>
              </w:rPr>
              <w:t xml:space="preserve">[5]  </w:t>
            </w:r>
          </w:p>
        </w:tc>
        <w:tc>
          <w:tcPr>
            <w:tcW w:w="1087" w:type="dxa"/>
            <w:tcBorders>
              <w:top w:val="single" w:sz="4" w:space="0" w:color="7F7F7F"/>
              <w:left w:val="nil"/>
              <w:bottom w:val="single" w:sz="4" w:space="0" w:color="7F7F7F"/>
              <w:right w:val="nil"/>
            </w:tcBorders>
            <w:vAlign w:val="center"/>
          </w:tcPr>
          <w:p w14:paraId="58EEBB59" w14:textId="77777777" w:rsidR="0021371C" w:rsidRDefault="00C41394">
            <w:pPr>
              <w:spacing w:after="0" w:line="259" w:lineRule="auto"/>
              <w:ind w:left="0" w:right="114" w:firstLine="0"/>
              <w:jc w:val="center"/>
            </w:pPr>
            <w:r>
              <w:rPr>
                <w:rFonts w:ascii="Calibri" w:eastAsia="Calibri" w:hAnsi="Calibri" w:cs="Calibri"/>
                <w:sz w:val="22"/>
              </w:rPr>
              <w:t xml:space="preserve">[5]  </w:t>
            </w:r>
          </w:p>
        </w:tc>
      </w:tr>
      <w:tr w:rsidR="0021371C" w14:paraId="1B6D76C4" w14:textId="77777777">
        <w:trPr>
          <w:trHeight w:val="862"/>
        </w:trPr>
        <w:tc>
          <w:tcPr>
            <w:tcW w:w="2583" w:type="dxa"/>
            <w:tcBorders>
              <w:top w:val="single" w:sz="4" w:space="0" w:color="7F7F7F"/>
              <w:left w:val="nil"/>
              <w:bottom w:val="single" w:sz="4" w:space="0" w:color="7F7F7F"/>
              <w:right w:val="nil"/>
            </w:tcBorders>
          </w:tcPr>
          <w:p w14:paraId="704AA03D" w14:textId="77777777" w:rsidR="0021371C" w:rsidRDefault="00C41394">
            <w:pPr>
              <w:spacing w:after="0" w:line="259" w:lineRule="auto"/>
              <w:ind w:left="37" w:firstLine="0"/>
              <w:jc w:val="center"/>
            </w:pPr>
            <w:r>
              <w:rPr>
                <w:b/>
                <w:sz w:val="22"/>
              </w:rPr>
              <w:t xml:space="preserve">Padrão de </w:t>
            </w:r>
            <w:r>
              <w:rPr>
                <w:rFonts w:ascii="Calibri" w:eastAsia="Calibri" w:hAnsi="Calibri" w:cs="Calibri"/>
                <w:sz w:val="22"/>
              </w:rPr>
              <w:t xml:space="preserve"> </w:t>
            </w:r>
          </w:p>
          <w:p w14:paraId="79F237EC" w14:textId="77777777" w:rsidR="0021371C" w:rsidRDefault="00C41394">
            <w:pPr>
              <w:spacing w:after="0" w:line="259" w:lineRule="auto"/>
              <w:ind w:left="0" w:firstLine="0"/>
              <w:jc w:val="center"/>
            </w:pPr>
            <w:r>
              <w:rPr>
                <w:b/>
                <w:sz w:val="22"/>
              </w:rPr>
              <w:t xml:space="preserve">Portifólio/Obrigação de Quota </w:t>
            </w:r>
            <w:r>
              <w:rPr>
                <w:rFonts w:ascii="Calibri" w:eastAsia="Calibri" w:hAnsi="Calibri" w:cs="Calibri"/>
                <w:sz w:val="22"/>
              </w:rPr>
              <w:t xml:space="preserve"> </w:t>
            </w:r>
          </w:p>
        </w:tc>
        <w:tc>
          <w:tcPr>
            <w:tcW w:w="1133" w:type="dxa"/>
            <w:tcBorders>
              <w:top w:val="single" w:sz="4" w:space="0" w:color="7F7F7F"/>
              <w:left w:val="nil"/>
              <w:bottom w:val="single" w:sz="4" w:space="0" w:color="7F7F7F"/>
              <w:right w:val="nil"/>
            </w:tcBorders>
            <w:shd w:val="clear" w:color="auto" w:fill="D9D9D9"/>
          </w:tcPr>
          <w:p w14:paraId="5C584B00" w14:textId="77777777" w:rsidR="0021371C" w:rsidRDefault="00C41394">
            <w:pPr>
              <w:spacing w:after="0" w:line="259" w:lineRule="auto"/>
              <w:ind w:left="168" w:firstLine="0"/>
              <w:jc w:val="center"/>
            </w:pPr>
            <w:r>
              <w:rPr>
                <w:rFonts w:ascii="Calibri" w:eastAsia="Calibri" w:hAnsi="Calibri" w:cs="Calibri"/>
                <w:sz w:val="22"/>
              </w:rPr>
              <w:t xml:space="preserve">  </w:t>
            </w:r>
          </w:p>
        </w:tc>
        <w:tc>
          <w:tcPr>
            <w:tcW w:w="1429" w:type="dxa"/>
            <w:tcBorders>
              <w:top w:val="single" w:sz="4" w:space="0" w:color="7F7F7F"/>
              <w:left w:val="nil"/>
              <w:bottom w:val="single" w:sz="4" w:space="0" w:color="7F7F7F"/>
              <w:right w:val="nil"/>
            </w:tcBorders>
          </w:tcPr>
          <w:p w14:paraId="424218FD" w14:textId="77777777" w:rsidR="0021371C" w:rsidRDefault="00C41394">
            <w:pPr>
              <w:spacing w:after="0" w:line="259" w:lineRule="auto"/>
              <w:ind w:left="17" w:firstLine="0"/>
              <w:jc w:val="center"/>
            </w:pPr>
            <w:r>
              <w:rPr>
                <w:rFonts w:ascii="Calibri" w:eastAsia="Calibri" w:hAnsi="Calibri" w:cs="Calibri"/>
                <w:sz w:val="22"/>
              </w:rPr>
              <w:t xml:space="preserve">  </w:t>
            </w:r>
          </w:p>
        </w:tc>
        <w:tc>
          <w:tcPr>
            <w:tcW w:w="967" w:type="dxa"/>
            <w:tcBorders>
              <w:top w:val="single" w:sz="4" w:space="0" w:color="7F7F7F"/>
              <w:left w:val="nil"/>
              <w:bottom w:val="single" w:sz="4" w:space="0" w:color="7F7F7F"/>
              <w:right w:val="nil"/>
            </w:tcBorders>
            <w:vAlign w:val="center"/>
          </w:tcPr>
          <w:p w14:paraId="7CC58184" w14:textId="77777777" w:rsidR="0021371C" w:rsidRDefault="00C41394">
            <w:pPr>
              <w:spacing w:after="0" w:line="259" w:lineRule="auto"/>
              <w:ind w:left="0" w:firstLine="0"/>
              <w:jc w:val="left"/>
            </w:pPr>
            <w:r>
              <w:rPr>
                <w:rFonts w:ascii="Calibri" w:eastAsia="Calibri" w:hAnsi="Calibri" w:cs="Calibri"/>
                <w:sz w:val="22"/>
              </w:rPr>
              <w:t xml:space="preserve">[5], [7]  </w:t>
            </w:r>
          </w:p>
        </w:tc>
        <w:tc>
          <w:tcPr>
            <w:tcW w:w="1217" w:type="dxa"/>
            <w:tcBorders>
              <w:top w:val="single" w:sz="4" w:space="0" w:color="7F7F7F"/>
              <w:left w:val="nil"/>
              <w:bottom w:val="single" w:sz="4" w:space="0" w:color="7F7F7F"/>
              <w:right w:val="nil"/>
            </w:tcBorders>
          </w:tcPr>
          <w:p w14:paraId="40069C77" w14:textId="77777777" w:rsidR="0021371C" w:rsidRDefault="00C41394">
            <w:pPr>
              <w:spacing w:after="0" w:line="259" w:lineRule="auto"/>
              <w:ind w:left="446" w:firstLine="0"/>
              <w:jc w:val="left"/>
            </w:pPr>
            <w:r>
              <w:rPr>
                <w:rFonts w:ascii="Calibri" w:eastAsia="Calibri" w:hAnsi="Calibri" w:cs="Calibri"/>
                <w:sz w:val="22"/>
              </w:rPr>
              <w:t xml:space="preserve">  </w:t>
            </w:r>
          </w:p>
        </w:tc>
        <w:tc>
          <w:tcPr>
            <w:tcW w:w="1224" w:type="dxa"/>
            <w:gridSpan w:val="2"/>
            <w:tcBorders>
              <w:top w:val="single" w:sz="4" w:space="0" w:color="7F7F7F"/>
              <w:left w:val="nil"/>
              <w:bottom w:val="single" w:sz="4" w:space="0" w:color="7F7F7F"/>
              <w:right w:val="nil"/>
            </w:tcBorders>
            <w:vAlign w:val="center"/>
          </w:tcPr>
          <w:p w14:paraId="58AD5047" w14:textId="77777777" w:rsidR="0021371C" w:rsidRDefault="00C41394">
            <w:pPr>
              <w:spacing w:after="0" w:line="259" w:lineRule="auto"/>
              <w:ind w:left="29" w:firstLine="0"/>
              <w:jc w:val="left"/>
            </w:pPr>
            <w:r>
              <w:rPr>
                <w:rFonts w:ascii="Calibri" w:eastAsia="Calibri" w:hAnsi="Calibri" w:cs="Calibri"/>
                <w:sz w:val="22"/>
              </w:rPr>
              <w:t xml:space="preserve">[5], [6]  </w:t>
            </w:r>
          </w:p>
        </w:tc>
        <w:tc>
          <w:tcPr>
            <w:tcW w:w="1114" w:type="dxa"/>
            <w:tcBorders>
              <w:top w:val="single" w:sz="4" w:space="0" w:color="7F7F7F"/>
              <w:left w:val="nil"/>
              <w:bottom w:val="single" w:sz="4" w:space="0" w:color="7F7F7F"/>
              <w:right w:val="nil"/>
            </w:tcBorders>
            <w:vAlign w:val="center"/>
          </w:tcPr>
          <w:p w14:paraId="0BEDA5D6" w14:textId="77777777" w:rsidR="0021371C" w:rsidRDefault="00C41394">
            <w:pPr>
              <w:spacing w:after="0" w:line="259" w:lineRule="auto"/>
              <w:ind w:left="199" w:firstLine="0"/>
              <w:jc w:val="left"/>
            </w:pPr>
            <w:r>
              <w:rPr>
                <w:rFonts w:ascii="Calibri" w:eastAsia="Calibri" w:hAnsi="Calibri" w:cs="Calibri"/>
                <w:sz w:val="22"/>
              </w:rPr>
              <w:t xml:space="preserve">[8]  </w:t>
            </w:r>
          </w:p>
        </w:tc>
        <w:tc>
          <w:tcPr>
            <w:tcW w:w="1130" w:type="dxa"/>
            <w:tcBorders>
              <w:top w:val="single" w:sz="4" w:space="0" w:color="7F7F7F"/>
              <w:left w:val="nil"/>
              <w:bottom w:val="single" w:sz="4" w:space="0" w:color="7F7F7F"/>
              <w:right w:val="nil"/>
            </w:tcBorders>
          </w:tcPr>
          <w:p w14:paraId="36FFC7C1" w14:textId="77777777" w:rsidR="0021371C" w:rsidRDefault="00C41394">
            <w:pPr>
              <w:spacing w:after="0" w:line="259" w:lineRule="auto"/>
              <w:ind w:left="420" w:firstLine="0"/>
              <w:jc w:val="left"/>
            </w:pPr>
            <w:r>
              <w:rPr>
                <w:rFonts w:ascii="Calibri" w:eastAsia="Calibri" w:hAnsi="Calibri" w:cs="Calibri"/>
                <w:sz w:val="22"/>
              </w:rPr>
              <w:t xml:space="preserve">  </w:t>
            </w:r>
          </w:p>
        </w:tc>
        <w:tc>
          <w:tcPr>
            <w:tcW w:w="1237" w:type="dxa"/>
            <w:tcBorders>
              <w:top w:val="single" w:sz="4" w:space="0" w:color="7F7F7F"/>
              <w:left w:val="nil"/>
              <w:bottom w:val="single" w:sz="4" w:space="0" w:color="7F7F7F"/>
              <w:right w:val="nil"/>
            </w:tcBorders>
          </w:tcPr>
          <w:p w14:paraId="0D9EF5C2" w14:textId="77777777" w:rsidR="0021371C" w:rsidRDefault="00C41394">
            <w:pPr>
              <w:spacing w:after="0" w:line="259" w:lineRule="auto"/>
              <w:ind w:left="427" w:firstLine="0"/>
              <w:jc w:val="left"/>
            </w:pPr>
            <w:r>
              <w:rPr>
                <w:rFonts w:ascii="Calibri" w:eastAsia="Calibri" w:hAnsi="Calibri" w:cs="Calibri"/>
                <w:sz w:val="22"/>
              </w:rPr>
              <w:t xml:space="preserve">  </w:t>
            </w:r>
          </w:p>
        </w:tc>
        <w:tc>
          <w:tcPr>
            <w:tcW w:w="1025" w:type="dxa"/>
            <w:tcBorders>
              <w:top w:val="single" w:sz="4" w:space="0" w:color="7F7F7F"/>
              <w:left w:val="nil"/>
              <w:bottom w:val="single" w:sz="4" w:space="0" w:color="7F7F7F"/>
              <w:right w:val="nil"/>
            </w:tcBorders>
            <w:vAlign w:val="center"/>
          </w:tcPr>
          <w:p w14:paraId="2646C142" w14:textId="77777777" w:rsidR="0021371C" w:rsidRDefault="00C41394">
            <w:pPr>
              <w:spacing w:after="0" w:line="259" w:lineRule="auto"/>
              <w:ind w:left="199" w:firstLine="0"/>
              <w:jc w:val="left"/>
            </w:pPr>
            <w:r>
              <w:rPr>
                <w:rFonts w:ascii="Calibri" w:eastAsia="Calibri" w:hAnsi="Calibri" w:cs="Calibri"/>
                <w:sz w:val="22"/>
              </w:rPr>
              <w:t xml:space="preserve">[5]  </w:t>
            </w:r>
          </w:p>
        </w:tc>
        <w:tc>
          <w:tcPr>
            <w:tcW w:w="1087" w:type="dxa"/>
            <w:tcBorders>
              <w:top w:val="single" w:sz="4" w:space="0" w:color="7F7F7F"/>
              <w:left w:val="nil"/>
              <w:bottom w:val="single" w:sz="4" w:space="0" w:color="7F7F7F"/>
              <w:right w:val="nil"/>
            </w:tcBorders>
            <w:vAlign w:val="center"/>
          </w:tcPr>
          <w:p w14:paraId="0370DA25" w14:textId="77777777" w:rsidR="0021371C" w:rsidRDefault="00C41394">
            <w:pPr>
              <w:spacing w:after="0" w:line="259" w:lineRule="auto"/>
              <w:ind w:left="0" w:right="114" w:firstLine="0"/>
              <w:jc w:val="center"/>
            </w:pPr>
            <w:r>
              <w:rPr>
                <w:rFonts w:ascii="Calibri" w:eastAsia="Calibri" w:hAnsi="Calibri" w:cs="Calibri"/>
                <w:sz w:val="22"/>
              </w:rPr>
              <w:t xml:space="preserve">[5]  </w:t>
            </w:r>
          </w:p>
        </w:tc>
      </w:tr>
      <w:tr w:rsidR="0021371C" w14:paraId="3AE84520" w14:textId="77777777">
        <w:trPr>
          <w:trHeight w:val="862"/>
        </w:trPr>
        <w:tc>
          <w:tcPr>
            <w:tcW w:w="2583" w:type="dxa"/>
            <w:tcBorders>
              <w:top w:val="single" w:sz="4" w:space="0" w:color="7F7F7F"/>
              <w:left w:val="nil"/>
              <w:bottom w:val="single" w:sz="4" w:space="0" w:color="7F7F7F"/>
              <w:right w:val="nil"/>
            </w:tcBorders>
            <w:vAlign w:val="center"/>
          </w:tcPr>
          <w:p w14:paraId="5171EEF4" w14:textId="77777777" w:rsidR="0021371C" w:rsidRDefault="00C41394">
            <w:pPr>
              <w:spacing w:after="0" w:line="259" w:lineRule="auto"/>
              <w:ind w:left="38" w:firstLine="0"/>
              <w:jc w:val="center"/>
            </w:pPr>
            <w:r>
              <w:rPr>
                <w:b/>
                <w:sz w:val="22"/>
              </w:rPr>
              <w:t xml:space="preserve">Políticas de Carbono </w:t>
            </w:r>
            <w:r>
              <w:rPr>
                <w:rFonts w:ascii="Calibri" w:eastAsia="Calibri" w:hAnsi="Calibri" w:cs="Calibri"/>
                <w:sz w:val="22"/>
              </w:rPr>
              <w:t xml:space="preserve"> </w:t>
            </w:r>
          </w:p>
        </w:tc>
        <w:tc>
          <w:tcPr>
            <w:tcW w:w="1133" w:type="dxa"/>
            <w:tcBorders>
              <w:top w:val="single" w:sz="4" w:space="0" w:color="7F7F7F"/>
              <w:left w:val="nil"/>
              <w:bottom w:val="single" w:sz="4" w:space="0" w:color="7F7F7F"/>
              <w:right w:val="nil"/>
            </w:tcBorders>
            <w:shd w:val="clear" w:color="auto" w:fill="D9D9D9"/>
          </w:tcPr>
          <w:p w14:paraId="1AE8F7DC" w14:textId="77777777" w:rsidR="0021371C" w:rsidRDefault="00C41394">
            <w:pPr>
              <w:spacing w:after="0" w:line="259" w:lineRule="auto"/>
              <w:ind w:left="168" w:firstLine="0"/>
              <w:jc w:val="center"/>
            </w:pPr>
            <w:r>
              <w:rPr>
                <w:rFonts w:ascii="Calibri" w:eastAsia="Calibri" w:hAnsi="Calibri" w:cs="Calibri"/>
                <w:sz w:val="22"/>
              </w:rPr>
              <w:t xml:space="preserve">  </w:t>
            </w:r>
          </w:p>
        </w:tc>
        <w:tc>
          <w:tcPr>
            <w:tcW w:w="1429" w:type="dxa"/>
            <w:tcBorders>
              <w:top w:val="single" w:sz="4" w:space="0" w:color="7F7F7F"/>
              <w:left w:val="nil"/>
              <w:bottom w:val="single" w:sz="4" w:space="0" w:color="7F7F7F"/>
              <w:right w:val="nil"/>
            </w:tcBorders>
          </w:tcPr>
          <w:p w14:paraId="76797801" w14:textId="77777777" w:rsidR="0021371C" w:rsidRDefault="00C41394">
            <w:pPr>
              <w:spacing w:after="0" w:line="259" w:lineRule="auto"/>
              <w:ind w:left="17" w:firstLine="0"/>
              <w:jc w:val="center"/>
            </w:pPr>
            <w:r>
              <w:rPr>
                <w:rFonts w:ascii="Calibri" w:eastAsia="Calibri" w:hAnsi="Calibri" w:cs="Calibri"/>
                <w:sz w:val="22"/>
              </w:rPr>
              <w:t xml:space="preserve">  </w:t>
            </w:r>
          </w:p>
        </w:tc>
        <w:tc>
          <w:tcPr>
            <w:tcW w:w="967" w:type="dxa"/>
            <w:tcBorders>
              <w:top w:val="single" w:sz="4" w:space="0" w:color="7F7F7F"/>
              <w:left w:val="nil"/>
              <w:bottom w:val="single" w:sz="4" w:space="0" w:color="7F7F7F"/>
              <w:right w:val="nil"/>
            </w:tcBorders>
            <w:vAlign w:val="center"/>
          </w:tcPr>
          <w:p w14:paraId="2CFDAA56" w14:textId="77777777" w:rsidR="0021371C" w:rsidRDefault="00C41394">
            <w:pPr>
              <w:spacing w:after="0" w:line="259" w:lineRule="auto"/>
              <w:ind w:left="199" w:firstLine="0"/>
              <w:jc w:val="left"/>
            </w:pPr>
            <w:r>
              <w:rPr>
                <w:rFonts w:ascii="Calibri" w:eastAsia="Calibri" w:hAnsi="Calibri" w:cs="Calibri"/>
                <w:sz w:val="22"/>
              </w:rPr>
              <w:t xml:space="preserve">[5]  </w:t>
            </w:r>
          </w:p>
        </w:tc>
        <w:tc>
          <w:tcPr>
            <w:tcW w:w="1217" w:type="dxa"/>
            <w:tcBorders>
              <w:top w:val="single" w:sz="4" w:space="0" w:color="7F7F7F"/>
              <w:left w:val="nil"/>
              <w:bottom w:val="single" w:sz="4" w:space="0" w:color="7F7F7F"/>
              <w:right w:val="nil"/>
            </w:tcBorders>
          </w:tcPr>
          <w:p w14:paraId="1A7C7558" w14:textId="77777777" w:rsidR="0021371C" w:rsidRDefault="00C41394">
            <w:pPr>
              <w:spacing w:after="0" w:line="259" w:lineRule="auto"/>
              <w:ind w:left="446" w:firstLine="0"/>
              <w:jc w:val="left"/>
            </w:pPr>
            <w:r>
              <w:rPr>
                <w:rFonts w:ascii="Calibri" w:eastAsia="Calibri" w:hAnsi="Calibri" w:cs="Calibri"/>
                <w:sz w:val="22"/>
              </w:rPr>
              <w:t xml:space="preserve">  </w:t>
            </w:r>
          </w:p>
        </w:tc>
        <w:tc>
          <w:tcPr>
            <w:tcW w:w="1224" w:type="dxa"/>
            <w:gridSpan w:val="2"/>
            <w:tcBorders>
              <w:top w:val="single" w:sz="4" w:space="0" w:color="7F7F7F"/>
              <w:left w:val="nil"/>
              <w:bottom w:val="single" w:sz="4" w:space="0" w:color="7F7F7F"/>
              <w:right w:val="nil"/>
            </w:tcBorders>
          </w:tcPr>
          <w:p w14:paraId="33AE6B1D" w14:textId="77777777" w:rsidR="0021371C" w:rsidRDefault="00C41394">
            <w:pPr>
              <w:spacing w:after="0" w:line="259" w:lineRule="auto"/>
              <w:ind w:left="367" w:firstLine="0"/>
              <w:jc w:val="left"/>
            </w:pPr>
            <w:r>
              <w:rPr>
                <w:rFonts w:ascii="Calibri" w:eastAsia="Calibri" w:hAnsi="Calibri" w:cs="Calibri"/>
                <w:sz w:val="22"/>
              </w:rPr>
              <w:t xml:space="preserve">  </w:t>
            </w:r>
          </w:p>
        </w:tc>
        <w:tc>
          <w:tcPr>
            <w:tcW w:w="1114" w:type="dxa"/>
            <w:tcBorders>
              <w:top w:val="single" w:sz="4" w:space="0" w:color="7F7F7F"/>
              <w:left w:val="nil"/>
              <w:bottom w:val="single" w:sz="4" w:space="0" w:color="7F7F7F"/>
              <w:right w:val="nil"/>
            </w:tcBorders>
          </w:tcPr>
          <w:p w14:paraId="45500F93" w14:textId="77777777" w:rsidR="0021371C" w:rsidRDefault="00C41394">
            <w:pPr>
              <w:spacing w:after="0" w:line="259" w:lineRule="auto"/>
              <w:ind w:left="341" w:firstLine="0"/>
              <w:jc w:val="left"/>
            </w:pPr>
            <w:r>
              <w:rPr>
                <w:rFonts w:ascii="Calibri" w:eastAsia="Calibri" w:hAnsi="Calibri" w:cs="Calibri"/>
                <w:sz w:val="22"/>
              </w:rPr>
              <w:t xml:space="preserve">  </w:t>
            </w:r>
          </w:p>
        </w:tc>
        <w:tc>
          <w:tcPr>
            <w:tcW w:w="1130" w:type="dxa"/>
            <w:tcBorders>
              <w:top w:val="single" w:sz="4" w:space="0" w:color="7F7F7F"/>
              <w:left w:val="nil"/>
              <w:bottom w:val="single" w:sz="4" w:space="0" w:color="7F7F7F"/>
              <w:right w:val="nil"/>
            </w:tcBorders>
          </w:tcPr>
          <w:p w14:paraId="2B7264A7" w14:textId="77777777" w:rsidR="0021371C" w:rsidRDefault="00C41394">
            <w:pPr>
              <w:spacing w:after="0" w:line="259" w:lineRule="auto"/>
              <w:ind w:left="420" w:firstLine="0"/>
              <w:jc w:val="left"/>
            </w:pPr>
            <w:r>
              <w:rPr>
                <w:rFonts w:ascii="Calibri" w:eastAsia="Calibri" w:hAnsi="Calibri" w:cs="Calibri"/>
                <w:sz w:val="22"/>
              </w:rPr>
              <w:t xml:space="preserve">  </w:t>
            </w:r>
          </w:p>
        </w:tc>
        <w:tc>
          <w:tcPr>
            <w:tcW w:w="1237" w:type="dxa"/>
            <w:tcBorders>
              <w:top w:val="single" w:sz="4" w:space="0" w:color="7F7F7F"/>
              <w:left w:val="nil"/>
              <w:bottom w:val="single" w:sz="4" w:space="0" w:color="7F7F7F"/>
              <w:right w:val="nil"/>
            </w:tcBorders>
          </w:tcPr>
          <w:p w14:paraId="5E8C23DF" w14:textId="77777777" w:rsidR="0021371C" w:rsidRDefault="00C41394">
            <w:pPr>
              <w:spacing w:after="0" w:line="259" w:lineRule="auto"/>
              <w:ind w:left="427" w:firstLine="0"/>
              <w:jc w:val="left"/>
            </w:pPr>
            <w:r>
              <w:rPr>
                <w:rFonts w:ascii="Calibri" w:eastAsia="Calibri" w:hAnsi="Calibri" w:cs="Calibri"/>
                <w:sz w:val="22"/>
              </w:rPr>
              <w:t xml:space="preserve">  </w:t>
            </w:r>
          </w:p>
        </w:tc>
        <w:tc>
          <w:tcPr>
            <w:tcW w:w="1025" w:type="dxa"/>
            <w:tcBorders>
              <w:top w:val="single" w:sz="4" w:space="0" w:color="7F7F7F"/>
              <w:left w:val="nil"/>
              <w:bottom w:val="single" w:sz="4" w:space="0" w:color="7F7F7F"/>
              <w:right w:val="nil"/>
            </w:tcBorders>
            <w:vAlign w:val="center"/>
          </w:tcPr>
          <w:p w14:paraId="41490D9C" w14:textId="77777777" w:rsidR="0021371C" w:rsidRDefault="00C41394">
            <w:pPr>
              <w:spacing w:after="0" w:line="259" w:lineRule="auto"/>
              <w:ind w:left="199" w:firstLine="0"/>
              <w:jc w:val="left"/>
            </w:pPr>
            <w:r>
              <w:rPr>
                <w:rFonts w:ascii="Calibri" w:eastAsia="Calibri" w:hAnsi="Calibri" w:cs="Calibri"/>
                <w:sz w:val="22"/>
              </w:rPr>
              <w:t xml:space="preserve">[5]  </w:t>
            </w:r>
          </w:p>
        </w:tc>
        <w:tc>
          <w:tcPr>
            <w:tcW w:w="1087" w:type="dxa"/>
            <w:tcBorders>
              <w:top w:val="single" w:sz="4" w:space="0" w:color="7F7F7F"/>
              <w:left w:val="nil"/>
              <w:bottom w:val="single" w:sz="4" w:space="0" w:color="7F7F7F"/>
              <w:right w:val="nil"/>
            </w:tcBorders>
            <w:vAlign w:val="center"/>
          </w:tcPr>
          <w:p w14:paraId="2A9BED38" w14:textId="77777777" w:rsidR="0021371C" w:rsidRDefault="00C41394">
            <w:pPr>
              <w:spacing w:after="0" w:line="259" w:lineRule="auto"/>
              <w:ind w:left="0" w:right="114" w:firstLine="0"/>
              <w:jc w:val="center"/>
            </w:pPr>
            <w:r>
              <w:rPr>
                <w:rFonts w:ascii="Calibri" w:eastAsia="Calibri" w:hAnsi="Calibri" w:cs="Calibri"/>
                <w:sz w:val="22"/>
              </w:rPr>
              <w:t xml:space="preserve">[5]  </w:t>
            </w:r>
          </w:p>
        </w:tc>
      </w:tr>
      <w:tr w:rsidR="0021371C" w14:paraId="7E37594C" w14:textId="77777777">
        <w:trPr>
          <w:trHeight w:val="862"/>
        </w:trPr>
        <w:tc>
          <w:tcPr>
            <w:tcW w:w="2583" w:type="dxa"/>
            <w:tcBorders>
              <w:top w:val="single" w:sz="4" w:space="0" w:color="7F7F7F"/>
              <w:left w:val="nil"/>
              <w:bottom w:val="single" w:sz="4" w:space="0" w:color="7F7F7F"/>
              <w:right w:val="nil"/>
            </w:tcBorders>
            <w:vAlign w:val="center"/>
          </w:tcPr>
          <w:p w14:paraId="7BB0B6E9" w14:textId="77777777" w:rsidR="0021371C" w:rsidRDefault="00C41394">
            <w:pPr>
              <w:spacing w:after="0" w:line="259" w:lineRule="auto"/>
              <w:ind w:left="37" w:firstLine="0"/>
              <w:jc w:val="center"/>
            </w:pPr>
            <w:r>
              <w:rPr>
                <w:b/>
                <w:sz w:val="22"/>
              </w:rPr>
              <w:t xml:space="preserve">Subsídio </w:t>
            </w:r>
            <w:r>
              <w:rPr>
                <w:rFonts w:ascii="Calibri" w:eastAsia="Calibri" w:hAnsi="Calibri" w:cs="Calibri"/>
                <w:sz w:val="22"/>
              </w:rPr>
              <w:t xml:space="preserve"> </w:t>
            </w:r>
          </w:p>
        </w:tc>
        <w:tc>
          <w:tcPr>
            <w:tcW w:w="1133" w:type="dxa"/>
            <w:tcBorders>
              <w:top w:val="single" w:sz="4" w:space="0" w:color="7F7F7F"/>
              <w:left w:val="nil"/>
              <w:bottom w:val="single" w:sz="4" w:space="0" w:color="7F7F7F"/>
              <w:right w:val="nil"/>
            </w:tcBorders>
            <w:shd w:val="clear" w:color="auto" w:fill="D9D9D9"/>
            <w:vAlign w:val="center"/>
          </w:tcPr>
          <w:p w14:paraId="45660420" w14:textId="77777777" w:rsidR="0021371C" w:rsidRDefault="00C41394">
            <w:pPr>
              <w:spacing w:after="0" w:line="259" w:lineRule="auto"/>
              <w:ind w:left="5" w:firstLine="0"/>
              <w:jc w:val="center"/>
            </w:pPr>
            <w:r>
              <w:rPr>
                <w:rFonts w:ascii="Calibri" w:eastAsia="Calibri" w:hAnsi="Calibri" w:cs="Calibri"/>
                <w:sz w:val="22"/>
              </w:rPr>
              <w:t xml:space="preserve">[5], [8]  </w:t>
            </w:r>
          </w:p>
        </w:tc>
        <w:tc>
          <w:tcPr>
            <w:tcW w:w="1429" w:type="dxa"/>
            <w:tcBorders>
              <w:top w:val="single" w:sz="4" w:space="0" w:color="7F7F7F"/>
              <w:left w:val="nil"/>
              <w:bottom w:val="single" w:sz="4" w:space="0" w:color="7F7F7F"/>
              <w:right w:val="nil"/>
            </w:tcBorders>
            <w:vAlign w:val="center"/>
          </w:tcPr>
          <w:p w14:paraId="75B926A6" w14:textId="77777777" w:rsidR="0021371C" w:rsidRDefault="00C41394">
            <w:pPr>
              <w:spacing w:after="0" w:line="259" w:lineRule="auto"/>
              <w:ind w:left="269" w:firstLine="0"/>
              <w:jc w:val="left"/>
            </w:pPr>
            <w:r>
              <w:rPr>
                <w:rFonts w:ascii="Calibri" w:eastAsia="Calibri" w:hAnsi="Calibri" w:cs="Calibri"/>
                <w:sz w:val="22"/>
              </w:rPr>
              <w:t xml:space="preserve">[4], [5], [7]  </w:t>
            </w:r>
          </w:p>
        </w:tc>
        <w:tc>
          <w:tcPr>
            <w:tcW w:w="967" w:type="dxa"/>
            <w:tcBorders>
              <w:top w:val="single" w:sz="4" w:space="0" w:color="7F7F7F"/>
              <w:left w:val="nil"/>
              <w:bottom w:val="single" w:sz="4" w:space="0" w:color="7F7F7F"/>
              <w:right w:val="nil"/>
            </w:tcBorders>
            <w:vAlign w:val="center"/>
          </w:tcPr>
          <w:p w14:paraId="5B0CA524" w14:textId="77777777" w:rsidR="0021371C" w:rsidRDefault="00C41394">
            <w:pPr>
              <w:spacing w:after="0" w:line="259" w:lineRule="auto"/>
              <w:ind w:left="0" w:firstLine="0"/>
              <w:jc w:val="left"/>
            </w:pPr>
            <w:r>
              <w:rPr>
                <w:rFonts w:ascii="Calibri" w:eastAsia="Calibri" w:hAnsi="Calibri" w:cs="Calibri"/>
                <w:sz w:val="22"/>
              </w:rPr>
              <w:t xml:space="preserve">[5], [7]  </w:t>
            </w:r>
          </w:p>
        </w:tc>
        <w:tc>
          <w:tcPr>
            <w:tcW w:w="1217" w:type="dxa"/>
            <w:tcBorders>
              <w:top w:val="single" w:sz="4" w:space="0" w:color="7F7F7F"/>
              <w:left w:val="nil"/>
              <w:bottom w:val="single" w:sz="4" w:space="0" w:color="7F7F7F"/>
              <w:right w:val="nil"/>
            </w:tcBorders>
            <w:vAlign w:val="center"/>
          </w:tcPr>
          <w:p w14:paraId="0F283338" w14:textId="77777777" w:rsidR="0021371C" w:rsidRDefault="00C41394">
            <w:pPr>
              <w:spacing w:after="0" w:line="259" w:lineRule="auto"/>
              <w:ind w:left="106" w:firstLine="0"/>
              <w:jc w:val="left"/>
            </w:pPr>
            <w:r>
              <w:rPr>
                <w:rFonts w:ascii="Calibri" w:eastAsia="Calibri" w:hAnsi="Calibri" w:cs="Calibri"/>
                <w:sz w:val="22"/>
              </w:rPr>
              <w:t xml:space="preserve">[1], [5]  </w:t>
            </w:r>
          </w:p>
        </w:tc>
        <w:tc>
          <w:tcPr>
            <w:tcW w:w="1224" w:type="dxa"/>
            <w:gridSpan w:val="2"/>
            <w:tcBorders>
              <w:top w:val="single" w:sz="4" w:space="0" w:color="7F7F7F"/>
              <w:left w:val="nil"/>
              <w:bottom w:val="single" w:sz="4" w:space="0" w:color="7F7F7F"/>
              <w:right w:val="nil"/>
            </w:tcBorders>
            <w:vAlign w:val="center"/>
          </w:tcPr>
          <w:p w14:paraId="1441965B" w14:textId="77777777" w:rsidR="0021371C" w:rsidRDefault="00C41394">
            <w:pPr>
              <w:spacing w:after="0" w:line="259" w:lineRule="auto"/>
              <w:ind w:left="0" w:firstLine="0"/>
              <w:jc w:val="left"/>
            </w:pPr>
            <w:r>
              <w:rPr>
                <w:rFonts w:ascii="Calibri" w:eastAsia="Calibri" w:hAnsi="Calibri" w:cs="Calibri"/>
                <w:sz w:val="22"/>
              </w:rPr>
              <w:t xml:space="preserve">[5], [6], [7]  </w:t>
            </w:r>
          </w:p>
        </w:tc>
        <w:tc>
          <w:tcPr>
            <w:tcW w:w="1114" w:type="dxa"/>
            <w:tcBorders>
              <w:top w:val="single" w:sz="4" w:space="0" w:color="7F7F7F"/>
              <w:left w:val="nil"/>
              <w:bottom w:val="single" w:sz="4" w:space="0" w:color="7F7F7F"/>
              <w:right w:val="nil"/>
            </w:tcBorders>
            <w:vAlign w:val="center"/>
          </w:tcPr>
          <w:p w14:paraId="3331DE93" w14:textId="77777777" w:rsidR="0021371C" w:rsidRDefault="00C41394">
            <w:pPr>
              <w:spacing w:after="0" w:line="259" w:lineRule="auto"/>
              <w:ind w:left="199" w:firstLine="0"/>
              <w:jc w:val="left"/>
            </w:pPr>
            <w:r>
              <w:rPr>
                <w:rFonts w:ascii="Calibri" w:eastAsia="Calibri" w:hAnsi="Calibri" w:cs="Calibri"/>
                <w:sz w:val="22"/>
              </w:rPr>
              <w:t xml:space="preserve">[5]  </w:t>
            </w:r>
          </w:p>
        </w:tc>
        <w:tc>
          <w:tcPr>
            <w:tcW w:w="1130" w:type="dxa"/>
            <w:tcBorders>
              <w:top w:val="single" w:sz="4" w:space="0" w:color="7F7F7F"/>
              <w:left w:val="nil"/>
              <w:bottom w:val="single" w:sz="4" w:space="0" w:color="7F7F7F"/>
              <w:right w:val="nil"/>
            </w:tcBorders>
          </w:tcPr>
          <w:p w14:paraId="1B348C1D" w14:textId="77777777" w:rsidR="0021371C" w:rsidRDefault="00C41394">
            <w:pPr>
              <w:spacing w:after="0" w:line="259" w:lineRule="auto"/>
              <w:ind w:left="420" w:firstLine="0"/>
              <w:jc w:val="left"/>
            </w:pPr>
            <w:r>
              <w:rPr>
                <w:rFonts w:ascii="Calibri" w:eastAsia="Calibri" w:hAnsi="Calibri" w:cs="Calibri"/>
                <w:sz w:val="22"/>
              </w:rPr>
              <w:t xml:space="preserve">  </w:t>
            </w:r>
          </w:p>
        </w:tc>
        <w:tc>
          <w:tcPr>
            <w:tcW w:w="1237" w:type="dxa"/>
            <w:tcBorders>
              <w:top w:val="single" w:sz="4" w:space="0" w:color="7F7F7F"/>
              <w:left w:val="nil"/>
              <w:bottom w:val="single" w:sz="4" w:space="0" w:color="7F7F7F"/>
              <w:right w:val="nil"/>
            </w:tcBorders>
            <w:vAlign w:val="center"/>
          </w:tcPr>
          <w:p w14:paraId="49EFFECA" w14:textId="77777777" w:rsidR="0021371C" w:rsidRDefault="00C41394">
            <w:pPr>
              <w:spacing w:after="0" w:line="259" w:lineRule="auto"/>
              <w:ind w:left="286" w:firstLine="0"/>
              <w:jc w:val="left"/>
            </w:pPr>
            <w:r>
              <w:rPr>
                <w:rFonts w:ascii="Calibri" w:eastAsia="Calibri" w:hAnsi="Calibri" w:cs="Calibri"/>
                <w:sz w:val="22"/>
              </w:rPr>
              <w:t xml:space="preserve">[5]  </w:t>
            </w:r>
          </w:p>
        </w:tc>
        <w:tc>
          <w:tcPr>
            <w:tcW w:w="1025" w:type="dxa"/>
            <w:tcBorders>
              <w:top w:val="single" w:sz="4" w:space="0" w:color="7F7F7F"/>
              <w:left w:val="nil"/>
              <w:bottom w:val="single" w:sz="4" w:space="0" w:color="7F7F7F"/>
              <w:right w:val="nil"/>
            </w:tcBorders>
            <w:vAlign w:val="center"/>
          </w:tcPr>
          <w:p w14:paraId="170E6573" w14:textId="77777777" w:rsidR="0021371C" w:rsidRDefault="00C41394">
            <w:pPr>
              <w:spacing w:after="0" w:line="259" w:lineRule="auto"/>
              <w:ind w:left="199" w:firstLine="0"/>
              <w:jc w:val="left"/>
            </w:pPr>
            <w:r>
              <w:rPr>
                <w:rFonts w:ascii="Calibri" w:eastAsia="Calibri" w:hAnsi="Calibri" w:cs="Calibri"/>
                <w:sz w:val="22"/>
              </w:rPr>
              <w:t xml:space="preserve">[5]  </w:t>
            </w:r>
          </w:p>
        </w:tc>
        <w:tc>
          <w:tcPr>
            <w:tcW w:w="1087" w:type="dxa"/>
            <w:tcBorders>
              <w:top w:val="single" w:sz="4" w:space="0" w:color="7F7F7F"/>
              <w:left w:val="nil"/>
              <w:bottom w:val="single" w:sz="4" w:space="0" w:color="7F7F7F"/>
              <w:right w:val="nil"/>
            </w:tcBorders>
            <w:vAlign w:val="center"/>
          </w:tcPr>
          <w:p w14:paraId="1E56ACFE" w14:textId="77777777" w:rsidR="0021371C" w:rsidRDefault="00C41394">
            <w:pPr>
              <w:spacing w:after="0" w:line="259" w:lineRule="auto"/>
              <w:ind w:left="0" w:right="114" w:firstLine="0"/>
              <w:jc w:val="center"/>
            </w:pPr>
            <w:r>
              <w:rPr>
                <w:rFonts w:ascii="Calibri" w:eastAsia="Calibri" w:hAnsi="Calibri" w:cs="Calibri"/>
                <w:sz w:val="22"/>
              </w:rPr>
              <w:t xml:space="preserve">[5]  </w:t>
            </w:r>
          </w:p>
        </w:tc>
      </w:tr>
      <w:tr w:rsidR="0021371C" w14:paraId="5C726219" w14:textId="77777777">
        <w:trPr>
          <w:trHeight w:val="857"/>
        </w:trPr>
        <w:tc>
          <w:tcPr>
            <w:tcW w:w="2583" w:type="dxa"/>
            <w:tcBorders>
              <w:top w:val="single" w:sz="4" w:space="0" w:color="7F7F7F"/>
              <w:left w:val="nil"/>
              <w:bottom w:val="single" w:sz="4" w:space="0" w:color="7F7F7F"/>
              <w:right w:val="nil"/>
            </w:tcBorders>
            <w:vAlign w:val="center"/>
          </w:tcPr>
          <w:p w14:paraId="2C69AE53" w14:textId="77777777" w:rsidR="0021371C" w:rsidRDefault="00C41394">
            <w:pPr>
              <w:spacing w:after="0" w:line="259" w:lineRule="auto"/>
              <w:ind w:left="38" w:firstLine="0"/>
              <w:jc w:val="center"/>
            </w:pPr>
            <w:r>
              <w:rPr>
                <w:b/>
                <w:sz w:val="22"/>
              </w:rPr>
              <w:t xml:space="preserve">P&amp;D </w:t>
            </w:r>
            <w:r>
              <w:rPr>
                <w:rFonts w:ascii="Calibri" w:eastAsia="Calibri" w:hAnsi="Calibri" w:cs="Calibri"/>
                <w:sz w:val="22"/>
              </w:rPr>
              <w:t xml:space="preserve"> </w:t>
            </w:r>
          </w:p>
        </w:tc>
        <w:tc>
          <w:tcPr>
            <w:tcW w:w="1133" w:type="dxa"/>
            <w:tcBorders>
              <w:top w:val="single" w:sz="4" w:space="0" w:color="7F7F7F"/>
              <w:left w:val="nil"/>
              <w:bottom w:val="single" w:sz="4" w:space="0" w:color="7F7F7F"/>
              <w:right w:val="nil"/>
            </w:tcBorders>
            <w:shd w:val="clear" w:color="auto" w:fill="D9D9D9"/>
          </w:tcPr>
          <w:p w14:paraId="6D51676A" w14:textId="77777777" w:rsidR="0021371C" w:rsidRDefault="00C41394">
            <w:pPr>
              <w:spacing w:after="0" w:line="259" w:lineRule="auto"/>
              <w:ind w:left="168" w:firstLine="0"/>
              <w:jc w:val="center"/>
            </w:pPr>
            <w:r>
              <w:rPr>
                <w:rFonts w:ascii="Calibri" w:eastAsia="Calibri" w:hAnsi="Calibri" w:cs="Calibri"/>
                <w:sz w:val="22"/>
              </w:rPr>
              <w:t xml:space="preserve">  </w:t>
            </w:r>
          </w:p>
        </w:tc>
        <w:tc>
          <w:tcPr>
            <w:tcW w:w="1429" w:type="dxa"/>
            <w:tcBorders>
              <w:top w:val="single" w:sz="4" w:space="0" w:color="7F7F7F"/>
              <w:left w:val="nil"/>
              <w:bottom w:val="single" w:sz="4" w:space="0" w:color="7F7F7F"/>
              <w:right w:val="nil"/>
            </w:tcBorders>
            <w:vAlign w:val="center"/>
          </w:tcPr>
          <w:p w14:paraId="66F92F5D" w14:textId="77777777" w:rsidR="0021371C" w:rsidRDefault="00C41394">
            <w:pPr>
              <w:spacing w:after="0" w:line="259" w:lineRule="auto"/>
              <w:ind w:left="0" w:right="144" w:firstLine="0"/>
              <w:jc w:val="center"/>
            </w:pPr>
            <w:r>
              <w:rPr>
                <w:rFonts w:ascii="Calibri" w:eastAsia="Calibri" w:hAnsi="Calibri" w:cs="Calibri"/>
                <w:sz w:val="22"/>
              </w:rPr>
              <w:t xml:space="preserve">[4]  </w:t>
            </w:r>
          </w:p>
        </w:tc>
        <w:tc>
          <w:tcPr>
            <w:tcW w:w="967" w:type="dxa"/>
            <w:tcBorders>
              <w:top w:val="single" w:sz="4" w:space="0" w:color="7F7F7F"/>
              <w:left w:val="nil"/>
              <w:bottom w:val="single" w:sz="4" w:space="0" w:color="7F7F7F"/>
              <w:right w:val="nil"/>
            </w:tcBorders>
            <w:vAlign w:val="center"/>
          </w:tcPr>
          <w:p w14:paraId="009AE552" w14:textId="77777777" w:rsidR="0021371C" w:rsidRDefault="00C41394">
            <w:pPr>
              <w:spacing w:after="0" w:line="259" w:lineRule="auto"/>
              <w:ind w:left="199" w:firstLine="0"/>
              <w:jc w:val="left"/>
            </w:pPr>
            <w:r>
              <w:rPr>
                <w:rFonts w:ascii="Calibri" w:eastAsia="Calibri" w:hAnsi="Calibri" w:cs="Calibri"/>
                <w:sz w:val="22"/>
              </w:rPr>
              <w:t xml:space="preserve">[7]  </w:t>
            </w:r>
          </w:p>
        </w:tc>
        <w:tc>
          <w:tcPr>
            <w:tcW w:w="1217" w:type="dxa"/>
            <w:tcBorders>
              <w:top w:val="single" w:sz="4" w:space="0" w:color="7F7F7F"/>
              <w:left w:val="nil"/>
              <w:bottom w:val="single" w:sz="4" w:space="0" w:color="7F7F7F"/>
              <w:right w:val="nil"/>
            </w:tcBorders>
          </w:tcPr>
          <w:p w14:paraId="515C28CB" w14:textId="77777777" w:rsidR="0021371C" w:rsidRDefault="00C41394">
            <w:pPr>
              <w:spacing w:after="0" w:line="259" w:lineRule="auto"/>
              <w:ind w:left="446" w:firstLine="0"/>
              <w:jc w:val="left"/>
            </w:pPr>
            <w:r>
              <w:rPr>
                <w:rFonts w:ascii="Calibri" w:eastAsia="Calibri" w:hAnsi="Calibri" w:cs="Calibri"/>
                <w:sz w:val="22"/>
              </w:rPr>
              <w:t xml:space="preserve">  </w:t>
            </w:r>
          </w:p>
        </w:tc>
        <w:tc>
          <w:tcPr>
            <w:tcW w:w="1224" w:type="dxa"/>
            <w:gridSpan w:val="2"/>
            <w:tcBorders>
              <w:top w:val="single" w:sz="4" w:space="0" w:color="7F7F7F"/>
              <w:left w:val="nil"/>
              <w:bottom w:val="single" w:sz="4" w:space="0" w:color="7F7F7F"/>
              <w:right w:val="nil"/>
            </w:tcBorders>
            <w:vAlign w:val="center"/>
          </w:tcPr>
          <w:p w14:paraId="5795E1D1" w14:textId="77777777" w:rsidR="0021371C" w:rsidRDefault="00C41394">
            <w:pPr>
              <w:spacing w:after="0" w:line="259" w:lineRule="auto"/>
              <w:ind w:left="228" w:firstLine="0"/>
              <w:jc w:val="left"/>
            </w:pPr>
            <w:r>
              <w:rPr>
                <w:rFonts w:ascii="Calibri" w:eastAsia="Calibri" w:hAnsi="Calibri" w:cs="Calibri"/>
                <w:sz w:val="22"/>
              </w:rPr>
              <w:t xml:space="preserve">[7]  </w:t>
            </w:r>
          </w:p>
        </w:tc>
        <w:tc>
          <w:tcPr>
            <w:tcW w:w="1114" w:type="dxa"/>
            <w:tcBorders>
              <w:top w:val="single" w:sz="4" w:space="0" w:color="7F7F7F"/>
              <w:left w:val="nil"/>
              <w:bottom w:val="single" w:sz="4" w:space="0" w:color="7F7F7F"/>
              <w:right w:val="nil"/>
            </w:tcBorders>
          </w:tcPr>
          <w:p w14:paraId="2C04EDB6" w14:textId="77777777" w:rsidR="0021371C" w:rsidRDefault="00C41394">
            <w:pPr>
              <w:spacing w:after="0" w:line="259" w:lineRule="auto"/>
              <w:ind w:left="341" w:firstLine="0"/>
              <w:jc w:val="left"/>
            </w:pPr>
            <w:r>
              <w:rPr>
                <w:rFonts w:ascii="Calibri" w:eastAsia="Calibri" w:hAnsi="Calibri" w:cs="Calibri"/>
                <w:sz w:val="22"/>
              </w:rPr>
              <w:t xml:space="preserve">  </w:t>
            </w:r>
          </w:p>
        </w:tc>
        <w:tc>
          <w:tcPr>
            <w:tcW w:w="1130" w:type="dxa"/>
            <w:tcBorders>
              <w:top w:val="single" w:sz="4" w:space="0" w:color="7F7F7F"/>
              <w:left w:val="nil"/>
              <w:bottom w:val="single" w:sz="4" w:space="0" w:color="7F7F7F"/>
              <w:right w:val="nil"/>
            </w:tcBorders>
          </w:tcPr>
          <w:p w14:paraId="54203057" w14:textId="77777777" w:rsidR="0021371C" w:rsidRDefault="00C41394">
            <w:pPr>
              <w:spacing w:after="0" w:line="259" w:lineRule="auto"/>
              <w:ind w:left="420" w:firstLine="0"/>
              <w:jc w:val="left"/>
            </w:pPr>
            <w:r>
              <w:rPr>
                <w:rFonts w:ascii="Calibri" w:eastAsia="Calibri" w:hAnsi="Calibri" w:cs="Calibri"/>
                <w:sz w:val="22"/>
              </w:rPr>
              <w:t xml:space="preserve">  </w:t>
            </w:r>
          </w:p>
        </w:tc>
        <w:tc>
          <w:tcPr>
            <w:tcW w:w="1237" w:type="dxa"/>
            <w:tcBorders>
              <w:top w:val="single" w:sz="4" w:space="0" w:color="7F7F7F"/>
              <w:left w:val="nil"/>
              <w:bottom w:val="single" w:sz="4" w:space="0" w:color="7F7F7F"/>
              <w:right w:val="nil"/>
            </w:tcBorders>
          </w:tcPr>
          <w:p w14:paraId="71EB4F8C" w14:textId="77777777" w:rsidR="0021371C" w:rsidRDefault="00C41394">
            <w:pPr>
              <w:spacing w:after="0" w:line="259" w:lineRule="auto"/>
              <w:ind w:left="427" w:firstLine="0"/>
              <w:jc w:val="left"/>
            </w:pPr>
            <w:r>
              <w:rPr>
                <w:rFonts w:ascii="Calibri" w:eastAsia="Calibri" w:hAnsi="Calibri" w:cs="Calibri"/>
                <w:sz w:val="22"/>
              </w:rPr>
              <w:t xml:space="preserve">  </w:t>
            </w:r>
          </w:p>
        </w:tc>
        <w:tc>
          <w:tcPr>
            <w:tcW w:w="1025" w:type="dxa"/>
            <w:tcBorders>
              <w:top w:val="single" w:sz="4" w:space="0" w:color="7F7F7F"/>
              <w:left w:val="nil"/>
              <w:bottom w:val="single" w:sz="4" w:space="0" w:color="7F7F7F"/>
              <w:right w:val="nil"/>
            </w:tcBorders>
            <w:vAlign w:val="center"/>
          </w:tcPr>
          <w:p w14:paraId="6B5794CF" w14:textId="77777777" w:rsidR="0021371C" w:rsidRDefault="00C41394">
            <w:pPr>
              <w:spacing w:after="0" w:line="259" w:lineRule="auto"/>
              <w:ind w:left="199" w:firstLine="0"/>
              <w:jc w:val="left"/>
            </w:pPr>
            <w:r>
              <w:rPr>
                <w:rFonts w:ascii="Calibri" w:eastAsia="Calibri" w:hAnsi="Calibri" w:cs="Calibri"/>
                <w:sz w:val="22"/>
              </w:rPr>
              <w:t xml:space="preserve">[8]  </w:t>
            </w:r>
          </w:p>
        </w:tc>
        <w:tc>
          <w:tcPr>
            <w:tcW w:w="1087" w:type="dxa"/>
            <w:tcBorders>
              <w:top w:val="single" w:sz="4" w:space="0" w:color="7F7F7F"/>
              <w:left w:val="nil"/>
              <w:bottom w:val="single" w:sz="4" w:space="0" w:color="7F7F7F"/>
              <w:right w:val="nil"/>
            </w:tcBorders>
          </w:tcPr>
          <w:p w14:paraId="19F4B938" w14:textId="77777777" w:rsidR="0021371C" w:rsidRDefault="00C41394">
            <w:pPr>
              <w:spacing w:after="0" w:line="259" w:lineRule="auto"/>
              <w:ind w:left="41" w:firstLine="0"/>
              <w:jc w:val="center"/>
            </w:pPr>
            <w:r>
              <w:rPr>
                <w:rFonts w:ascii="Calibri" w:eastAsia="Calibri" w:hAnsi="Calibri" w:cs="Calibri"/>
                <w:sz w:val="22"/>
              </w:rPr>
              <w:t xml:space="preserve">  </w:t>
            </w:r>
          </w:p>
        </w:tc>
      </w:tr>
    </w:tbl>
    <w:p w14:paraId="2B2A413C" w14:textId="77777777" w:rsidR="0021371C" w:rsidRDefault="00C41394">
      <w:pPr>
        <w:spacing w:after="172" w:line="259" w:lineRule="auto"/>
        <w:ind w:left="5" w:firstLine="0"/>
        <w:jc w:val="left"/>
      </w:pPr>
      <w:r>
        <w:lastRenderedPageBreak/>
        <w:t xml:space="preserve">  </w:t>
      </w:r>
    </w:p>
    <w:p w14:paraId="0F1560B5" w14:textId="77777777" w:rsidR="0021371C" w:rsidRDefault="00C41394">
      <w:pPr>
        <w:tabs>
          <w:tab w:val="center" w:pos="12412"/>
          <w:tab w:val="center" w:pos="13641"/>
        </w:tabs>
        <w:spacing w:after="4"/>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i/>
        </w:rPr>
        <w:t xml:space="preserve">Continua </w:t>
      </w:r>
      <w:r>
        <w:t xml:space="preserve"> </w:t>
      </w:r>
    </w:p>
    <w:p w14:paraId="422BC54A" w14:textId="77777777" w:rsidR="0021371C" w:rsidRDefault="00C41394">
      <w:pPr>
        <w:spacing w:after="171" w:line="259" w:lineRule="auto"/>
        <w:ind w:left="0" w:right="45" w:firstLine="0"/>
        <w:jc w:val="right"/>
      </w:pPr>
      <w:r>
        <w:t xml:space="preserve">61  </w:t>
      </w:r>
    </w:p>
    <w:p w14:paraId="243C70F1" w14:textId="77777777" w:rsidR="0021371C" w:rsidRDefault="00C41394">
      <w:pPr>
        <w:spacing w:after="0" w:line="259" w:lineRule="auto"/>
        <w:ind w:left="105" w:firstLine="0"/>
        <w:jc w:val="center"/>
      </w:pPr>
      <w:r>
        <w:t xml:space="preserve">  </w:t>
      </w:r>
    </w:p>
    <w:p w14:paraId="3DC584D9" w14:textId="77777777" w:rsidR="0021371C" w:rsidRDefault="00C41394">
      <w:pPr>
        <w:spacing w:after="0" w:line="259" w:lineRule="auto"/>
        <w:ind w:right="57"/>
        <w:jc w:val="center"/>
      </w:pPr>
      <w:r>
        <w:t xml:space="preserve">Tabela 4b: Comparativo consolidado de estratégias e mecanismos utilizados no Brasil e no mundo (Do autor)  </w:t>
      </w:r>
    </w:p>
    <w:tbl>
      <w:tblPr>
        <w:tblStyle w:val="TableGrid"/>
        <w:tblW w:w="14241" w:type="dxa"/>
        <w:tblInd w:w="-24" w:type="dxa"/>
        <w:tblCellMar>
          <w:top w:w="26" w:type="dxa"/>
          <w:left w:w="0" w:type="dxa"/>
          <w:bottom w:w="0" w:type="dxa"/>
          <w:right w:w="92" w:type="dxa"/>
        </w:tblCellMar>
        <w:tblLook w:val="04A0" w:firstRow="1" w:lastRow="0" w:firstColumn="1" w:lastColumn="0" w:noHBand="0" w:noVBand="1"/>
      </w:tblPr>
      <w:tblGrid>
        <w:gridCol w:w="2579"/>
        <w:gridCol w:w="1134"/>
        <w:gridCol w:w="1501"/>
        <w:gridCol w:w="1030"/>
        <w:gridCol w:w="1181"/>
        <w:gridCol w:w="800"/>
        <w:gridCol w:w="1380"/>
        <w:gridCol w:w="910"/>
        <w:gridCol w:w="1296"/>
        <w:gridCol w:w="1225"/>
        <w:gridCol w:w="1205"/>
      </w:tblGrid>
      <w:tr w:rsidR="0021371C" w14:paraId="5FA850EA" w14:textId="77777777">
        <w:trPr>
          <w:trHeight w:val="920"/>
        </w:trPr>
        <w:tc>
          <w:tcPr>
            <w:tcW w:w="2580" w:type="dxa"/>
            <w:tcBorders>
              <w:top w:val="single" w:sz="4" w:space="0" w:color="7F7F7F"/>
              <w:left w:val="nil"/>
              <w:bottom w:val="single" w:sz="4" w:space="0" w:color="7F7F7F"/>
              <w:right w:val="nil"/>
            </w:tcBorders>
          </w:tcPr>
          <w:p w14:paraId="5D86549E" w14:textId="77777777" w:rsidR="0021371C" w:rsidRDefault="00C41394">
            <w:pPr>
              <w:spacing w:after="106" w:line="259" w:lineRule="auto"/>
              <w:ind w:left="117" w:firstLine="0"/>
              <w:jc w:val="center"/>
            </w:pPr>
            <w:r>
              <w:rPr>
                <w:b/>
                <w:sz w:val="22"/>
              </w:rPr>
              <w:t xml:space="preserve">Metodologia de </w:t>
            </w:r>
            <w:r>
              <w:rPr>
                <w:rFonts w:ascii="Calibri" w:eastAsia="Calibri" w:hAnsi="Calibri" w:cs="Calibri"/>
                <w:sz w:val="22"/>
              </w:rPr>
              <w:t xml:space="preserve"> </w:t>
            </w:r>
          </w:p>
          <w:p w14:paraId="05691ECC" w14:textId="77777777" w:rsidR="0021371C" w:rsidRDefault="00C41394">
            <w:pPr>
              <w:spacing w:after="0" w:line="259" w:lineRule="auto"/>
              <w:ind w:left="118" w:firstLine="0"/>
              <w:jc w:val="center"/>
            </w:pPr>
            <w:r>
              <w:rPr>
                <w:b/>
                <w:sz w:val="22"/>
              </w:rPr>
              <w:t xml:space="preserve">Incentivo </w:t>
            </w:r>
            <w:r>
              <w:rPr>
                <w:rFonts w:ascii="Calibri" w:eastAsia="Calibri" w:hAnsi="Calibri" w:cs="Calibri"/>
                <w:sz w:val="22"/>
              </w:rPr>
              <w:t xml:space="preserve"> </w:t>
            </w:r>
          </w:p>
        </w:tc>
        <w:tc>
          <w:tcPr>
            <w:tcW w:w="1135" w:type="dxa"/>
            <w:tcBorders>
              <w:top w:val="single" w:sz="4" w:space="0" w:color="7F7F7F"/>
              <w:left w:val="nil"/>
              <w:bottom w:val="single" w:sz="4" w:space="0" w:color="7F7F7F"/>
              <w:right w:val="nil"/>
            </w:tcBorders>
            <w:shd w:val="clear" w:color="auto" w:fill="D9D9D9"/>
          </w:tcPr>
          <w:p w14:paraId="2CCF3314" w14:textId="77777777" w:rsidR="0021371C" w:rsidRDefault="00C41394">
            <w:pPr>
              <w:spacing w:after="0" w:line="259" w:lineRule="auto"/>
              <w:ind w:left="120" w:firstLine="0"/>
              <w:jc w:val="left"/>
            </w:pPr>
            <w:r>
              <w:rPr>
                <w:b/>
                <w:sz w:val="22"/>
              </w:rPr>
              <w:t xml:space="preserve">BRASIL </w:t>
            </w:r>
            <w:r>
              <w:rPr>
                <w:rFonts w:ascii="Calibri" w:eastAsia="Calibri" w:hAnsi="Calibri" w:cs="Calibri"/>
                <w:sz w:val="22"/>
              </w:rPr>
              <w:t xml:space="preserve"> </w:t>
            </w:r>
          </w:p>
        </w:tc>
        <w:tc>
          <w:tcPr>
            <w:tcW w:w="1501" w:type="dxa"/>
            <w:tcBorders>
              <w:top w:val="single" w:sz="4" w:space="0" w:color="7F7F7F"/>
              <w:left w:val="nil"/>
              <w:bottom w:val="single" w:sz="4" w:space="0" w:color="7F7F7F"/>
              <w:right w:val="nil"/>
            </w:tcBorders>
          </w:tcPr>
          <w:p w14:paraId="23E75E3C" w14:textId="77777777" w:rsidR="0021371C" w:rsidRDefault="00C41394">
            <w:pPr>
              <w:spacing w:after="0" w:line="259" w:lineRule="auto"/>
              <w:ind w:left="110" w:firstLine="0"/>
              <w:jc w:val="left"/>
            </w:pPr>
            <w:r>
              <w:rPr>
                <w:b/>
                <w:sz w:val="22"/>
              </w:rPr>
              <w:t xml:space="preserve">Alemanha </w:t>
            </w:r>
            <w:r>
              <w:rPr>
                <w:rFonts w:ascii="Calibri" w:eastAsia="Calibri" w:hAnsi="Calibri" w:cs="Calibri"/>
                <w:sz w:val="22"/>
              </w:rPr>
              <w:t xml:space="preserve"> </w:t>
            </w:r>
          </w:p>
        </w:tc>
        <w:tc>
          <w:tcPr>
            <w:tcW w:w="1030" w:type="dxa"/>
            <w:tcBorders>
              <w:top w:val="single" w:sz="4" w:space="0" w:color="7F7F7F"/>
              <w:left w:val="nil"/>
              <w:bottom w:val="single" w:sz="4" w:space="0" w:color="7F7F7F"/>
              <w:right w:val="nil"/>
            </w:tcBorders>
          </w:tcPr>
          <w:p w14:paraId="7E16E0B6" w14:textId="77777777" w:rsidR="0021371C" w:rsidRDefault="00C41394">
            <w:pPr>
              <w:spacing w:after="0" w:line="259" w:lineRule="auto"/>
              <w:ind w:left="7" w:firstLine="0"/>
              <w:jc w:val="left"/>
            </w:pPr>
            <w:r>
              <w:rPr>
                <w:b/>
                <w:sz w:val="22"/>
              </w:rPr>
              <w:t xml:space="preserve">Suécia </w:t>
            </w:r>
            <w:r>
              <w:rPr>
                <w:rFonts w:ascii="Calibri" w:eastAsia="Calibri" w:hAnsi="Calibri" w:cs="Calibri"/>
                <w:sz w:val="22"/>
              </w:rPr>
              <w:t xml:space="preserve"> </w:t>
            </w:r>
          </w:p>
        </w:tc>
        <w:tc>
          <w:tcPr>
            <w:tcW w:w="1181" w:type="dxa"/>
            <w:tcBorders>
              <w:top w:val="single" w:sz="4" w:space="0" w:color="7F7F7F"/>
              <w:left w:val="nil"/>
              <w:bottom w:val="single" w:sz="4" w:space="0" w:color="7F7F7F"/>
              <w:right w:val="nil"/>
            </w:tcBorders>
          </w:tcPr>
          <w:p w14:paraId="4EB799CE" w14:textId="77777777" w:rsidR="0021371C" w:rsidRDefault="00C41394">
            <w:pPr>
              <w:spacing w:after="0" w:line="259" w:lineRule="auto"/>
              <w:ind w:left="0" w:firstLine="0"/>
              <w:jc w:val="left"/>
            </w:pPr>
            <w:r>
              <w:rPr>
                <w:b/>
                <w:sz w:val="22"/>
              </w:rPr>
              <w:t xml:space="preserve">Espanha </w:t>
            </w:r>
            <w:r>
              <w:rPr>
                <w:rFonts w:ascii="Calibri" w:eastAsia="Calibri" w:hAnsi="Calibri" w:cs="Calibri"/>
                <w:sz w:val="22"/>
              </w:rPr>
              <w:t xml:space="preserve"> </w:t>
            </w:r>
          </w:p>
        </w:tc>
        <w:tc>
          <w:tcPr>
            <w:tcW w:w="800" w:type="dxa"/>
            <w:tcBorders>
              <w:top w:val="single" w:sz="4" w:space="0" w:color="7F7F7F"/>
              <w:left w:val="nil"/>
              <w:bottom w:val="single" w:sz="4" w:space="0" w:color="7F7F7F"/>
              <w:right w:val="nil"/>
            </w:tcBorders>
          </w:tcPr>
          <w:p w14:paraId="74945F0E" w14:textId="77777777" w:rsidR="0021371C" w:rsidRDefault="00C41394">
            <w:pPr>
              <w:spacing w:after="0" w:line="259" w:lineRule="auto"/>
              <w:ind w:left="2" w:firstLine="0"/>
              <w:jc w:val="left"/>
            </w:pPr>
            <w:r>
              <w:rPr>
                <w:b/>
                <w:sz w:val="22"/>
              </w:rPr>
              <w:t xml:space="preserve">EUA </w:t>
            </w:r>
            <w:r>
              <w:rPr>
                <w:rFonts w:ascii="Calibri" w:eastAsia="Calibri" w:hAnsi="Calibri" w:cs="Calibri"/>
                <w:sz w:val="22"/>
              </w:rPr>
              <w:t xml:space="preserve"> </w:t>
            </w:r>
          </w:p>
        </w:tc>
        <w:tc>
          <w:tcPr>
            <w:tcW w:w="1380" w:type="dxa"/>
            <w:tcBorders>
              <w:top w:val="single" w:sz="4" w:space="0" w:color="7F7F7F"/>
              <w:left w:val="nil"/>
              <w:bottom w:val="single" w:sz="4" w:space="0" w:color="7F7F7F"/>
              <w:right w:val="nil"/>
            </w:tcBorders>
          </w:tcPr>
          <w:p w14:paraId="7B0F9983" w14:textId="77777777" w:rsidR="0021371C" w:rsidRDefault="00C41394">
            <w:pPr>
              <w:spacing w:after="0" w:line="259" w:lineRule="auto"/>
              <w:ind w:left="0" w:firstLine="0"/>
              <w:jc w:val="left"/>
            </w:pPr>
            <w:r>
              <w:rPr>
                <w:b/>
                <w:sz w:val="22"/>
              </w:rPr>
              <w:t xml:space="preserve">Argentina </w:t>
            </w:r>
            <w:r>
              <w:rPr>
                <w:rFonts w:ascii="Calibri" w:eastAsia="Calibri" w:hAnsi="Calibri" w:cs="Calibri"/>
                <w:sz w:val="22"/>
              </w:rPr>
              <w:t xml:space="preserve"> </w:t>
            </w:r>
          </w:p>
        </w:tc>
        <w:tc>
          <w:tcPr>
            <w:tcW w:w="910" w:type="dxa"/>
            <w:tcBorders>
              <w:top w:val="single" w:sz="4" w:space="0" w:color="7F7F7F"/>
              <w:left w:val="nil"/>
              <w:bottom w:val="single" w:sz="4" w:space="0" w:color="7F7F7F"/>
              <w:right w:val="nil"/>
            </w:tcBorders>
          </w:tcPr>
          <w:p w14:paraId="2081397E" w14:textId="77777777" w:rsidR="0021371C" w:rsidRDefault="00C41394">
            <w:pPr>
              <w:spacing w:after="0" w:line="259" w:lineRule="auto"/>
              <w:ind w:left="0" w:firstLine="0"/>
              <w:jc w:val="left"/>
            </w:pPr>
            <w:r>
              <w:rPr>
                <w:b/>
                <w:sz w:val="22"/>
              </w:rPr>
              <w:t xml:space="preserve">Chile </w:t>
            </w:r>
            <w:r>
              <w:rPr>
                <w:rFonts w:ascii="Calibri" w:eastAsia="Calibri" w:hAnsi="Calibri" w:cs="Calibri"/>
                <w:sz w:val="22"/>
              </w:rPr>
              <w:t xml:space="preserve"> </w:t>
            </w:r>
          </w:p>
        </w:tc>
        <w:tc>
          <w:tcPr>
            <w:tcW w:w="1296" w:type="dxa"/>
            <w:tcBorders>
              <w:top w:val="single" w:sz="4" w:space="0" w:color="7F7F7F"/>
              <w:left w:val="nil"/>
              <w:bottom w:val="single" w:sz="4" w:space="0" w:color="7F7F7F"/>
              <w:right w:val="nil"/>
            </w:tcBorders>
          </w:tcPr>
          <w:p w14:paraId="188756D7" w14:textId="77777777" w:rsidR="0021371C" w:rsidRDefault="00C41394">
            <w:pPr>
              <w:spacing w:after="0" w:line="259" w:lineRule="auto"/>
              <w:ind w:left="0" w:firstLine="0"/>
              <w:jc w:val="left"/>
            </w:pPr>
            <w:r>
              <w:rPr>
                <w:b/>
                <w:sz w:val="22"/>
              </w:rPr>
              <w:t xml:space="preserve">Uruguai </w:t>
            </w:r>
            <w:r>
              <w:rPr>
                <w:rFonts w:ascii="Calibri" w:eastAsia="Calibri" w:hAnsi="Calibri" w:cs="Calibri"/>
                <w:sz w:val="22"/>
              </w:rPr>
              <w:t xml:space="preserve"> </w:t>
            </w:r>
          </w:p>
        </w:tc>
        <w:tc>
          <w:tcPr>
            <w:tcW w:w="1225" w:type="dxa"/>
            <w:tcBorders>
              <w:top w:val="single" w:sz="4" w:space="0" w:color="7F7F7F"/>
              <w:left w:val="nil"/>
              <w:bottom w:val="single" w:sz="4" w:space="0" w:color="7F7F7F"/>
              <w:right w:val="nil"/>
            </w:tcBorders>
          </w:tcPr>
          <w:p w14:paraId="1B1B3533" w14:textId="77777777" w:rsidR="0021371C" w:rsidRDefault="00C41394">
            <w:pPr>
              <w:spacing w:after="0" w:line="259" w:lineRule="auto"/>
              <w:ind w:left="27" w:firstLine="0"/>
              <w:jc w:val="left"/>
            </w:pPr>
            <w:r>
              <w:rPr>
                <w:b/>
                <w:sz w:val="22"/>
              </w:rPr>
              <w:t xml:space="preserve">China </w:t>
            </w:r>
            <w:r>
              <w:rPr>
                <w:rFonts w:ascii="Calibri" w:eastAsia="Calibri" w:hAnsi="Calibri" w:cs="Calibri"/>
                <w:sz w:val="22"/>
              </w:rPr>
              <w:t xml:space="preserve"> </w:t>
            </w:r>
          </w:p>
        </w:tc>
        <w:tc>
          <w:tcPr>
            <w:tcW w:w="1205" w:type="dxa"/>
            <w:tcBorders>
              <w:top w:val="single" w:sz="4" w:space="0" w:color="7F7F7F"/>
              <w:left w:val="nil"/>
              <w:bottom w:val="single" w:sz="4" w:space="0" w:color="7F7F7F"/>
              <w:right w:val="nil"/>
            </w:tcBorders>
          </w:tcPr>
          <w:p w14:paraId="7DD496C0" w14:textId="77777777" w:rsidR="0021371C" w:rsidRDefault="00C41394">
            <w:pPr>
              <w:spacing w:after="0" w:line="259" w:lineRule="auto"/>
              <w:ind w:left="0" w:firstLine="0"/>
              <w:jc w:val="left"/>
            </w:pPr>
            <w:r>
              <w:rPr>
                <w:b/>
                <w:sz w:val="22"/>
              </w:rPr>
              <w:t xml:space="preserve">Austrália </w:t>
            </w:r>
            <w:r>
              <w:rPr>
                <w:rFonts w:ascii="Calibri" w:eastAsia="Calibri" w:hAnsi="Calibri" w:cs="Calibri"/>
                <w:sz w:val="22"/>
              </w:rPr>
              <w:t xml:space="preserve"> </w:t>
            </w:r>
          </w:p>
        </w:tc>
      </w:tr>
      <w:tr w:rsidR="0021371C" w14:paraId="1C1D5574" w14:textId="77777777">
        <w:trPr>
          <w:trHeight w:val="1335"/>
        </w:trPr>
        <w:tc>
          <w:tcPr>
            <w:tcW w:w="2580" w:type="dxa"/>
            <w:tcBorders>
              <w:top w:val="single" w:sz="4" w:space="0" w:color="7F7F7F"/>
              <w:left w:val="nil"/>
              <w:bottom w:val="single" w:sz="4" w:space="0" w:color="7F7F7F"/>
              <w:right w:val="nil"/>
            </w:tcBorders>
          </w:tcPr>
          <w:p w14:paraId="573502F0" w14:textId="77777777" w:rsidR="0021371C" w:rsidRDefault="00C41394">
            <w:pPr>
              <w:spacing w:after="108" w:line="259" w:lineRule="auto"/>
              <w:ind w:left="121" w:firstLine="0"/>
              <w:jc w:val="center"/>
            </w:pPr>
            <w:r>
              <w:rPr>
                <w:b/>
                <w:sz w:val="22"/>
              </w:rPr>
              <w:t xml:space="preserve">Isenção de </w:t>
            </w:r>
            <w:r>
              <w:rPr>
                <w:rFonts w:ascii="Calibri" w:eastAsia="Calibri" w:hAnsi="Calibri" w:cs="Calibri"/>
                <w:sz w:val="22"/>
              </w:rPr>
              <w:t xml:space="preserve"> </w:t>
            </w:r>
          </w:p>
          <w:p w14:paraId="27BE9A8A" w14:textId="77777777" w:rsidR="0021371C" w:rsidRDefault="00C41394">
            <w:pPr>
              <w:spacing w:after="109" w:line="259" w:lineRule="auto"/>
              <w:ind w:left="117" w:firstLine="0"/>
              <w:jc w:val="center"/>
            </w:pPr>
            <w:r>
              <w:rPr>
                <w:b/>
                <w:sz w:val="22"/>
              </w:rPr>
              <w:t xml:space="preserve">Impostos/Incentivo </w:t>
            </w:r>
            <w:r>
              <w:rPr>
                <w:rFonts w:ascii="Calibri" w:eastAsia="Calibri" w:hAnsi="Calibri" w:cs="Calibri"/>
                <w:sz w:val="22"/>
              </w:rPr>
              <w:t xml:space="preserve"> </w:t>
            </w:r>
          </w:p>
          <w:p w14:paraId="563B6271" w14:textId="77777777" w:rsidR="0021371C" w:rsidRDefault="00C41394">
            <w:pPr>
              <w:spacing w:after="0" w:line="259" w:lineRule="auto"/>
              <w:ind w:left="117" w:firstLine="0"/>
              <w:jc w:val="center"/>
            </w:pPr>
            <w:r>
              <w:rPr>
                <w:b/>
                <w:sz w:val="22"/>
              </w:rPr>
              <w:t xml:space="preserve">Fiscal </w:t>
            </w:r>
            <w:r>
              <w:rPr>
                <w:rFonts w:ascii="Calibri" w:eastAsia="Calibri" w:hAnsi="Calibri" w:cs="Calibri"/>
                <w:sz w:val="22"/>
              </w:rPr>
              <w:t xml:space="preserve"> </w:t>
            </w:r>
          </w:p>
        </w:tc>
        <w:tc>
          <w:tcPr>
            <w:tcW w:w="1135" w:type="dxa"/>
            <w:tcBorders>
              <w:top w:val="single" w:sz="4" w:space="0" w:color="7F7F7F"/>
              <w:left w:val="nil"/>
              <w:bottom w:val="single" w:sz="4" w:space="0" w:color="7F7F7F"/>
              <w:right w:val="nil"/>
            </w:tcBorders>
            <w:shd w:val="clear" w:color="auto" w:fill="D9D9D9"/>
          </w:tcPr>
          <w:p w14:paraId="3F3C7FBD" w14:textId="77777777" w:rsidR="0021371C" w:rsidRDefault="00C41394">
            <w:pPr>
              <w:spacing w:after="0" w:line="259" w:lineRule="auto"/>
              <w:ind w:left="85" w:firstLine="0"/>
              <w:jc w:val="center"/>
            </w:pPr>
            <w:r>
              <w:rPr>
                <w:rFonts w:ascii="Calibri" w:eastAsia="Calibri" w:hAnsi="Calibri" w:cs="Calibri"/>
                <w:sz w:val="22"/>
              </w:rPr>
              <w:t xml:space="preserve">[5], [8]  </w:t>
            </w:r>
          </w:p>
        </w:tc>
        <w:tc>
          <w:tcPr>
            <w:tcW w:w="1501" w:type="dxa"/>
            <w:tcBorders>
              <w:top w:val="single" w:sz="4" w:space="0" w:color="7F7F7F"/>
              <w:left w:val="nil"/>
              <w:bottom w:val="single" w:sz="4" w:space="0" w:color="7F7F7F"/>
              <w:right w:val="nil"/>
            </w:tcBorders>
          </w:tcPr>
          <w:p w14:paraId="0EFD44B6" w14:textId="77777777" w:rsidR="0021371C" w:rsidRDefault="00C41394">
            <w:pPr>
              <w:spacing w:after="0" w:line="259" w:lineRule="auto"/>
              <w:ind w:left="298" w:firstLine="0"/>
              <w:jc w:val="left"/>
            </w:pPr>
            <w:r>
              <w:rPr>
                <w:rFonts w:ascii="Calibri" w:eastAsia="Calibri" w:hAnsi="Calibri" w:cs="Calibri"/>
                <w:sz w:val="22"/>
              </w:rPr>
              <w:t xml:space="preserve">[5], [7]  </w:t>
            </w:r>
          </w:p>
        </w:tc>
        <w:tc>
          <w:tcPr>
            <w:tcW w:w="1030" w:type="dxa"/>
            <w:tcBorders>
              <w:top w:val="single" w:sz="4" w:space="0" w:color="7F7F7F"/>
              <w:left w:val="nil"/>
              <w:bottom w:val="single" w:sz="4" w:space="0" w:color="7F7F7F"/>
              <w:right w:val="nil"/>
            </w:tcBorders>
          </w:tcPr>
          <w:p w14:paraId="2541C5CC" w14:textId="77777777" w:rsidR="0021371C" w:rsidRDefault="00C41394">
            <w:pPr>
              <w:spacing w:after="0" w:line="259" w:lineRule="auto"/>
              <w:ind w:left="0" w:firstLine="0"/>
              <w:jc w:val="left"/>
            </w:pPr>
            <w:r>
              <w:rPr>
                <w:rFonts w:ascii="Calibri" w:eastAsia="Calibri" w:hAnsi="Calibri" w:cs="Calibri"/>
                <w:sz w:val="22"/>
              </w:rPr>
              <w:t xml:space="preserve">[5], [7]  </w:t>
            </w:r>
          </w:p>
        </w:tc>
        <w:tc>
          <w:tcPr>
            <w:tcW w:w="1181" w:type="dxa"/>
            <w:tcBorders>
              <w:top w:val="single" w:sz="4" w:space="0" w:color="7F7F7F"/>
              <w:left w:val="nil"/>
              <w:bottom w:val="single" w:sz="4" w:space="0" w:color="7F7F7F"/>
              <w:right w:val="nil"/>
            </w:tcBorders>
          </w:tcPr>
          <w:p w14:paraId="674DE81E" w14:textId="77777777" w:rsidR="0021371C" w:rsidRDefault="00C41394">
            <w:pPr>
              <w:spacing w:after="0" w:line="259" w:lineRule="auto"/>
              <w:ind w:left="106" w:firstLine="0"/>
              <w:jc w:val="left"/>
            </w:pPr>
            <w:r>
              <w:rPr>
                <w:rFonts w:ascii="Calibri" w:eastAsia="Calibri" w:hAnsi="Calibri" w:cs="Calibri"/>
                <w:sz w:val="22"/>
              </w:rPr>
              <w:t xml:space="preserve">[1], [5]  </w:t>
            </w:r>
          </w:p>
        </w:tc>
        <w:tc>
          <w:tcPr>
            <w:tcW w:w="800" w:type="dxa"/>
            <w:tcBorders>
              <w:top w:val="single" w:sz="4" w:space="0" w:color="7F7F7F"/>
              <w:left w:val="nil"/>
              <w:bottom w:val="single" w:sz="4" w:space="0" w:color="7F7F7F"/>
              <w:right w:val="nil"/>
            </w:tcBorders>
          </w:tcPr>
          <w:p w14:paraId="32CEABE7" w14:textId="77777777" w:rsidR="0021371C" w:rsidRDefault="00C41394">
            <w:pPr>
              <w:spacing w:after="113" w:line="259" w:lineRule="auto"/>
              <w:ind w:left="0" w:firstLine="0"/>
              <w:jc w:val="left"/>
            </w:pPr>
            <w:r>
              <w:rPr>
                <w:rFonts w:ascii="Calibri" w:eastAsia="Calibri" w:hAnsi="Calibri" w:cs="Calibri"/>
                <w:sz w:val="22"/>
              </w:rPr>
              <w:t xml:space="preserve">[5],  </w:t>
            </w:r>
          </w:p>
          <w:p w14:paraId="3DA59110" w14:textId="77777777" w:rsidR="0021371C" w:rsidRDefault="00C41394">
            <w:pPr>
              <w:spacing w:after="0" w:line="259" w:lineRule="auto"/>
              <w:ind w:left="29" w:firstLine="0"/>
              <w:jc w:val="left"/>
            </w:pPr>
            <w:r>
              <w:rPr>
                <w:rFonts w:ascii="Calibri" w:eastAsia="Calibri" w:hAnsi="Calibri" w:cs="Calibri"/>
                <w:sz w:val="22"/>
              </w:rPr>
              <w:t xml:space="preserve">[7]  </w:t>
            </w:r>
          </w:p>
        </w:tc>
        <w:tc>
          <w:tcPr>
            <w:tcW w:w="1380" w:type="dxa"/>
            <w:tcBorders>
              <w:top w:val="single" w:sz="4" w:space="0" w:color="7F7F7F"/>
              <w:left w:val="nil"/>
              <w:bottom w:val="single" w:sz="4" w:space="0" w:color="7F7F7F"/>
              <w:right w:val="nil"/>
            </w:tcBorders>
          </w:tcPr>
          <w:p w14:paraId="13BAEBFB" w14:textId="77777777" w:rsidR="0021371C" w:rsidRDefault="00C41394">
            <w:pPr>
              <w:spacing w:after="0" w:line="259" w:lineRule="auto"/>
              <w:ind w:left="12" w:firstLine="0"/>
              <w:jc w:val="left"/>
            </w:pPr>
            <w:r>
              <w:rPr>
                <w:rFonts w:ascii="Calibri" w:eastAsia="Calibri" w:hAnsi="Calibri" w:cs="Calibri"/>
                <w:sz w:val="22"/>
              </w:rPr>
              <w:t xml:space="preserve">[5], [8]  </w:t>
            </w:r>
          </w:p>
        </w:tc>
        <w:tc>
          <w:tcPr>
            <w:tcW w:w="910" w:type="dxa"/>
            <w:tcBorders>
              <w:top w:val="single" w:sz="4" w:space="0" w:color="7F7F7F"/>
              <w:left w:val="nil"/>
              <w:bottom w:val="single" w:sz="4" w:space="0" w:color="7F7F7F"/>
              <w:right w:val="nil"/>
            </w:tcBorders>
          </w:tcPr>
          <w:p w14:paraId="04FBB582" w14:textId="77777777" w:rsidR="0021371C" w:rsidRDefault="00C41394">
            <w:pPr>
              <w:spacing w:after="0" w:line="259" w:lineRule="auto"/>
              <w:ind w:left="53" w:firstLine="0"/>
              <w:jc w:val="left"/>
            </w:pPr>
            <w:r>
              <w:rPr>
                <w:rFonts w:ascii="Calibri" w:eastAsia="Calibri" w:hAnsi="Calibri" w:cs="Calibri"/>
                <w:sz w:val="22"/>
              </w:rPr>
              <w:t xml:space="preserve">[8]  </w:t>
            </w:r>
          </w:p>
        </w:tc>
        <w:tc>
          <w:tcPr>
            <w:tcW w:w="1296" w:type="dxa"/>
            <w:tcBorders>
              <w:top w:val="single" w:sz="4" w:space="0" w:color="7F7F7F"/>
              <w:left w:val="nil"/>
              <w:bottom w:val="single" w:sz="4" w:space="0" w:color="7F7F7F"/>
              <w:right w:val="nil"/>
            </w:tcBorders>
          </w:tcPr>
          <w:p w14:paraId="476EEDFB" w14:textId="77777777" w:rsidR="0021371C" w:rsidRDefault="00C41394">
            <w:pPr>
              <w:spacing w:after="0" w:line="259" w:lineRule="auto"/>
              <w:ind w:left="86" w:firstLine="0"/>
              <w:jc w:val="left"/>
            </w:pPr>
            <w:r>
              <w:rPr>
                <w:rFonts w:ascii="Calibri" w:eastAsia="Calibri" w:hAnsi="Calibri" w:cs="Calibri"/>
                <w:sz w:val="22"/>
              </w:rPr>
              <w:t xml:space="preserve">[5], [8]  </w:t>
            </w:r>
          </w:p>
        </w:tc>
        <w:tc>
          <w:tcPr>
            <w:tcW w:w="1225" w:type="dxa"/>
            <w:tcBorders>
              <w:top w:val="single" w:sz="4" w:space="0" w:color="7F7F7F"/>
              <w:left w:val="nil"/>
              <w:bottom w:val="single" w:sz="4" w:space="0" w:color="7F7F7F"/>
              <w:right w:val="nil"/>
            </w:tcBorders>
          </w:tcPr>
          <w:p w14:paraId="05AC810A" w14:textId="77777777" w:rsidR="0021371C" w:rsidRDefault="00C41394">
            <w:pPr>
              <w:spacing w:after="0" w:line="259" w:lineRule="auto"/>
              <w:ind w:left="0" w:firstLine="0"/>
              <w:jc w:val="left"/>
            </w:pPr>
            <w:r>
              <w:rPr>
                <w:rFonts w:ascii="Calibri" w:eastAsia="Calibri" w:hAnsi="Calibri" w:cs="Calibri"/>
                <w:sz w:val="22"/>
              </w:rPr>
              <w:t xml:space="preserve">[5], [8]  </w:t>
            </w:r>
          </w:p>
        </w:tc>
        <w:tc>
          <w:tcPr>
            <w:tcW w:w="1205" w:type="dxa"/>
            <w:tcBorders>
              <w:top w:val="single" w:sz="4" w:space="0" w:color="7F7F7F"/>
              <w:left w:val="nil"/>
              <w:bottom w:val="single" w:sz="4" w:space="0" w:color="7F7F7F"/>
              <w:right w:val="nil"/>
            </w:tcBorders>
          </w:tcPr>
          <w:p w14:paraId="45DF21B7" w14:textId="77777777" w:rsidR="0021371C" w:rsidRDefault="00C41394">
            <w:pPr>
              <w:spacing w:after="0" w:line="259" w:lineRule="auto"/>
              <w:ind w:left="480" w:firstLine="0"/>
              <w:jc w:val="left"/>
            </w:pPr>
            <w:r>
              <w:rPr>
                <w:rFonts w:ascii="Calibri" w:eastAsia="Calibri" w:hAnsi="Calibri" w:cs="Calibri"/>
                <w:sz w:val="22"/>
              </w:rPr>
              <w:t xml:space="preserve">  </w:t>
            </w:r>
          </w:p>
        </w:tc>
      </w:tr>
      <w:tr w:rsidR="0021371C" w14:paraId="3CBAE845" w14:textId="77777777">
        <w:trPr>
          <w:trHeight w:val="509"/>
        </w:trPr>
        <w:tc>
          <w:tcPr>
            <w:tcW w:w="2580" w:type="dxa"/>
            <w:tcBorders>
              <w:top w:val="single" w:sz="4" w:space="0" w:color="7F7F7F"/>
              <w:left w:val="nil"/>
              <w:bottom w:val="single" w:sz="4" w:space="0" w:color="7F7F7F"/>
              <w:right w:val="nil"/>
            </w:tcBorders>
          </w:tcPr>
          <w:p w14:paraId="2C64132A" w14:textId="77777777" w:rsidR="0021371C" w:rsidRDefault="00C41394">
            <w:pPr>
              <w:spacing w:after="0" w:line="259" w:lineRule="auto"/>
              <w:ind w:left="118" w:firstLine="0"/>
              <w:jc w:val="center"/>
            </w:pPr>
            <w:r>
              <w:rPr>
                <w:b/>
                <w:sz w:val="22"/>
              </w:rPr>
              <w:t>Net-</w:t>
            </w:r>
            <w:proofErr w:type="spellStart"/>
            <w:r>
              <w:rPr>
                <w:b/>
                <w:sz w:val="22"/>
              </w:rPr>
              <w:t>metering</w:t>
            </w:r>
            <w:proofErr w:type="spellEnd"/>
            <w:r>
              <w:rPr>
                <w:b/>
                <w:sz w:val="22"/>
              </w:rPr>
              <w:t xml:space="preserve"> </w:t>
            </w:r>
            <w:r>
              <w:rPr>
                <w:rFonts w:ascii="Calibri" w:eastAsia="Calibri" w:hAnsi="Calibri" w:cs="Calibri"/>
                <w:sz w:val="22"/>
              </w:rPr>
              <w:t xml:space="preserve"> </w:t>
            </w:r>
          </w:p>
        </w:tc>
        <w:tc>
          <w:tcPr>
            <w:tcW w:w="1135" w:type="dxa"/>
            <w:tcBorders>
              <w:top w:val="single" w:sz="4" w:space="0" w:color="7F7F7F"/>
              <w:left w:val="nil"/>
              <w:bottom w:val="single" w:sz="4" w:space="0" w:color="7F7F7F"/>
              <w:right w:val="nil"/>
            </w:tcBorders>
            <w:shd w:val="clear" w:color="auto" w:fill="D9D9D9"/>
          </w:tcPr>
          <w:p w14:paraId="16400BCD" w14:textId="77777777" w:rsidR="0021371C" w:rsidRDefault="00C41394">
            <w:pPr>
              <w:spacing w:after="0" w:line="259" w:lineRule="auto"/>
              <w:ind w:left="85" w:firstLine="0"/>
              <w:jc w:val="center"/>
            </w:pPr>
            <w:r>
              <w:rPr>
                <w:rFonts w:ascii="Calibri" w:eastAsia="Calibri" w:hAnsi="Calibri" w:cs="Calibri"/>
                <w:sz w:val="22"/>
              </w:rPr>
              <w:t xml:space="preserve">[5], [8]  </w:t>
            </w:r>
          </w:p>
        </w:tc>
        <w:tc>
          <w:tcPr>
            <w:tcW w:w="1501" w:type="dxa"/>
            <w:tcBorders>
              <w:top w:val="single" w:sz="4" w:space="0" w:color="7F7F7F"/>
              <w:left w:val="nil"/>
              <w:bottom w:val="single" w:sz="4" w:space="0" w:color="7F7F7F"/>
              <w:right w:val="nil"/>
            </w:tcBorders>
          </w:tcPr>
          <w:p w14:paraId="32116D46" w14:textId="77777777" w:rsidR="0021371C" w:rsidRDefault="00C41394">
            <w:pPr>
              <w:spacing w:after="0" w:line="259" w:lineRule="auto"/>
              <w:ind w:left="32" w:firstLine="0"/>
              <w:jc w:val="center"/>
            </w:pPr>
            <w:r>
              <w:rPr>
                <w:rFonts w:ascii="Calibri" w:eastAsia="Calibri" w:hAnsi="Calibri" w:cs="Calibri"/>
                <w:sz w:val="22"/>
              </w:rPr>
              <w:t xml:space="preserve">  </w:t>
            </w:r>
          </w:p>
        </w:tc>
        <w:tc>
          <w:tcPr>
            <w:tcW w:w="1030" w:type="dxa"/>
            <w:tcBorders>
              <w:top w:val="single" w:sz="4" w:space="0" w:color="7F7F7F"/>
              <w:left w:val="nil"/>
              <w:bottom w:val="single" w:sz="4" w:space="0" w:color="7F7F7F"/>
              <w:right w:val="nil"/>
            </w:tcBorders>
          </w:tcPr>
          <w:p w14:paraId="6199D9F0" w14:textId="77777777" w:rsidR="0021371C" w:rsidRDefault="00C41394">
            <w:pPr>
              <w:spacing w:after="0" w:line="259" w:lineRule="auto"/>
              <w:ind w:left="341" w:firstLine="0"/>
              <w:jc w:val="left"/>
            </w:pPr>
            <w:r>
              <w:rPr>
                <w:rFonts w:ascii="Calibri" w:eastAsia="Calibri" w:hAnsi="Calibri" w:cs="Calibri"/>
                <w:sz w:val="22"/>
              </w:rPr>
              <w:t xml:space="preserve">  </w:t>
            </w:r>
          </w:p>
        </w:tc>
        <w:tc>
          <w:tcPr>
            <w:tcW w:w="1181" w:type="dxa"/>
            <w:tcBorders>
              <w:top w:val="single" w:sz="4" w:space="0" w:color="7F7F7F"/>
              <w:left w:val="nil"/>
              <w:bottom w:val="single" w:sz="4" w:space="0" w:color="7F7F7F"/>
              <w:right w:val="nil"/>
            </w:tcBorders>
          </w:tcPr>
          <w:p w14:paraId="664ABF46" w14:textId="77777777" w:rsidR="0021371C" w:rsidRDefault="00C41394">
            <w:pPr>
              <w:spacing w:after="0" w:line="259" w:lineRule="auto"/>
              <w:ind w:left="305" w:firstLine="0"/>
              <w:jc w:val="left"/>
            </w:pPr>
            <w:r>
              <w:rPr>
                <w:rFonts w:ascii="Calibri" w:eastAsia="Calibri" w:hAnsi="Calibri" w:cs="Calibri"/>
                <w:sz w:val="22"/>
              </w:rPr>
              <w:t xml:space="preserve">[5]  </w:t>
            </w:r>
          </w:p>
        </w:tc>
        <w:tc>
          <w:tcPr>
            <w:tcW w:w="800" w:type="dxa"/>
            <w:tcBorders>
              <w:top w:val="single" w:sz="4" w:space="0" w:color="7F7F7F"/>
              <w:left w:val="nil"/>
              <w:bottom w:val="single" w:sz="4" w:space="0" w:color="7F7F7F"/>
              <w:right w:val="nil"/>
            </w:tcBorders>
          </w:tcPr>
          <w:p w14:paraId="5C98E0A1" w14:textId="77777777" w:rsidR="0021371C" w:rsidRDefault="00C41394">
            <w:pPr>
              <w:spacing w:after="0" w:line="259" w:lineRule="auto"/>
              <w:ind w:left="29" w:firstLine="0"/>
              <w:jc w:val="left"/>
            </w:pPr>
            <w:r>
              <w:rPr>
                <w:rFonts w:ascii="Calibri" w:eastAsia="Calibri" w:hAnsi="Calibri" w:cs="Calibri"/>
                <w:sz w:val="22"/>
              </w:rPr>
              <w:t xml:space="preserve">[5]  </w:t>
            </w:r>
          </w:p>
        </w:tc>
        <w:tc>
          <w:tcPr>
            <w:tcW w:w="1380" w:type="dxa"/>
            <w:tcBorders>
              <w:top w:val="single" w:sz="4" w:space="0" w:color="7F7F7F"/>
              <w:left w:val="nil"/>
              <w:bottom w:val="single" w:sz="4" w:space="0" w:color="7F7F7F"/>
              <w:right w:val="nil"/>
            </w:tcBorders>
          </w:tcPr>
          <w:p w14:paraId="6FEE7885" w14:textId="77777777" w:rsidR="0021371C" w:rsidRDefault="00C41394">
            <w:pPr>
              <w:spacing w:after="0" w:line="259" w:lineRule="auto"/>
              <w:ind w:left="211" w:firstLine="0"/>
              <w:jc w:val="left"/>
            </w:pPr>
            <w:r>
              <w:rPr>
                <w:rFonts w:ascii="Calibri" w:eastAsia="Calibri" w:hAnsi="Calibri" w:cs="Calibri"/>
                <w:sz w:val="22"/>
              </w:rPr>
              <w:t xml:space="preserve">[8]  </w:t>
            </w:r>
          </w:p>
        </w:tc>
        <w:tc>
          <w:tcPr>
            <w:tcW w:w="910" w:type="dxa"/>
            <w:tcBorders>
              <w:top w:val="single" w:sz="4" w:space="0" w:color="7F7F7F"/>
              <w:left w:val="nil"/>
              <w:bottom w:val="single" w:sz="4" w:space="0" w:color="7F7F7F"/>
              <w:right w:val="nil"/>
            </w:tcBorders>
          </w:tcPr>
          <w:p w14:paraId="2A928612" w14:textId="77777777" w:rsidR="0021371C" w:rsidRDefault="00C41394">
            <w:pPr>
              <w:spacing w:after="0" w:line="259" w:lineRule="auto"/>
              <w:ind w:left="53" w:firstLine="0"/>
              <w:jc w:val="left"/>
            </w:pPr>
            <w:r>
              <w:rPr>
                <w:rFonts w:ascii="Calibri" w:eastAsia="Calibri" w:hAnsi="Calibri" w:cs="Calibri"/>
                <w:sz w:val="22"/>
              </w:rPr>
              <w:t xml:space="preserve">[8]  </w:t>
            </w:r>
          </w:p>
        </w:tc>
        <w:tc>
          <w:tcPr>
            <w:tcW w:w="1296" w:type="dxa"/>
            <w:tcBorders>
              <w:top w:val="single" w:sz="4" w:space="0" w:color="7F7F7F"/>
              <w:left w:val="nil"/>
              <w:bottom w:val="single" w:sz="4" w:space="0" w:color="7F7F7F"/>
              <w:right w:val="nil"/>
            </w:tcBorders>
          </w:tcPr>
          <w:p w14:paraId="522E2ED7" w14:textId="77777777" w:rsidR="0021371C" w:rsidRDefault="00C41394">
            <w:pPr>
              <w:spacing w:after="0" w:line="259" w:lineRule="auto"/>
              <w:ind w:left="86" w:firstLine="0"/>
              <w:jc w:val="left"/>
            </w:pPr>
            <w:r>
              <w:rPr>
                <w:rFonts w:ascii="Calibri" w:eastAsia="Calibri" w:hAnsi="Calibri" w:cs="Calibri"/>
                <w:sz w:val="22"/>
              </w:rPr>
              <w:t xml:space="preserve">[5], [8]  </w:t>
            </w:r>
          </w:p>
        </w:tc>
        <w:tc>
          <w:tcPr>
            <w:tcW w:w="1225" w:type="dxa"/>
            <w:tcBorders>
              <w:top w:val="single" w:sz="4" w:space="0" w:color="7F7F7F"/>
              <w:left w:val="nil"/>
              <w:bottom w:val="single" w:sz="4" w:space="0" w:color="7F7F7F"/>
              <w:right w:val="nil"/>
            </w:tcBorders>
          </w:tcPr>
          <w:p w14:paraId="50C7C0D3" w14:textId="77777777" w:rsidR="0021371C" w:rsidRDefault="00C41394">
            <w:pPr>
              <w:spacing w:after="0" w:line="259" w:lineRule="auto"/>
              <w:ind w:left="341" w:firstLine="0"/>
              <w:jc w:val="left"/>
            </w:pPr>
            <w:r>
              <w:rPr>
                <w:rFonts w:ascii="Calibri" w:eastAsia="Calibri" w:hAnsi="Calibri" w:cs="Calibri"/>
                <w:sz w:val="22"/>
              </w:rPr>
              <w:t xml:space="preserve">  </w:t>
            </w:r>
          </w:p>
        </w:tc>
        <w:tc>
          <w:tcPr>
            <w:tcW w:w="1205" w:type="dxa"/>
            <w:tcBorders>
              <w:top w:val="single" w:sz="4" w:space="0" w:color="7F7F7F"/>
              <w:left w:val="nil"/>
              <w:bottom w:val="single" w:sz="4" w:space="0" w:color="7F7F7F"/>
              <w:right w:val="nil"/>
            </w:tcBorders>
          </w:tcPr>
          <w:p w14:paraId="1A3D4CE0" w14:textId="77777777" w:rsidR="0021371C" w:rsidRDefault="00C41394">
            <w:pPr>
              <w:spacing w:after="0" w:line="259" w:lineRule="auto"/>
              <w:ind w:left="480" w:firstLine="0"/>
              <w:jc w:val="left"/>
            </w:pPr>
            <w:r>
              <w:rPr>
                <w:rFonts w:ascii="Calibri" w:eastAsia="Calibri" w:hAnsi="Calibri" w:cs="Calibri"/>
                <w:sz w:val="22"/>
              </w:rPr>
              <w:t xml:space="preserve">  </w:t>
            </w:r>
          </w:p>
        </w:tc>
      </w:tr>
      <w:tr w:rsidR="0021371C" w14:paraId="6E1314D7" w14:textId="77777777">
        <w:trPr>
          <w:trHeight w:val="511"/>
        </w:trPr>
        <w:tc>
          <w:tcPr>
            <w:tcW w:w="2580" w:type="dxa"/>
            <w:tcBorders>
              <w:top w:val="single" w:sz="4" w:space="0" w:color="7F7F7F"/>
              <w:left w:val="nil"/>
              <w:bottom w:val="single" w:sz="4" w:space="0" w:color="7F7F7F"/>
              <w:right w:val="nil"/>
            </w:tcBorders>
          </w:tcPr>
          <w:p w14:paraId="696D7010" w14:textId="77777777" w:rsidR="0021371C" w:rsidRDefault="00C41394">
            <w:pPr>
              <w:spacing w:after="0" w:line="259" w:lineRule="auto"/>
              <w:ind w:left="117" w:firstLine="0"/>
              <w:jc w:val="center"/>
            </w:pPr>
            <w:r>
              <w:rPr>
                <w:b/>
                <w:sz w:val="22"/>
              </w:rPr>
              <w:t xml:space="preserve">Leilões </w:t>
            </w:r>
            <w:r>
              <w:rPr>
                <w:rFonts w:ascii="Calibri" w:eastAsia="Calibri" w:hAnsi="Calibri" w:cs="Calibri"/>
                <w:sz w:val="22"/>
              </w:rPr>
              <w:t xml:space="preserve"> </w:t>
            </w:r>
          </w:p>
        </w:tc>
        <w:tc>
          <w:tcPr>
            <w:tcW w:w="1135" w:type="dxa"/>
            <w:tcBorders>
              <w:top w:val="single" w:sz="4" w:space="0" w:color="7F7F7F"/>
              <w:left w:val="nil"/>
              <w:bottom w:val="single" w:sz="4" w:space="0" w:color="7F7F7F"/>
              <w:right w:val="nil"/>
            </w:tcBorders>
            <w:shd w:val="clear" w:color="auto" w:fill="D9D9D9"/>
          </w:tcPr>
          <w:p w14:paraId="2670FD37" w14:textId="77777777" w:rsidR="0021371C" w:rsidRDefault="00C41394">
            <w:pPr>
              <w:spacing w:after="0" w:line="259" w:lineRule="auto"/>
              <w:ind w:left="87" w:firstLine="0"/>
              <w:jc w:val="center"/>
            </w:pPr>
            <w:r>
              <w:rPr>
                <w:rFonts w:ascii="Calibri" w:eastAsia="Calibri" w:hAnsi="Calibri" w:cs="Calibri"/>
                <w:sz w:val="22"/>
              </w:rPr>
              <w:t xml:space="preserve">[8]  </w:t>
            </w:r>
          </w:p>
        </w:tc>
        <w:tc>
          <w:tcPr>
            <w:tcW w:w="1501" w:type="dxa"/>
            <w:tcBorders>
              <w:top w:val="single" w:sz="4" w:space="0" w:color="7F7F7F"/>
              <w:left w:val="nil"/>
              <w:bottom w:val="single" w:sz="4" w:space="0" w:color="7F7F7F"/>
              <w:right w:val="nil"/>
            </w:tcBorders>
          </w:tcPr>
          <w:p w14:paraId="57AEF3EE" w14:textId="77777777" w:rsidR="0021371C" w:rsidRDefault="00C41394">
            <w:pPr>
              <w:spacing w:after="0" w:line="259" w:lineRule="auto"/>
              <w:ind w:left="32" w:firstLine="0"/>
              <w:jc w:val="center"/>
            </w:pPr>
            <w:r>
              <w:rPr>
                <w:rFonts w:ascii="Calibri" w:eastAsia="Calibri" w:hAnsi="Calibri" w:cs="Calibri"/>
                <w:sz w:val="22"/>
              </w:rPr>
              <w:t xml:space="preserve">  </w:t>
            </w:r>
          </w:p>
        </w:tc>
        <w:tc>
          <w:tcPr>
            <w:tcW w:w="1030" w:type="dxa"/>
            <w:tcBorders>
              <w:top w:val="single" w:sz="4" w:space="0" w:color="7F7F7F"/>
              <w:left w:val="nil"/>
              <w:bottom w:val="single" w:sz="4" w:space="0" w:color="7F7F7F"/>
              <w:right w:val="nil"/>
            </w:tcBorders>
          </w:tcPr>
          <w:p w14:paraId="6DD0E034" w14:textId="77777777" w:rsidR="0021371C" w:rsidRDefault="00C41394">
            <w:pPr>
              <w:spacing w:after="0" w:line="259" w:lineRule="auto"/>
              <w:ind w:left="341" w:firstLine="0"/>
              <w:jc w:val="left"/>
            </w:pPr>
            <w:r>
              <w:rPr>
                <w:rFonts w:ascii="Calibri" w:eastAsia="Calibri" w:hAnsi="Calibri" w:cs="Calibri"/>
                <w:sz w:val="22"/>
              </w:rPr>
              <w:t xml:space="preserve">  </w:t>
            </w:r>
          </w:p>
        </w:tc>
        <w:tc>
          <w:tcPr>
            <w:tcW w:w="1181" w:type="dxa"/>
            <w:tcBorders>
              <w:top w:val="single" w:sz="4" w:space="0" w:color="7F7F7F"/>
              <w:left w:val="nil"/>
              <w:bottom w:val="single" w:sz="4" w:space="0" w:color="7F7F7F"/>
              <w:right w:val="nil"/>
            </w:tcBorders>
          </w:tcPr>
          <w:p w14:paraId="01361691" w14:textId="77777777" w:rsidR="0021371C" w:rsidRDefault="00C41394">
            <w:pPr>
              <w:spacing w:after="0" w:line="259" w:lineRule="auto"/>
              <w:ind w:left="446" w:firstLine="0"/>
              <w:jc w:val="left"/>
            </w:pPr>
            <w:r>
              <w:rPr>
                <w:rFonts w:ascii="Calibri" w:eastAsia="Calibri" w:hAnsi="Calibri" w:cs="Calibri"/>
                <w:sz w:val="22"/>
              </w:rPr>
              <w:t xml:space="preserve">  </w:t>
            </w:r>
          </w:p>
        </w:tc>
        <w:tc>
          <w:tcPr>
            <w:tcW w:w="800" w:type="dxa"/>
            <w:tcBorders>
              <w:top w:val="single" w:sz="4" w:space="0" w:color="7F7F7F"/>
              <w:left w:val="nil"/>
              <w:bottom w:val="single" w:sz="4" w:space="0" w:color="7F7F7F"/>
              <w:right w:val="nil"/>
            </w:tcBorders>
          </w:tcPr>
          <w:p w14:paraId="130C6CE7" w14:textId="77777777" w:rsidR="0021371C" w:rsidRDefault="00C41394">
            <w:pPr>
              <w:spacing w:after="0" w:line="259" w:lineRule="auto"/>
              <w:ind w:left="168" w:firstLine="0"/>
              <w:jc w:val="left"/>
            </w:pPr>
            <w:r>
              <w:rPr>
                <w:rFonts w:ascii="Calibri" w:eastAsia="Calibri" w:hAnsi="Calibri" w:cs="Calibri"/>
                <w:sz w:val="22"/>
              </w:rPr>
              <w:t xml:space="preserve">  </w:t>
            </w:r>
          </w:p>
        </w:tc>
        <w:tc>
          <w:tcPr>
            <w:tcW w:w="1380" w:type="dxa"/>
            <w:tcBorders>
              <w:top w:val="single" w:sz="4" w:space="0" w:color="7F7F7F"/>
              <w:left w:val="nil"/>
              <w:bottom w:val="single" w:sz="4" w:space="0" w:color="7F7F7F"/>
              <w:right w:val="nil"/>
            </w:tcBorders>
          </w:tcPr>
          <w:p w14:paraId="5EBAA48C" w14:textId="77777777" w:rsidR="0021371C" w:rsidRDefault="00C41394">
            <w:pPr>
              <w:spacing w:after="0" w:line="259" w:lineRule="auto"/>
              <w:ind w:left="211" w:firstLine="0"/>
              <w:jc w:val="left"/>
            </w:pPr>
            <w:r>
              <w:rPr>
                <w:rFonts w:ascii="Calibri" w:eastAsia="Calibri" w:hAnsi="Calibri" w:cs="Calibri"/>
                <w:sz w:val="22"/>
              </w:rPr>
              <w:t xml:space="preserve">[8]  </w:t>
            </w:r>
          </w:p>
        </w:tc>
        <w:tc>
          <w:tcPr>
            <w:tcW w:w="910" w:type="dxa"/>
            <w:tcBorders>
              <w:top w:val="single" w:sz="4" w:space="0" w:color="7F7F7F"/>
              <w:left w:val="nil"/>
              <w:bottom w:val="single" w:sz="4" w:space="0" w:color="7F7F7F"/>
              <w:right w:val="nil"/>
            </w:tcBorders>
          </w:tcPr>
          <w:p w14:paraId="394770E7" w14:textId="77777777" w:rsidR="0021371C" w:rsidRDefault="00C41394">
            <w:pPr>
              <w:spacing w:after="0" w:line="259" w:lineRule="auto"/>
              <w:ind w:left="53" w:firstLine="0"/>
              <w:jc w:val="left"/>
            </w:pPr>
            <w:r>
              <w:rPr>
                <w:rFonts w:ascii="Calibri" w:eastAsia="Calibri" w:hAnsi="Calibri" w:cs="Calibri"/>
                <w:sz w:val="22"/>
              </w:rPr>
              <w:t xml:space="preserve">[8]  </w:t>
            </w:r>
          </w:p>
        </w:tc>
        <w:tc>
          <w:tcPr>
            <w:tcW w:w="1296" w:type="dxa"/>
            <w:tcBorders>
              <w:top w:val="single" w:sz="4" w:space="0" w:color="7F7F7F"/>
              <w:left w:val="nil"/>
              <w:bottom w:val="single" w:sz="4" w:space="0" w:color="7F7F7F"/>
              <w:right w:val="nil"/>
            </w:tcBorders>
          </w:tcPr>
          <w:p w14:paraId="04C32E94" w14:textId="77777777" w:rsidR="0021371C" w:rsidRDefault="00C41394">
            <w:pPr>
              <w:spacing w:after="0" w:line="259" w:lineRule="auto"/>
              <w:ind w:left="286" w:firstLine="0"/>
              <w:jc w:val="left"/>
            </w:pPr>
            <w:r>
              <w:rPr>
                <w:rFonts w:ascii="Calibri" w:eastAsia="Calibri" w:hAnsi="Calibri" w:cs="Calibri"/>
                <w:sz w:val="22"/>
              </w:rPr>
              <w:t xml:space="preserve">[8]  </w:t>
            </w:r>
          </w:p>
        </w:tc>
        <w:tc>
          <w:tcPr>
            <w:tcW w:w="1225" w:type="dxa"/>
            <w:tcBorders>
              <w:top w:val="single" w:sz="4" w:space="0" w:color="7F7F7F"/>
              <w:left w:val="nil"/>
              <w:bottom w:val="single" w:sz="4" w:space="0" w:color="7F7F7F"/>
              <w:right w:val="nil"/>
            </w:tcBorders>
          </w:tcPr>
          <w:p w14:paraId="4EDEA361" w14:textId="77777777" w:rsidR="0021371C" w:rsidRDefault="00C41394">
            <w:pPr>
              <w:spacing w:after="0" w:line="259" w:lineRule="auto"/>
              <w:ind w:left="341" w:firstLine="0"/>
              <w:jc w:val="left"/>
            </w:pPr>
            <w:r>
              <w:rPr>
                <w:rFonts w:ascii="Calibri" w:eastAsia="Calibri" w:hAnsi="Calibri" w:cs="Calibri"/>
                <w:sz w:val="22"/>
              </w:rPr>
              <w:t xml:space="preserve">  </w:t>
            </w:r>
          </w:p>
        </w:tc>
        <w:tc>
          <w:tcPr>
            <w:tcW w:w="1205" w:type="dxa"/>
            <w:tcBorders>
              <w:top w:val="single" w:sz="4" w:space="0" w:color="7F7F7F"/>
              <w:left w:val="nil"/>
              <w:bottom w:val="single" w:sz="4" w:space="0" w:color="7F7F7F"/>
              <w:right w:val="nil"/>
            </w:tcBorders>
          </w:tcPr>
          <w:p w14:paraId="4E2EA23E" w14:textId="77777777" w:rsidR="0021371C" w:rsidRDefault="00C41394">
            <w:pPr>
              <w:spacing w:after="0" w:line="259" w:lineRule="auto"/>
              <w:ind w:left="480" w:firstLine="0"/>
              <w:jc w:val="left"/>
            </w:pPr>
            <w:r>
              <w:rPr>
                <w:rFonts w:ascii="Calibri" w:eastAsia="Calibri" w:hAnsi="Calibri" w:cs="Calibri"/>
                <w:sz w:val="22"/>
              </w:rPr>
              <w:t xml:space="preserve">  </w:t>
            </w:r>
          </w:p>
        </w:tc>
      </w:tr>
      <w:tr w:rsidR="0021371C" w14:paraId="78A78056" w14:textId="77777777">
        <w:trPr>
          <w:trHeight w:val="504"/>
        </w:trPr>
        <w:tc>
          <w:tcPr>
            <w:tcW w:w="2580" w:type="dxa"/>
            <w:tcBorders>
              <w:top w:val="single" w:sz="4" w:space="0" w:color="7F7F7F"/>
              <w:left w:val="nil"/>
              <w:bottom w:val="single" w:sz="4" w:space="0" w:color="7F7F7F"/>
              <w:right w:val="nil"/>
            </w:tcBorders>
          </w:tcPr>
          <w:p w14:paraId="6D1360A8" w14:textId="77777777" w:rsidR="0021371C" w:rsidRDefault="00C41394">
            <w:pPr>
              <w:spacing w:after="0" w:line="259" w:lineRule="auto"/>
              <w:ind w:left="120" w:firstLine="0"/>
              <w:jc w:val="center"/>
            </w:pPr>
            <w:r>
              <w:rPr>
                <w:b/>
                <w:sz w:val="22"/>
              </w:rPr>
              <w:t xml:space="preserve">Fundos </w:t>
            </w:r>
            <w:r>
              <w:rPr>
                <w:rFonts w:ascii="Calibri" w:eastAsia="Calibri" w:hAnsi="Calibri" w:cs="Calibri"/>
                <w:sz w:val="22"/>
              </w:rPr>
              <w:t xml:space="preserve"> </w:t>
            </w:r>
          </w:p>
        </w:tc>
        <w:tc>
          <w:tcPr>
            <w:tcW w:w="1135" w:type="dxa"/>
            <w:tcBorders>
              <w:top w:val="single" w:sz="4" w:space="0" w:color="7F7F7F"/>
              <w:left w:val="nil"/>
              <w:bottom w:val="single" w:sz="4" w:space="0" w:color="7F7F7F"/>
              <w:right w:val="nil"/>
            </w:tcBorders>
            <w:shd w:val="clear" w:color="auto" w:fill="D9D9D9"/>
          </w:tcPr>
          <w:p w14:paraId="1B70043F" w14:textId="77777777" w:rsidR="0021371C" w:rsidRDefault="00C41394">
            <w:pPr>
              <w:spacing w:after="0" w:line="259" w:lineRule="auto"/>
              <w:ind w:left="85" w:firstLine="0"/>
              <w:jc w:val="center"/>
            </w:pPr>
            <w:r>
              <w:rPr>
                <w:rFonts w:ascii="Calibri" w:eastAsia="Calibri" w:hAnsi="Calibri" w:cs="Calibri"/>
                <w:sz w:val="22"/>
              </w:rPr>
              <w:t xml:space="preserve">[11]  </w:t>
            </w:r>
          </w:p>
        </w:tc>
        <w:tc>
          <w:tcPr>
            <w:tcW w:w="1501" w:type="dxa"/>
            <w:tcBorders>
              <w:top w:val="single" w:sz="4" w:space="0" w:color="7F7F7F"/>
              <w:left w:val="nil"/>
              <w:bottom w:val="single" w:sz="4" w:space="0" w:color="7F7F7F"/>
              <w:right w:val="nil"/>
            </w:tcBorders>
          </w:tcPr>
          <w:p w14:paraId="335F9810" w14:textId="77777777" w:rsidR="0021371C" w:rsidRDefault="00C41394">
            <w:pPr>
              <w:spacing w:after="0" w:line="259" w:lineRule="auto"/>
              <w:ind w:left="32" w:firstLine="0"/>
              <w:jc w:val="center"/>
            </w:pPr>
            <w:r>
              <w:rPr>
                <w:rFonts w:ascii="Calibri" w:eastAsia="Calibri" w:hAnsi="Calibri" w:cs="Calibri"/>
                <w:sz w:val="22"/>
              </w:rPr>
              <w:t xml:space="preserve">  </w:t>
            </w:r>
          </w:p>
        </w:tc>
        <w:tc>
          <w:tcPr>
            <w:tcW w:w="1030" w:type="dxa"/>
            <w:tcBorders>
              <w:top w:val="single" w:sz="4" w:space="0" w:color="7F7F7F"/>
              <w:left w:val="nil"/>
              <w:bottom w:val="single" w:sz="4" w:space="0" w:color="7F7F7F"/>
              <w:right w:val="nil"/>
            </w:tcBorders>
          </w:tcPr>
          <w:p w14:paraId="755979F9" w14:textId="77777777" w:rsidR="0021371C" w:rsidRDefault="00C41394">
            <w:pPr>
              <w:spacing w:after="0" w:line="259" w:lineRule="auto"/>
              <w:ind w:left="341" w:firstLine="0"/>
              <w:jc w:val="left"/>
            </w:pPr>
            <w:r>
              <w:rPr>
                <w:rFonts w:ascii="Calibri" w:eastAsia="Calibri" w:hAnsi="Calibri" w:cs="Calibri"/>
                <w:sz w:val="22"/>
              </w:rPr>
              <w:t xml:space="preserve">  </w:t>
            </w:r>
          </w:p>
        </w:tc>
        <w:tc>
          <w:tcPr>
            <w:tcW w:w="1181" w:type="dxa"/>
            <w:tcBorders>
              <w:top w:val="single" w:sz="4" w:space="0" w:color="7F7F7F"/>
              <w:left w:val="nil"/>
              <w:bottom w:val="single" w:sz="4" w:space="0" w:color="7F7F7F"/>
              <w:right w:val="nil"/>
            </w:tcBorders>
          </w:tcPr>
          <w:p w14:paraId="04A92F56" w14:textId="77777777" w:rsidR="0021371C" w:rsidRDefault="00C41394">
            <w:pPr>
              <w:spacing w:after="0" w:line="259" w:lineRule="auto"/>
              <w:ind w:left="446" w:firstLine="0"/>
              <w:jc w:val="left"/>
            </w:pPr>
            <w:r>
              <w:rPr>
                <w:rFonts w:ascii="Calibri" w:eastAsia="Calibri" w:hAnsi="Calibri" w:cs="Calibri"/>
                <w:sz w:val="22"/>
              </w:rPr>
              <w:t xml:space="preserve">  </w:t>
            </w:r>
          </w:p>
        </w:tc>
        <w:tc>
          <w:tcPr>
            <w:tcW w:w="800" w:type="dxa"/>
            <w:tcBorders>
              <w:top w:val="single" w:sz="4" w:space="0" w:color="7F7F7F"/>
              <w:left w:val="nil"/>
              <w:bottom w:val="single" w:sz="4" w:space="0" w:color="7F7F7F"/>
              <w:right w:val="nil"/>
            </w:tcBorders>
          </w:tcPr>
          <w:p w14:paraId="69899CAE" w14:textId="77777777" w:rsidR="0021371C" w:rsidRDefault="00C41394">
            <w:pPr>
              <w:spacing w:after="0" w:line="259" w:lineRule="auto"/>
              <w:ind w:left="168" w:firstLine="0"/>
              <w:jc w:val="left"/>
            </w:pPr>
            <w:r>
              <w:rPr>
                <w:rFonts w:ascii="Calibri" w:eastAsia="Calibri" w:hAnsi="Calibri" w:cs="Calibri"/>
                <w:sz w:val="22"/>
              </w:rPr>
              <w:t xml:space="preserve">  </w:t>
            </w:r>
          </w:p>
        </w:tc>
        <w:tc>
          <w:tcPr>
            <w:tcW w:w="1380" w:type="dxa"/>
            <w:tcBorders>
              <w:top w:val="single" w:sz="4" w:space="0" w:color="7F7F7F"/>
              <w:left w:val="nil"/>
              <w:bottom w:val="single" w:sz="4" w:space="0" w:color="7F7F7F"/>
              <w:right w:val="nil"/>
            </w:tcBorders>
          </w:tcPr>
          <w:p w14:paraId="5F4CA004" w14:textId="77777777" w:rsidR="0021371C" w:rsidRDefault="00C41394">
            <w:pPr>
              <w:spacing w:after="0" w:line="259" w:lineRule="auto"/>
              <w:ind w:left="350" w:firstLine="0"/>
              <w:jc w:val="left"/>
            </w:pPr>
            <w:r>
              <w:rPr>
                <w:rFonts w:ascii="Calibri" w:eastAsia="Calibri" w:hAnsi="Calibri" w:cs="Calibri"/>
                <w:sz w:val="22"/>
              </w:rPr>
              <w:t xml:space="preserve">  </w:t>
            </w:r>
          </w:p>
        </w:tc>
        <w:tc>
          <w:tcPr>
            <w:tcW w:w="910" w:type="dxa"/>
            <w:tcBorders>
              <w:top w:val="single" w:sz="4" w:space="0" w:color="7F7F7F"/>
              <w:left w:val="nil"/>
              <w:bottom w:val="single" w:sz="4" w:space="0" w:color="7F7F7F"/>
              <w:right w:val="nil"/>
            </w:tcBorders>
          </w:tcPr>
          <w:p w14:paraId="19A3AD5F" w14:textId="77777777" w:rsidR="0021371C" w:rsidRDefault="00C41394">
            <w:pPr>
              <w:spacing w:after="0" w:line="259" w:lineRule="auto"/>
              <w:ind w:left="194" w:firstLine="0"/>
              <w:jc w:val="left"/>
            </w:pPr>
            <w:r>
              <w:rPr>
                <w:rFonts w:ascii="Calibri" w:eastAsia="Calibri" w:hAnsi="Calibri" w:cs="Calibri"/>
                <w:sz w:val="22"/>
              </w:rPr>
              <w:t xml:space="preserve">  </w:t>
            </w:r>
          </w:p>
        </w:tc>
        <w:tc>
          <w:tcPr>
            <w:tcW w:w="1296" w:type="dxa"/>
            <w:tcBorders>
              <w:top w:val="single" w:sz="4" w:space="0" w:color="7F7F7F"/>
              <w:left w:val="nil"/>
              <w:bottom w:val="single" w:sz="4" w:space="0" w:color="7F7F7F"/>
              <w:right w:val="nil"/>
            </w:tcBorders>
          </w:tcPr>
          <w:p w14:paraId="373EC8EA" w14:textId="77777777" w:rsidR="0021371C" w:rsidRDefault="00C41394">
            <w:pPr>
              <w:spacing w:after="0" w:line="259" w:lineRule="auto"/>
              <w:ind w:left="427" w:firstLine="0"/>
              <w:jc w:val="left"/>
            </w:pPr>
            <w:r>
              <w:rPr>
                <w:rFonts w:ascii="Calibri" w:eastAsia="Calibri" w:hAnsi="Calibri" w:cs="Calibri"/>
                <w:sz w:val="22"/>
              </w:rPr>
              <w:t xml:space="preserve">  </w:t>
            </w:r>
          </w:p>
        </w:tc>
        <w:tc>
          <w:tcPr>
            <w:tcW w:w="1225" w:type="dxa"/>
            <w:tcBorders>
              <w:top w:val="single" w:sz="4" w:space="0" w:color="7F7F7F"/>
              <w:left w:val="nil"/>
              <w:bottom w:val="single" w:sz="4" w:space="0" w:color="7F7F7F"/>
              <w:right w:val="nil"/>
            </w:tcBorders>
          </w:tcPr>
          <w:p w14:paraId="7EAE83B5" w14:textId="77777777" w:rsidR="0021371C" w:rsidRDefault="00C41394">
            <w:pPr>
              <w:spacing w:after="0" w:line="259" w:lineRule="auto"/>
              <w:ind w:left="200" w:firstLine="0"/>
              <w:jc w:val="left"/>
            </w:pPr>
            <w:r>
              <w:rPr>
                <w:rFonts w:ascii="Calibri" w:eastAsia="Calibri" w:hAnsi="Calibri" w:cs="Calibri"/>
                <w:sz w:val="22"/>
              </w:rPr>
              <w:t xml:space="preserve">[9]  </w:t>
            </w:r>
          </w:p>
        </w:tc>
        <w:tc>
          <w:tcPr>
            <w:tcW w:w="1205" w:type="dxa"/>
            <w:tcBorders>
              <w:top w:val="single" w:sz="4" w:space="0" w:color="7F7F7F"/>
              <w:left w:val="nil"/>
              <w:bottom w:val="single" w:sz="4" w:space="0" w:color="7F7F7F"/>
              <w:right w:val="nil"/>
            </w:tcBorders>
          </w:tcPr>
          <w:p w14:paraId="07FFBAA2" w14:textId="77777777" w:rsidR="0021371C" w:rsidRDefault="00C41394">
            <w:pPr>
              <w:spacing w:after="0" w:line="259" w:lineRule="auto"/>
              <w:ind w:left="480" w:firstLine="0"/>
              <w:jc w:val="left"/>
            </w:pPr>
            <w:r>
              <w:rPr>
                <w:rFonts w:ascii="Calibri" w:eastAsia="Calibri" w:hAnsi="Calibri" w:cs="Calibri"/>
                <w:sz w:val="22"/>
              </w:rPr>
              <w:t xml:space="preserve">  </w:t>
            </w:r>
          </w:p>
        </w:tc>
      </w:tr>
      <w:tr w:rsidR="0021371C" w14:paraId="32743141" w14:textId="77777777">
        <w:trPr>
          <w:trHeight w:val="509"/>
        </w:trPr>
        <w:tc>
          <w:tcPr>
            <w:tcW w:w="2580" w:type="dxa"/>
            <w:tcBorders>
              <w:top w:val="single" w:sz="4" w:space="0" w:color="7F7F7F"/>
              <w:left w:val="nil"/>
              <w:bottom w:val="single" w:sz="4" w:space="0" w:color="7F7F7F"/>
              <w:right w:val="nil"/>
            </w:tcBorders>
          </w:tcPr>
          <w:p w14:paraId="4CF358E1" w14:textId="77777777" w:rsidR="0021371C" w:rsidRDefault="00C41394">
            <w:pPr>
              <w:spacing w:after="0" w:line="259" w:lineRule="auto"/>
              <w:ind w:left="115" w:firstLine="0"/>
              <w:jc w:val="center"/>
            </w:pPr>
            <w:r>
              <w:rPr>
                <w:b/>
                <w:sz w:val="22"/>
              </w:rPr>
              <w:t xml:space="preserve">Licitações </w:t>
            </w:r>
            <w:r>
              <w:rPr>
                <w:rFonts w:ascii="Calibri" w:eastAsia="Calibri" w:hAnsi="Calibri" w:cs="Calibri"/>
                <w:sz w:val="22"/>
              </w:rPr>
              <w:t xml:space="preserve"> </w:t>
            </w:r>
          </w:p>
        </w:tc>
        <w:tc>
          <w:tcPr>
            <w:tcW w:w="1135" w:type="dxa"/>
            <w:tcBorders>
              <w:top w:val="single" w:sz="4" w:space="0" w:color="7F7F7F"/>
              <w:left w:val="nil"/>
              <w:bottom w:val="single" w:sz="4" w:space="0" w:color="7F7F7F"/>
              <w:right w:val="nil"/>
            </w:tcBorders>
            <w:shd w:val="clear" w:color="auto" w:fill="D9D9D9"/>
          </w:tcPr>
          <w:p w14:paraId="2EA59079" w14:textId="77777777" w:rsidR="0021371C" w:rsidRDefault="00C41394">
            <w:pPr>
              <w:spacing w:after="0" w:line="259" w:lineRule="auto"/>
              <w:ind w:left="87" w:firstLine="0"/>
              <w:jc w:val="center"/>
            </w:pPr>
            <w:r>
              <w:rPr>
                <w:rFonts w:ascii="Calibri" w:eastAsia="Calibri" w:hAnsi="Calibri" w:cs="Calibri"/>
                <w:sz w:val="22"/>
              </w:rPr>
              <w:t xml:space="preserve">[5]  </w:t>
            </w:r>
          </w:p>
        </w:tc>
        <w:tc>
          <w:tcPr>
            <w:tcW w:w="1501" w:type="dxa"/>
            <w:tcBorders>
              <w:top w:val="single" w:sz="4" w:space="0" w:color="7F7F7F"/>
              <w:left w:val="nil"/>
              <w:bottom w:val="single" w:sz="4" w:space="0" w:color="7F7F7F"/>
              <w:right w:val="nil"/>
            </w:tcBorders>
          </w:tcPr>
          <w:p w14:paraId="20A4388B" w14:textId="77777777" w:rsidR="0021371C" w:rsidRDefault="00C41394">
            <w:pPr>
              <w:spacing w:after="0" w:line="259" w:lineRule="auto"/>
              <w:ind w:left="497" w:firstLine="0"/>
              <w:jc w:val="left"/>
            </w:pPr>
            <w:r>
              <w:rPr>
                <w:rFonts w:ascii="Calibri" w:eastAsia="Calibri" w:hAnsi="Calibri" w:cs="Calibri"/>
                <w:sz w:val="22"/>
              </w:rPr>
              <w:t xml:space="preserve">[5]  </w:t>
            </w:r>
          </w:p>
        </w:tc>
        <w:tc>
          <w:tcPr>
            <w:tcW w:w="1030" w:type="dxa"/>
            <w:tcBorders>
              <w:top w:val="single" w:sz="4" w:space="0" w:color="7F7F7F"/>
              <w:left w:val="nil"/>
              <w:bottom w:val="single" w:sz="4" w:space="0" w:color="7F7F7F"/>
              <w:right w:val="nil"/>
            </w:tcBorders>
          </w:tcPr>
          <w:p w14:paraId="5719E404" w14:textId="77777777" w:rsidR="0021371C" w:rsidRDefault="00C41394">
            <w:pPr>
              <w:spacing w:after="0" w:line="259" w:lineRule="auto"/>
              <w:ind w:left="341" w:firstLine="0"/>
              <w:jc w:val="left"/>
            </w:pPr>
            <w:r>
              <w:rPr>
                <w:rFonts w:ascii="Calibri" w:eastAsia="Calibri" w:hAnsi="Calibri" w:cs="Calibri"/>
                <w:sz w:val="22"/>
              </w:rPr>
              <w:t xml:space="preserve">  </w:t>
            </w:r>
          </w:p>
        </w:tc>
        <w:tc>
          <w:tcPr>
            <w:tcW w:w="1181" w:type="dxa"/>
            <w:tcBorders>
              <w:top w:val="single" w:sz="4" w:space="0" w:color="7F7F7F"/>
              <w:left w:val="nil"/>
              <w:bottom w:val="single" w:sz="4" w:space="0" w:color="7F7F7F"/>
              <w:right w:val="nil"/>
            </w:tcBorders>
          </w:tcPr>
          <w:p w14:paraId="174D5E26" w14:textId="77777777" w:rsidR="0021371C" w:rsidRDefault="00C41394">
            <w:pPr>
              <w:spacing w:after="0" w:line="259" w:lineRule="auto"/>
              <w:ind w:left="305" w:firstLine="0"/>
              <w:jc w:val="left"/>
            </w:pPr>
            <w:r>
              <w:rPr>
                <w:rFonts w:ascii="Calibri" w:eastAsia="Calibri" w:hAnsi="Calibri" w:cs="Calibri"/>
                <w:sz w:val="22"/>
              </w:rPr>
              <w:t xml:space="preserve">[5]  </w:t>
            </w:r>
          </w:p>
        </w:tc>
        <w:tc>
          <w:tcPr>
            <w:tcW w:w="800" w:type="dxa"/>
            <w:tcBorders>
              <w:top w:val="single" w:sz="4" w:space="0" w:color="7F7F7F"/>
              <w:left w:val="nil"/>
              <w:bottom w:val="single" w:sz="4" w:space="0" w:color="7F7F7F"/>
              <w:right w:val="nil"/>
            </w:tcBorders>
          </w:tcPr>
          <w:p w14:paraId="0E21927A" w14:textId="77777777" w:rsidR="0021371C" w:rsidRDefault="00C41394">
            <w:pPr>
              <w:spacing w:after="0" w:line="259" w:lineRule="auto"/>
              <w:ind w:left="168" w:firstLine="0"/>
              <w:jc w:val="left"/>
            </w:pPr>
            <w:r>
              <w:rPr>
                <w:rFonts w:ascii="Calibri" w:eastAsia="Calibri" w:hAnsi="Calibri" w:cs="Calibri"/>
                <w:sz w:val="22"/>
              </w:rPr>
              <w:t xml:space="preserve">  </w:t>
            </w:r>
          </w:p>
        </w:tc>
        <w:tc>
          <w:tcPr>
            <w:tcW w:w="1380" w:type="dxa"/>
            <w:tcBorders>
              <w:top w:val="single" w:sz="4" w:space="0" w:color="7F7F7F"/>
              <w:left w:val="nil"/>
              <w:bottom w:val="single" w:sz="4" w:space="0" w:color="7F7F7F"/>
              <w:right w:val="nil"/>
            </w:tcBorders>
          </w:tcPr>
          <w:p w14:paraId="38FD0E6A" w14:textId="77777777" w:rsidR="0021371C" w:rsidRDefault="00C41394">
            <w:pPr>
              <w:spacing w:after="0" w:line="259" w:lineRule="auto"/>
              <w:ind w:left="211" w:firstLine="0"/>
              <w:jc w:val="left"/>
            </w:pPr>
            <w:r>
              <w:rPr>
                <w:rFonts w:ascii="Calibri" w:eastAsia="Calibri" w:hAnsi="Calibri" w:cs="Calibri"/>
                <w:sz w:val="22"/>
              </w:rPr>
              <w:t xml:space="preserve">[5]  </w:t>
            </w:r>
          </w:p>
        </w:tc>
        <w:tc>
          <w:tcPr>
            <w:tcW w:w="910" w:type="dxa"/>
            <w:tcBorders>
              <w:top w:val="single" w:sz="4" w:space="0" w:color="7F7F7F"/>
              <w:left w:val="nil"/>
              <w:bottom w:val="single" w:sz="4" w:space="0" w:color="7F7F7F"/>
              <w:right w:val="nil"/>
            </w:tcBorders>
          </w:tcPr>
          <w:p w14:paraId="5F1EC5E8" w14:textId="77777777" w:rsidR="0021371C" w:rsidRDefault="00C41394">
            <w:pPr>
              <w:spacing w:after="0" w:line="259" w:lineRule="auto"/>
              <w:ind w:left="53" w:firstLine="0"/>
              <w:jc w:val="left"/>
            </w:pPr>
            <w:r>
              <w:rPr>
                <w:rFonts w:ascii="Calibri" w:eastAsia="Calibri" w:hAnsi="Calibri" w:cs="Calibri"/>
                <w:sz w:val="22"/>
              </w:rPr>
              <w:t xml:space="preserve">[5]  </w:t>
            </w:r>
          </w:p>
        </w:tc>
        <w:tc>
          <w:tcPr>
            <w:tcW w:w="1296" w:type="dxa"/>
            <w:tcBorders>
              <w:top w:val="single" w:sz="4" w:space="0" w:color="7F7F7F"/>
              <w:left w:val="nil"/>
              <w:bottom w:val="single" w:sz="4" w:space="0" w:color="7F7F7F"/>
              <w:right w:val="nil"/>
            </w:tcBorders>
          </w:tcPr>
          <w:p w14:paraId="3A9B4779" w14:textId="77777777" w:rsidR="0021371C" w:rsidRDefault="00C41394">
            <w:pPr>
              <w:spacing w:after="0" w:line="259" w:lineRule="auto"/>
              <w:ind w:left="286" w:firstLine="0"/>
              <w:jc w:val="left"/>
            </w:pPr>
            <w:r>
              <w:rPr>
                <w:rFonts w:ascii="Calibri" w:eastAsia="Calibri" w:hAnsi="Calibri" w:cs="Calibri"/>
                <w:sz w:val="22"/>
              </w:rPr>
              <w:t xml:space="preserve">[5]  </w:t>
            </w:r>
          </w:p>
        </w:tc>
        <w:tc>
          <w:tcPr>
            <w:tcW w:w="1225" w:type="dxa"/>
            <w:tcBorders>
              <w:top w:val="single" w:sz="4" w:space="0" w:color="7F7F7F"/>
              <w:left w:val="nil"/>
              <w:bottom w:val="single" w:sz="4" w:space="0" w:color="7F7F7F"/>
              <w:right w:val="nil"/>
            </w:tcBorders>
          </w:tcPr>
          <w:p w14:paraId="7211BFE6" w14:textId="77777777" w:rsidR="0021371C" w:rsidRDefault="00C41394">
            <w:pPr>
              <w:spacing w:after="0" w:line="259" w:lineRule="auto"/>
              <w:ind w:left="200" w:firstLine="0"/>
              <w:jc w:val="left"/>
            </w:pPr>
            <w:r>
              <w:rPr>
                <w:rFonts w:ascii="Calibri" w:eastAsia="Calibri" w:hAnsi="Calibri" w:cs="Calibri"/>
                <w:sz w:val="22"/>
              </w:rPr>
              <w:t xml:space="preserve">[5]  </w:t>
            </w:r>
          </w:p>
        </w:tc>
        <w:tc>
          <w:tcPr>
            <w:tcW w:w="1205" w:type="dxa"/>
            <w:tcBorders>
              <w:top w:val="single" w:sz="4" w:space="0" w:color="7F7F7F"/>
              <w:left w:val="nil"/>
              <w:bottom w:val="single" w:sz="4" w:space="0" w:color="7F7F7F"/>
              <w:right w:val="nil"/>
            </w:tcBorders>
          </w:tcPr>
          <w:p w14:paraId="2DFBDDAE" w14:textId="77777777" w:rsidR="0021371C" w:rsidRDefault="00C41394">
            <w:pPr>
              <w:spacing w:after="0" w:line="259" w:lineRule="auto"/>
              <w:ind w:left="341" w:firstLine="0"/>
              <w:jc w:val="left"/>
            </w:pPr>
            <w:r>
              <w:rPr>
                <w:rFonts w:ascii="Calibri" w:eastAsia="Calibri" w:hAnsi="Calibri" w:cs="Calibri"/>
                <w:sz w:val="22"/>
              </w:rPr>
              <w:t xml:space="preserve">[5]  </w:t>
            </w:r>
          </w:p>
        </w:tc>
      </w:tr>
      <w:tr w:rsidR="0021371C" w14:paraId="343298EF" w14:textId="77777777">
        <w:trPr>
          <w:trHeight w:val="924"/>
        </w:trPr>
        <w:tc>
          <w:tcPr>
            <w:tcW w:w="2580" w:type="dxa"/>
            <w:tcBorders>
              <w:top w:val="single" w:sz="4" w:space="0" w:color="7F7F7F"/>
              <w:left w:val="nil"/>
              <w:bottom w:val="single" w:sz="4" w:space="0" w:color="7F7F7F"/>
              <w:right w:val="nil"/>
            </w:tcBorders>
          </w:tcPr>
          <w:p w14:paraId="2E926AAC" w14:textId="77777777" w:rsidR="0021371C" w:rsidRDefault="00C41394">
            <w:pPr>
              <w:spacing w:after="108" w:line="259" w:lineRule="auto"/>
              <w:ind w:left="170" w:firstLine="0"/>
              <w:jc w:val="left"/>
            </w:pPr>
            <w:r>
              <w:rPr>
                <w:b/>
                <w:sz w:val="22"/>
              </w:rPr>
              <w:t xml:space="preserve">Financiamentos/Juros </w:t>
            </w:r>
            <w:r>
              <w:rPr>
                <w:rFonts w:ascii="Calibri" w:eastAsia="Calibri" w:hAnsi="Calibri" w:cs="Calibri"/>
                <w:sz w:val="22"/>
              </w:rPr>
              <w:t xml:space="preserve"> </w:t>
            </w:r>
          </w:p>
          <w:p w14:paraId="42131D14" w14:textId="77777777" w:rsidR="0021371C" w:rsidRDefault="00C41394">
            <w:pPr>
              <w:spacing w:after="0" w:line="259" w:lineRule="auto"/>
              <w:ind w:left="119" w:firstLine="0"/>
              <w:jc w:val="center"/>
            </w:pPr>
            <w:r>
              <w:rPr>
                <w:b/>
                <w:sz w:val="22"/>
              </w:rPr>
              <w:t xml:space="preserve">Reduzido </w:t>
            </w:r>
            <w:r>
              <w:rPr>
                <w:rFonts w:ascii="Calibri" w:eastAsia="Calibri" w:hAnsi="Calibri" w:cs="Calibri"/>
                <w:sz w:val="22"/>
              </w:rPr>
              <w:t xml:space="preserve"> </w:t>
            </w:r>
          </w:p>
        </w:tc>
        <w:tc>
          <w:tcPr>
            <w:tcW w:w="1135" w:type="dxa"/>
            <w:tcBorders>
              <w:top w:val="single" w:sz="4" w:space="0" w:color="7F7F7F"/>
              <w:left w:val="nil"/>
              <w:bottom w:val="single" w:sz="4" w:space="0" w:color="7F7F7F"/>
              <w:right w:val="nil"/>
            </w:tcBorders>
            <w:shd w:val="clear" w:color="auto" w:fill="D9D9D9"/>
          </w:tcPr>
          <w:p w14:paraId="724F64E0" w14:textId="77777777" w:rsidR="0021371C" w:rsidRDefault="00C41394">
            <w:pPr>
              <w:spacing w:after="0" w:line="259" w:lineRule="auto"/>
              <w:ind w:left="87" w:firstLine="0"/>
              <w:jc w:val="center"/>
            </w:pPr>
            <w:r>
              <w:rPr>
                <w:rFonts w:ascii="Calibri" w:eastAsia="Calibri" w:hAnsi="Calibri" w:cs="Calibri"/>
                <w:sz w:val="22"/>
              </w:rPr>
              <w:t xml:space="preserve">[2]  </w:t>
            </w:r>
          </w:p>
        </w:tc>
        <w:tc>
          <w:tcPr>
            <w:tcW w:w="1501" w:type="dxa"/>
            <w:tcBorders>
              <w:top w:val="single" w:sz="4" w:space="0" w:color="7F7F7F"/>
              <w:left w:val="nil"/>
              <w:bottom w:val="single" w:sz="4" w:space="0" w:color="7F7F7F"/>
              <w:right w:val="nil"/>
            </w:tcBorders>
          </w:tcPr>
          <w:p w14:paraId="6ADDD2B1" w14:textId="77777777" w:rsidR="0021371C" w:rsidRDefault="00C41394">
            <w:pPr>
              <w:spacing w:after="0" w:line="259" w:lineRule="auto"/>
              <w:ind w:left="497" w:firstLine="0"/>
              <w:jc w:val="left"/>
            </w:pPr>
            <w:r>
              <w:rPr>
                <w:rFonts w:ascii="Calibri" w:eastAsia="Calibri" w:hAnsi="Calibri" w:cs="Calibri"/>
                <w:sz w:val="22"/>
              </w:rPr>
              <w:t xml:space="preserve">[7]  </w:t>
            </w:r>
          </w:p>
        </w:tc>
        <w:tc>
          <w:tcPr>
            <w:tcW w:w="1030" w:type="dxa"/>
            <w:tcBorders>
              <w:top w:val="single" w:sz="4" w:space="0" w:color="7F7F7F"/>
              <w:left w:val="nil"/>
              <w:bottom w:val="single" w:sz="4" w:space="0" w:color="7F7F7F"/>
              <w:right w:val="nil"/>
            </w:tcBorders>
          </w:tcPr>
          <w:p w14:paraId="5AE8D11A" w14:textId="77777777" w:rsidR="0021371C" w:rsidRDefault="00C41394">
            <w:pPr>
              <w:spacing w:after="0" w:line="259" w:lineRule="auto"/>
              <w:ind w:left="341" w:firstLine="0"/>
              <w:jc w:val="left"/>
            </w:pPr>
            <w:r>
              <w:rPr>
                <w:rFonts w:ascii="Calibri" w:eastAsia="Calibri" w:hAnsi="Calibri" w:cs="Calibri"/>
                <w:sz w:val="22"/>
              </w:rPr>
              <w:t xml:space="preserve">  </w:t>
            </w:r>
          </w:p>
        </w:tc>
        <w:tc>
          <w:tcPr>
            <w:tcW w:w="1181" w:type="dxa"/>
            <w:tcBorders>
              <w:top w:val="single" w:sz="4" w:space="0" w:color="7F7F7F"/>
              <w:left w:val="nil"/>
              <w:bottom w:val="single" w:sz="4" w:space="0" w:color="7F7F7F"/>
              <w:right w:val="nil"/>
            </w:tcBorders>
          </w:tcPr>
          <w:p w14:paraId="30AAB594" w14:textId="77777777" w:rsidR="0021371C" w:rsidRDefault="00C41394">
            <w:pPr>
              <w:spacing w:after="0" w:line="259" w:lineRule="auto"/>
              <w:ind w:left="305" w:firstLine="0"/>
              <w:jc w:val="left"/>
            </w:pPr>
            <w:r>
              <w:rPr>
                <w:rFonts w:ascii="Calibri" w:eastAsia="Calibri" w:hAnsi="Calibri" w:cs="Calibri"/>
                <w:sz w:val="22"/>
              </w:rPr>
              <w:t xml:space="preserve">[1]  </w:t>
            </w:r>
          </w:p>
        </w:tc>
        <w:tc>
          <w:tcPr>
            <w:tcW w:w="800" w:type="dxa"/>
            <w:tcBorders>
              <w:top w:val="single" w:sz="4" w:space="0" w:color="7F7F7F"/>
              <w:left w:val="nil"/>
              <w:bottom w:val="single" w:sz="4" w:space="0" w:color="7F7F7F"/>
              <w:right w:val="nil"/>
            </w:tcBorders>
          </w:tcPr>
          <w:p w14:paraId="2004AE28" w14:textId="77777777" w:rsidR="0021371C" w:rsidRDefault="00C41394">
            <w:pPr>
              <w:spacing w:after="0" w:line="259" w:lineRule="auto"/>
              <w:ind w:left="168" w:firstLine="0"/>
              <w:jc w:val="left"/>
            </w:pPr>
            <w:r>
              <w:rPr>
                <w:rFonts w:ascii="Calibri" w:eastAsia="Calibri" w:hAnsi="Calibri" w:cs="Calibri"/>
                <w:sz w:val="22"/>
              </w:rPr>
              <w:t xml:space="preserve">  </w:t>
            </w:r>
          </w:p>
        </w:tc>
        <w:tc>
          <w:tcPr>
            <w:tcW w:w="1380" w:type="dxa"/>
            <w:tcBorders>
              <w:top w:val="single" w:sz="4" w:space="0" w:color="7F7F7F"/>
              <w:left w:val="nil"/>
              <w:bottom w:val="single" w:sz="4" w:space="0" w:color="7F7F7F"/>
              <w:right w:val="nil"/>
            </w:tcBorders>
          </w:tcPr>
          <w:p w14:paraId="6E9A01A1" w14:textId="77777777" w:rsidR="0021371C" w:rsidRDefault="00C41394">
            <w:pPr>
              <w:spacing w:after="0" w:line="259" w:lineRule="auto"/>
              <w:ind w:left="350" w:firstLine="0"/>
              <w:jc w:val="left"/>
            </w:pPr>
            <w:r>
              <w:rPr>
                <w:rFonts w:ascii="Calibri" w:eastAsia="Calibri" w:hAnsi="Calibri" w:cs="Calibri"/>
                <w:sz w:val="22"/>
              </w:rPr>
              <w:t xml:space="preserve">  </w:t>
            </w:r>
          </w:p>
        </w:tc>
        <w:tc>
          <w:tcPr>
            <w:tcW w:w="910" w:type="dxa"/>
            <w:tcBorders>
              <w:top w:val="single" w:sz="4" w:space="0" w:color="7F7F7F"/>
              <w:left w:val="nil"/>
              <w:bottom w:val="single" w:sz="4" w:space="0" w:color="7F7F7F"/>
              <w:right w:val="nil"/>
            </w:tcBorders>
          </w:tcPr>
          <w:p w14:paraId="253D7A2C" w14:textId="77777777" w:rsidR="0021371C" w:rsidRDefault="00C41394">
            <w:pPr>
              <w:spacing w:after="0" w:line="259" w:lineRule="auto"/>
              <w:ind w:left="194" w:firstLine="0"/>
              <w:jc w:val="left"/>
            </w:pPr>
            <w:r>
              <w:rPr>
                <w:rFonts w:ascii="Calibri" w:eastAsia="Calibri" w:hAnsi="Calibri" w:cs="Calibri"/>
                <w:sz w:val="22"/>
              </w:rPr>
              <w:t xml:space="preserve">  </w:t>
            </w:r>
          </w:p>
        </w:tc>
        <w:tc>
          <w:tcPr>
            <w:tcW w:w="1296" w:type="dxa"/>
            <w:tcBorders>
              <w:top w:val="single" w:sz="4" w:space="0" w:color="7F7F7F"/>
              <w:left w:val="nil"/>
              <w:bottom w:val="single" w:sz="4" w:space="0" w:color="7F7F7F"/>
              <w:right w:val="nil"/>
            </w:tcBorders>
          </w:tcPr>
          <w:p w14:paraId="4284A70D" w14:textId="77777777" w:rsidR="0021371C" w:rsidRDefault="00C41394">
            <w:pPr>
              <w:spacing w:after="0" w:line="259" w:lineRule="auto"/>
              <w:ind w:left="427" w:firstLine="0"/>
              <w:jc w:val="left"/>
            </w:pPr>
            <w:r>
              <w:rPr>
                <w:rFonts w:ascii="Calibri" w:eastAsia="Calibri" w:hAnsi="Calibri" w:cs="Calibri"/>
                <w:sz w:val="22"/>
              </w:rPr>
              <w:t xml:space="preserve">  </w:t>
            </w:r>
          </w:p>
        </w:tc>
        <w:tc>
          <w:tcPr>
            <w:tcW w:w="1225" w:type="dxa"/>
            <w:tcBorders>
              <w:top w:val="single" w:sz="4" w:space="0" w:color="7F7F7F"/>
              <w:left w:val="nil"/>
              <w:bottom w:val="single" w:sz="4" w:space="0" w:color="7F7F7F"/>
              <w:right w:val="nil"/>
            </w:tcBorders>
          </w:tcPr>
          <w:p w14:paraId="760978FB" w14:textId="77777777" w:rsidR="0021371C" w:rsidRDefault="00C41394">
            <w:pPr>
              <w:spacing w:after="0" w:line="259" w:lineRule="auto"/>
              <w:ind w:left="341" w:firstLine="0"/>
              <w:jc w:val="left"/>
            </w:pPr>
            <w:r>
              <w:rPr>
                <w:rFonts w:ascii="Calibri" w:eastAsia="Calibri" w:hAnsi="Calibri" w:cs="Calibri"/>
                <w:sz w:val="22"/>
              </w:rPr>
              <w:t xml:space="preserve">  </w:t>
            </w:r>
          </w:p>
        </w:tc>
        <w:tc>
          <w:tcPr>
            <w:tcW w:w="1205" w:type="dxa"/>
            <w:tcBorders>
              <w:top w:val="single" w:sz="4" w:space="0" w:color="7F7F7F"/>
              <w:left w:val="nil"/>
              <w:bottom w:val="single" w:sz="4" w:space="0" w:color="7F7F7F"/>
              <w:right w:val="nil"/>
            </w:tcBorders>
          </w:tcPr>
          <w:p w14:paraId="64733E86" w14:textId="77777777" w:rsidR="0021371C" w:rsidRDefault="00C41394">
            <w:pPr>
              <w:spacing w:after="0" w:line="259" w:lineRule="auto"/>
              <w:ind w:left="480" w:firstLine="0"/>
              <w:jc w:val="left"/>
            </w:pPr>
            <w:r>
              <w:rPr>
                <w:rFonts w:ascii="Calibri" w:eastAsia="Calibri" w:hAnsi="Calibri" w:cs="Calibri"/>
                <w:sz w:val="22"/>
              </w:rPr>
              <w:t xml:space="preserve">  </w:t>
            </w:r>
          </w:p>
        </w:tc>
      </w:tr>
      <w:tr w:rsidR="0021371C" w14:paraId="43AF9B4C" w14:textId="77777777">
        <w:trPr>
          <w:trHeight w:val="676"/>
        </w:trPr>
        <w:tc>
          <w:tcPr>
            <w:tcW w:w="2580" w:type="dxa"/>
            <w:tcBorders>
              <w:top w:val="single" w:sz="4" w:space="0" w:color="7F7F7F"/>
              <w:left w:val="nil"/>
              <w:bottom w:val="single" w:sz="4" w:space="0" w:color="7F7F7F"/>
              <w:right w:val="nil"/>
            </w:tcBorders>
          </w:tcPr>
          <w:p w14:paraId="1421E524" w14:textId="77777777" w:rsidR="0021371C" w:rsidRDefault="00C41394">
            <w:pPr>
              <w:spacing w:after="0" w:line="259" w:lineRule="auto"/>
              <w:ind w:left="137" w:firstLine="0"/>
              <w:jc w:val="left"/>
            </w:pPr>
            <w:r>
              <w:rPr>
                <w:b/>
                <w:sz w:val="22"/>
              </w:rPr>
              <w:t xml:space="preserve">Políticas de divulgação </w:t>
            </w:r>
            <w:r>
              <w:rPr>
                <w:rFonts w:ascii="Calibri" w:eastAsia="Calibri" w:hAnsi="Calibri" w:cs="Calibri"/>
                <w:sz w:val="22"/>
              </w:rPr>
              <w:t xml:space="preserve"> </w:t>
            </w:r>
          </w:p>
        </w:tc>
        <w:tc>
          <w:tcPr>
            <w:tcW w:w="1135" w:type="dxa"/>
            <w:tcBorders>
              <w:top w:val="single" w:sz="4" w:space="0" w:color="7F7F7F"/>
              <w:left w:val="nil"/>
              <w:bottom w:val="single" w:sz="4" w:space="0" w:color="7F7F7F"/>
              <w:right w:val="nil"/>
            </w:tcBorders>
            <w:shd w:val="clear" w:color="auto" w:fill="D9D9D9"/>
          </w:tcPr>
          <w:p w14:paraId="73604129" w14:textId="77777777" w:rsidR="0021371C" w:rsidRDefault="00C41394">
            <w:pPr>
              <w:spacing w:after="0" w:line="259" w:lineRule="auto"/>
              <w:ind w:left="247" w:firstLine="0"/>
              <w:jc w:val="center"/>
            </w:pPr>
            <w:r>
              <w:rPr>
                <w:rFonts w:ascii="Calibri" w:eastAsia="Calibri" w:hAnsi="Calibri" w:cs="Calibri"/>
                <w:sz w:val="22"/>
              </w:rPr>
              <w:t xml:space="preserve">  </w:t>
            </w:r>
          </w:p>
        </w:tc>
        <w:tc>
          <w:tcPr>
            <w:tcW w:w="1501" w:type="dxa"/>
            <w:tcBorders>
              <w:top w:val="single" w:sz="4" w:space="0" w:color="7F7F7F"/>
              <w:left w:val="nil"/>
              <w:bottom w:val="single" w:sz="4" w:space="0" w:color="7F7F7F"/>
              <w:right w:val="nil"/>
            </w:tcBorders>
          </w:tcPr>
          <w:p w14:paraId="4EB0ACBE" w14:textId="77777777" w:rsidR="0021371C" w:rsidRDefault="00C41394">
            <w:pPr>
              <w:spacing w:after="0" w:line="259" w:lineRule="auto"/>
              <w:ind w:left="32" w:firstLine="0"/>
              <w:jc w:val="center"/>
            </w:pPr>
            <w:r>
              <w:rPr>
                <w:rFonts w:ascii="Calibri" w:eastAsia="Calibri" w:hAnsi="Calibri" w:cs="Calibri"/>
                <w:sz w:val="22"/>
              </w:rPr>
              <w:t xml:space="preserve">  </w:t>
            </w:r>
          </w:p>
        </w:tc>
        <w:tc>
          <w:tcPr>
            <w:tcW w:w="1030" w:type="dxa"/>
            <w:tcBorders>
              <w:top w:val="single" w:sz="4" w:space="0" w:color="7F7F7F"/>
              <w:left w:val="nil"/>
              <w:bottom w:val="single" w:sz="4" w:space="0" w:color="7F7F7F"/>
              <w:right w:val="nil"/>
            </w:tcBorders>
          </w:tcPr>
          <w:p w14:paraId="6ADFCFC2" w14:textId="77777777" w:rsidR="0021371C" w:rsidRDefault="00C41394">
            <w:pPr>
              <w:spacing w:after="0" w:line="259" w:lineRule="auto"/>
              <w:ind w:left="341" w:firstLine="0"/>
              <w:jc w:val="left"/>
            </w:pPr>
            <w:r>
              <w:rPr>
                <w:rFonts w:ascii="Calibri" w:eastAsia="Calibri" w:hAnsi="Calibri" w:cs="Calibri"/>
                <w:sz w:val="22"/>
              </w:rPr>
              <w:t xml:space="preserve">  </w:t>
            </w:r>
          </w:p>
        </w:tc>
        <w:tc>
          <w:tcPr>
            <w:tcW w:w="1181" w:type="dxa"/>
            <w:tcBorders>
              <w:top w:val="single" w:sz="4" w:space="0" w:color="7F7F7F"/>
              <w:left w:val="nil"/>
              <w:bottom w:val="single" w:sz="4" w:space="0" w:color="7F7F7F"/>
              <w:right w:val="nil"/>
            </w:tcBorders>
          </w:tcPr>
          <w:p w14:paraId="27324468" w14:textId="77777777" w:rsidR="0021371C" w:rsidRDefault="00C41394">
            <w:pPr>
              <w:spacing w:after="0" w:line="259" w:lineRule="auto"/>
              <w:ind w:left="446" w:firstLine="0"/>
              <w:jc w:val="left"/>
            </w:pPr>
            <w:r>
              <w:rPr>
                <w:rFonts w:ascii="Calibri" w:eastAsia="Calibri" w:hAnsi="Calibri" w:cs="Calibri"/>
                <w:sz w:val="22"/>
              </w:rPr>
              <w:t xml:space="preserve">  </w:t>
            </w:r>
          </w:p>
        </w:tc>
        <w:tc>
          <w:tcPr>
            <w:tcW w:w="800" w:type="dxa"/>
            <w:tcBorders>
              <w:top w:val="single" w:sz="4" w:space="0" w:color="7F7F7F"/>
              <w:left w:val="nil"/>
              <w:bottom w:val="single" w:sz="4" w:space="0" w:color="7F7F7F"/>
              <w:right w:val="nil"/>
            </w:tcBorders>
          </w:tcPr>
          <w:p w14:paraId="4E77183B" w14:textId="77777777" w:rsidR="0021371C" w:rsidRDefault="00C41394">
            <w:pPr>
              <w:spacing w:after="0" w:line="259" w:lineRule="auto"/>
              <w:ind w:left="29" w:firstLine="0"/>
              <w:jc w:val="left"/>
            </w:pPr>
            <w:r>
              <w:rPr>
                <w:rFonts w:ascii="Calibri" w:eastAsia="Calibri" w:hAnsi="Calibri" w:cs="Calibri"/>
                <w:sz w:val="22"/>
              </w:rPr>
              <w:t xml:space="preserve">[6]  </w:t>
            </w:r>
          </w:p>
        </w:tc>
        <w:tc>
          <w:tcPr>
            <w:tcW w:w="1380" w:type="dxa"/>
            <w:tcBorders>
              <w:top w:val="single" w:sz="4" w:space="0" w:color="7F7F7F"/>
              <w:left w:val="nil"/>
              <w:bottom w:val="single" w:sz="4" w:space="0" w:color="7F7F7F"/>
              <w:right w:val="nil"/>
            </w:tcBorders>
          </w:tcPr>
          <w:p w14:paraId="49E97017" w14:textId="77777777" w:rsidR="0021371C" w:rsidRDefault="00C41394">
            <w:pPr>
              <w:spacing w:after="0" w:line="259" w:lineRule="auto"/>
              <w:ind w:left="350" w:firstLine="0"/>
              <w:jc w:val="left"/>
            </w:pPr>
            <w:r>
              <w:rPr>
                <w:rFonts w:ascii="Calibri" w:eastAsia="Calibri" w:hAnsi="Calibri" w:cs="Calibri"/>
                <w:sz w:val="22"/>
              </w:rPr>
              <w:t xml:space="preserve">  </w:t>
            </w:r>
          </w:p>
        </w:tc>
        <w:tc>
          <w:tcPr>
            <w:tcW w:w="910" w:type="dxa"/>
            <w:tcBorders>
              <w:top w:val="single" w:sz="4" w:space="0" w:color="7F7F7F"/>
              <w:left w:val="nil"/>
              <w:bottom w:val="single" w:sz="4" w:space="0" w:color="7F7F7F"/>
              <w:right w:val="nil"/>
            </w:tcBorders>
          </w:tcPr>
          <w:p w14:paraId="1B7E0856" w14:textId="77777777" w:rsidR="0021371C" w:rsidRDefault="00C41394">
            <w:pPr>
              <w:spacing w:after="0" w:line="259" w:lineRule="auto"/>
              <w:ind w:left="194" w:firstLine="0"/>
              <w:jc w:val="left"/>
            </w:pPr>
            <w:r>
              <w:rPr>
                <w:rFonts w:ascii="Calibri" w:eastAsia="Calibri" w:hAnsi="Calibri" w:cs="Calibri"/>
                <w:sz w:val="22"/>
              </w:rPr>
              <w:t xml:space="preserve">  </w:t>
            </w:r>
          </w:p>
        </w:tc>
        <w:tc>
          <w:tcPr>
            <w:tcW w:w="1296" w:type="dxa"/>
            <w:tcBorders>
              <w:top w:val="single" w:sz="4" w:space="0" w:color="7F7F7F"/>
              <w:left w:val="nil"/>
              <w:bottom w:val="single" w:sz="4" w:space="0" w:color="7F7F7F"/>
              <w:right w:val="nil"/>
            </w:tcBorders>
          </w:tcPr>
          <w:p w14:paraId="4D1286E2" w14:textId="77777777" w:rsidR="0021371C" w:rsidRDefault="00C41394">
            <w:pPr>
              <w:spacing w:after="0" w:line="259" w:lineRule="auto"/>
              <w:ind w:left="427" w:firstLine="0"/>
              <w:jc w:val="left"/>
            </w:pPr>
            <w:r>
              <w:rPr>
                <w:rFonts w:ascii="Calibri" w:eastAsia="Calibri" w:hAnsi="Calibri" w:cs="Calibri"/>
                <w:sz w:val="22"/>
              </w:rPr>
              <w:t xml:space="preserve">  </w:t>
            </w:r>
          </w:p>
        </w:tc>
        <w:tc>
          <w:tcPr>
            <w:tcW w:w="1225" w:type="dxa"/>
            <w:tcBorders>
              <w:top w:val="single" w:sz="4" w:space="0" w:color="7F7F7F"/>
              <w:left w:val="nil"/>
              <w:bottom w:val="single" w:sz="4" w:space="0" w:color="7F7F7F"/>
              <w:right w:val="nil"/>
            </w:tcBorders>
          </w:tcPr>
          <w:p w14:paraId="5ACD7C6B" w14:textId="77777777" w:rsidR="0021371C" w:rsidRDefault="00C41394">
            <w:pPr>
              <w:spacing w:after="0" w:line="259" w:lineRule="auto"/>
              <w:ind w:left="341" w:firstLine="0"/>
              <w:jc w:val="left"/>
            </w:pPr>
            <w:r>
              <w:rPr>
                <w:rFonts w:ascii="Calibri" w:eastAsia="Calibri" w:hAnsi="Calibri" w:cs="Calibri"/>
                <w:sz w:val="22"/>
              </w:rPr>
              <w:t xml:space="preserve">  </w:t>
            </w:r>
          </w:p>
        </w:tc>
        <w:tc>
          <w:tcPr>
            <w:tcW w:w="1205" w:type="dxa"/>
            <w:tcBorders>
              <w:top w:val="single" w:sz="4" w:space="0" w:color="7F7F7F"/>
              <w:left w:val="nil"/>
              <w:bottom w:val="single" w:sz="4" w:space="0" w:color="7F7F7F"/>
              <w:right w:val="nil"/>
            </w:tcBorders>
          </w:tcPr>
          <w:p w14:paraId="182AF96D" w14:textId="77777777" w:rsidR="0021371C" w:rsidRDefault="00C41394">
            <w:pPr>
              <w:spacing w:after="0" w:line="259" w:lineRule="auto"/>
              <w:ind w:left="480" w:firstLine="0"/>
              <w:jc w:val="left"/>
            </w:pPr>
            <w:r>
              <w:rPr>
                <w:rFonts w:ascii="Calibri" w:eastAsia="Calibri" w:hAnsi="Calibri" w:cs="Calibri"/>
                <w:sz w:val="22"/>
              </w:rPr>
              <w:t xml:space="preserve">  </w:t>
            </w:r>
          </w:p>
        </w:tc>
      </w:tr>
    </w:tbl>
    <w:p w14:paraId="42E57E23" w14:textId="77777777" w:rsidR="0021371C" w:rsidRDefault="00C41394">
      <w:pPr>
        <w:spacing w:after="212" w:line="259" w:lineRule="auto"/>
        <w:ind w:left="105" w:firstLine="0"/>
        <w:jc w:val="center"/>
      </w:pPr>
      <w:r>
        <w:rPr>
          <w:i/>
        </w:rPr>
        <w:t xml:space="preserve"> </w:t>
      </w:r>
      <w:r>
        <w:t xml:space="preserve"> </w:t>
      </w:r>
    </w:p>
    <w:p w14:paraId="7924E226" w14:textId="77777777" w:rsidR="0021371C" w:rsidRDefault="00C41394">
      <w:pPr>
        <w:spacing w:after="90"/>
        <w:ind w:left="19"/>
        <w:jc w:val="left"/>
      </w:pPr>
      <w:r>
        <w:rPr>
          <w:i/>
        </w:rPr>
        <w:t>* Fontes: [1] (WWF, 2012), [</w:t>
      </w:r>
      <w:proofErr w:type="gramStart"/>
      <w:r>
        <w:rPr>
          <w:i/>
        </w:rPr>
        <w:t>2]</w:t>
      </w:r>
      <w:r>
        <w:t>(</w:t>
      </w:r>
      <w:proofErr w:type="gramEnd"/>
      <w:r>
        <w:t>MALTCHIK; SILVEIRA, 2020)</w:t>
      </w:r>
      <w:r>
        <w:rPr>
          <w:i/>
        </w:rPr>
        <w:t xml:space="preserve">, [3] (NICOLINI; TAVONI, 2017), [4] (JACOBSSON; LAUBER, 2006), [5] (ÇIÇEK et al., 2021), [6] </w:t>
      </w:r>
      <w:r>
        <w:t xml:space="preserve"> </w:t>
      </w:r>
    </w:p>
    <w:p w14:paraId="1704B90E" w14:textId="77777777" w:rsidR="0021371C" w:rsidRPr="00733E8C" w:rsidRDefault="00C41394">
      <w:pPr>
        <w:spacing w:after="141"/>
        <w:ind w:left="24" w:right="48"/>
        <w:rPr>
          <w:lang w:val="en-US"/>
        </w:rPr>
      </w:pPr>
      <w:r w:rsidRPr="00733E8C">
        <w:rPr>
          <w:i/>
          <w:lang w:val="en-US"/>
        </w:rPr>
        <w:lastRenderedPageBreak/>
        <w:t xml:space="preserve">(DELMAS; MONTES-SANCHO, 2011), [7] </w:t>
      </w:r>
      <w:r w:rsidRPr="00733E8C">
        <w:rPr>
          <w:lang w:val="en-US"/>
        </w:rPr>
        <w:t>(GAN; ESKELAND; KOLSHUS, 2007)</w:t>
      </w:r>
      <w:r w:rsidRPr="00733E8C">
        <w:rPr>
          <w:i/>
          <w:lang w:val="en-US"/>
        </w:rPr>
        <w:t xml:space="preserve">, [8] </w:t>
      </w:r>
      <w:r w:rsidRPr="00733E8C">
        <w:rPr>
          <w:lang w:val="en-US"/>
        </w:rPr>
        <w:t>(WASHBURN; PABLO-</w:t>
      </w:r>
      <w:r w:rsidRPr="00733E8C">
        <w:rPr>
          <w:lang w:val="en-US"/>
        </w:rPr>
        <w:t>ROMERO, 2019)</w:t>
      </w:r>
      <w:r w:rsidRPr="00733E8C">
        <w:rPr>
          <w:i/>
          <w:lang w:val="en-US"/>
        </w:rPr>
        <w:t xml:space="preserve">, [9] </w:t>
      </w:r>
      <w:r w:rsidRPr="00733E8C">
        <w:rPr>
          <w:lang w:val="en-US"/>
        </w:rPr>
        <w:t>(ZHAO; CHEN; CHANG, 2016)</w:t>
      </w:r>
      <w:r w:rsidRPr="00733E8C">
        <w:rPr>
          <w:i/>
          <w:lang w:val="en-US"/>
        </w:rPr>
        <w:t xml:space="preserve">, </w:t>
      </w:r>
      <w:r w:rsidRPr="00733E8C">
        <w:rPr>
          <w:lang w:val="en-US"/>
        </w:rPr>
        <w:t xml:space="preserve"> </w:t>
      </w:r>
    </w:p>
    <w:p w14:paraId="2B3BFB45" w14:textId="77777777" w:rsidR="0021371C" w:rsidRDefault="00C41394">
      <w:pPr>
        <w:spacing w:after="141"/>
        <w:ind w:left="24" w:right="48"/>
      </w:pPr>
      <w:r>
        <w:rPr>
          <w:i/>
        </w:rPr>
        <w:t xml:space="preserve">[10] </w:t>
      </w:r>
      <w:r>
        <w:t>(INSTITUTO TOTUM, 2021)</w:t>
      </w:r>
      <w:r>
        <w:rPr>
          <w:i/>
        </w:rPr>
        <w:t xml:space="preserve">, [11] </w:t>
      </w:r>
      <w:r>
        <w:t>(INTERNATIONAL RENEWABLE ENERGY AGENCY, 2015)</w:t>
      </w:r>
      <w:r>
        <w:rPr>
          <w:i/>
        </w:rPr>
        <w:t xml:space="preserve"> </w:t>
      </w:r>
      <w:r>
        <w:t xml:space="preserve"> </w:t>
      </w:r>
    </w:p>
    <w:p w14:paraId="37234DD9" w14:textId="77777777" w:rsidR="0021371C" w:rsidRDefault="00C41394">
      <w:pPr>
        <w:spacing w:after="0" w:line="259" w:lineRule="auto"/>
        <w:ind w:left="5" w:firstLine="0"/>
        <w:jc w:val="left"/>
      </w:pPr>
      <w:r>
        <w:rPr>
          <w:i/>
        </w:rPr>
        <w:t xml:space="preserve"> </w:t>
      </w:r>
    </w:p>
    <w:sectPr w:rsidR="0021371C">
      <w:headerReference w:type="even" r:id="rId20"/>
      <w:headerReference w:type="default" r:id="rId21"/>
      <w:headerReference w:type="first" r:id="rId22"/>
      <w:pgSz w:w="16838" w:h="11906" w:orient="landscape"/>
      <w:pgMar w:top="1033" w:right="1075" w:bottom="1478" w:left="1414" w:header="10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F4DE" w14:textId="77777777" w:rsidR="00C41394" w:rsidRDefault="00C41394">
      <w:pPr>
        <w:spacing w:after="0" w:line="240" w:lineRule="auto"/>
      </w:pPr>
      <w:r>
        <w:separator/>
      </w:r>
    </w:p>
  </w:endnote>
  <w:endnote w:type="continuationSeparator" w:id="0">
    <w:p w14:paraId="07382840" w14:textId="77777777" w:rsidR="00C41394" w:rsidRDefault="00C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8D24" w14:textId="77777777" w:rsidR="00C41394" w:rsidRDefault="00C41394">
      <w:pPr>
        <w:spacing w:after="0" w:line="240" w:lineRule="auto"/>
      </w:pPr>
      <w:r>
        <w:separator/>
      </w:r>
    </w:p>
  </w:footnote>
  <w:footnote w:type="continuationSeparator" w:id="0">
    <w:p w14:paraId="0B67FC7D" w14:textId="77777777" w:rsidR="00C41394" w:rsidRDefault="00C4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5B73" w14:textId="77777777" w:rsidR="0021371C" w:rsidRDefault="00C41394">
    <w:pPr>
      <w:tabs>
        <w:tab w:val="right" w:pos="9394"/>
      </w:tabs>
      <w:spacing w:after="0" w:line="259" w:lineRule="auto"/>
      <w:ind w:left="0" w:right="-322" w:firstLine="0"/>
      <w:jc w:val="left"/>
    </w:pPr>
    <w:r>
      <w:fldChar w:fldCharType="begin"/>
    </w:r>
    <w:r>
      <w:instrText xml:space="preserve"> PAGE   \* MERGEFORMAT </w:instrText>
    </w:r>
    <w:r>
      <w:fldChar w:fldCharType="separate"/>
    </w:r>
    <w:r>
      <w:rPr>
        <w:b/>
        <w:sz w:val="25"/>
        <w:vertAlign w:val="superscript"/>
      </w:rPr>
      <w:t>2</w:t>
    </w:r>
    <w:r>
      <w:rPr>
        <w:b/>
        <w:sz w:val="25"/>
        <w:vertAlign w:val="superscript"/>
      </w:rPr>
      <w:fldChar w:fldCharType="end"/>
    </w:r>
    <w:r>
      <w:rPr>
        <w:sz w:val="31"/>
        <w:vertAlign w:val="superscript"/>
      </w:rPr>
      <w:t xml:space="preserve"> </w:t>
    </w:r>
    <w:r>
      <w:rPr>
        <w:sz w:val="31"/>
        <w:vertAlign w:val="superscript"/>
      </w:rPr>
      <w:tab/>
    </w:r>
    <w:r>
      <w:rPr>
        <w:sz w:val="16"/>
      </w:rPr>
      <w:t xml:space="preserve">XV CIBIM – 2022, Madrid </w:t>
    </w:r>
  </w:p>
  <w:p w14:paraId="2FD80200" w14:textId="77777777" w:rsidR="0021371C" w:rsidRDefault="00C41394">
    <w:pPr>
      <w:spacing w:after="0" w:line="259" w:lineRule="auto"/>
      <w:ind w:left="0" w:firstLine="0"/>
      <w:jc w:val="left"/>
    </w:pPr>
    <w:r>
      <w:rPr>
        <w:rFonts w:ascii="Arial" w:eastAsia="Arial" w:hAnsi="Arial" w:cs="Arial"/>
      </w:rPr>
      <w:t xml:space="preserve"> </w:t>
    </w:r>
  </w:p>
  <w:p w14:paraId="0CD18ED3" w14:textId="77777777" w:rsidR="0021371C" w:rsidRDefault="00C41394">
    <w:pPr>
      <w:spacing w:after="0" w:line="259" w:lineRule="auto"/>
      <w:ind w:left="0" w:firstLine="0"/>
      <w:jc w:val="left"/>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A502" w14:textId="77777777" w:rsidR="0021371C" w:rsidRDefault="00C41394">
    <w:pPr>
      <w:tabs>
        <w:tab w:val="right" w:pos="9072"/>
      </w:tabs>
      <w:spacing w:after="0" w:line="259" w:lineRule="auto"/>
      <w:ind w:left="0" w:firstLine="0"/>
      <w:jc w:val="left"/>
    </w:pPr>
    <w:r>
      <w:rPr>
        <w:sz w:val="16"/>
      </w:rPr>
      <w:t xml:space="preserve">Estratégias competitivas para as energias renováveis: Mercado brasileiro </w:t>
    </w:r>
    <w:r>
      <w:rPr>
        <w:sz w:val="16"/>
      </w:rPr>
      <w:tab/>
    </w:r>
    <w:r>
      <w:rPr>
        <w:rFonts w:ascii="Arial" w:eastAsia="Arial" w:hAnsi="Arial" w:cs="Arial"/>
      </w:rPr>
      <w:t xml:space="preserve">                           </w:t>
    </w:r>
    <w:r>
      <w:fldChar w:fldCharType="begin"/>
    </w:r>
    <w:r>
      <w:instrText xml:space="preserve"> PAGE   \* MERGEFORMAT </w:instrText>
    </w:r>
    <w:r>
      <w:fldChar w:fldCharType="separate"/>
    </w:r>
    <w:r>
      <w:rPr>
        <w:b/>
        <w:sz w:val="16"/>
      </w:rPr>
      <w:t>3</w:t>
    </w:r>
    <w:r>
      <w:rPr>
        <w:b/>
        <w:sz w:val="16"/>
      </w:rPr>
      <w:fldChar w:fldCharType="end"/>
    </w:r>
    <w:r>
      <w:rPr>
        <w:rFonts w:ascii="Arial" w:eastAsia="Arial" w:hAnsi="Arial" w:cs="Arial"/>
      </w:rPr>
      <w:t xml:space="preserve"> </w:t>
    </w:r>
  </w:p>
  <w:p w14:paraId="63011936" w14:textId="77777777" w:rsidR="0021371C" w:rsidRDefault="00C41394">
    <w:pPr>
      <w:spacing w:after="0" w:line="259" w:lineRule="auto"/>
      <w:ind w:left="0" w:right="-55" w:firstLine="0"/>
      <w:jc w:val="right"/>
    </w:pPr>
    <w:r>
      <w:rPr>
        <w:rFonts w:ascii="Arial" w:eastAsia="Arial" w:hAnsi="Arial" w:cs="Arial"/>
      </w:rPr>
      <w:t xml:space="preserve"> </w:t>
    </w:r>
  </w:p>
  <w:p w14:paraId="3C312481" w14:textId="77777777" w:rsidR="0021371C" w:rsidRDefault="00C41394">
    <w:pPr>
      <w:spacing w:after="0" w:line="259" w:lineRule="auto"/>
      <w:ind w:left="0" w:right="-55" w:firstLine="0"/>
      <w:jc w:val="righ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DDE5" w14:textId="77777777" w:rsidR="0021371C" w:rsidRDefault="0021371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022F" w14:textId="77777777" w:rsidR="0021371C" w:rsidRDefault="00C41394">
    <w:pPr>
      <w:tabs>
        <w:tab w:val="center" w:pos="8516"/>
      </w:tabs>
      <w:spacing w:after="0" w:line="259" w:lineRule="auto"/>
      <w:ind w:left="0" w:firstLine="0"/>
      <w:jc w:val="left"/>
    </w:pPr>
    <w:r>
      <w:fldChar w:fldCharType="begin"/>
    </w:r>
    <w:r>
      <w:instrText xml:space="preserve"> PAGE   \* MERGEFORMAT </w:instrText>
    </w:r>
    <w:r>
      <w:fldChar w:fldCharType="separate"/>
    </w:r>
    <w:r>
      <w:rPr>
        <w:b/>
        <w:sz w:val="25"/>
        <w:vertAlign w:val="superscript"/>
      </w:rPr>
      <w:t>14</w:t>
    </w:r>
    <w:r>
      <w:rPr>
        <w:b/>
        <w:sz w:val="25"/>
        <w:vertAlign w:val="superscript"/>
      </w:rPr>
      <w:fldChar w:fldCharType="end"/>
    </w:r>
    <w:r>
      <w:rPr>
        <w:sz w:val="31"/>
        <w:vertAlign w:val="superscript"/>
      </w:rPr>
      <w:t xml:space="preserve"> </w:t>
    </w:r>
    <w:r>
      <w:rPr>
        <w:sz w:val="31"/>
        <w:vertAlign w:val="superscript"/>
      </w:rPr>
      <w:tab/>
    </w:r>
    <w:r>
      <w:rPr>
        <w:sz w:val="16"/>
      </w:rPr>
      <w:t xml:space="preserve">XV CIBIM – 2022, Madrid </w:t>
    </w:r>
  </w:p>
  <w:p w14:paraId="1831A8CE" w14:textId="77777777" w:rsidR="0021371C" w:rsidRDefault="00C41394">
    <w:pPr>
      <w:spacing w:after="0" w:line="259" w:lineRule="auto"/>
      <w:ind w:left="5" w:firstLine="0"/>
      <w:jc w:val="left"/>
    </w:pPr>
    <w:r>
      <w:rPr>
        <w:rFonts w:ascii="Arial" w:eastAsia="Arial" w:hAnsi="Arial" w:cs="Arial"/>
      </w:rPr>
      <w:t xml:space="preserve"> </w:t>
    </w:r>
  </w:p>
  <w:p w14:paraId="4425B79C" w14:textId="77777777" w:rsidR="0021371C" w:rsidRDefault="00C41394">
    <w:pPr>
      <w:spacing w:after="0" w:line="259" w:lineRule="auto"/>
      <w:ind w:left="5" w:firstLine="0"/>
      <w:jc w:val="left"/>
    </w:pP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80F0" w14:textId="77777777" w:rsidR="0021371C" w:rsidRDefault="00C41394">
    <w:pPr>
      <w:spacing w:after="0" w:line="259" w:lineRule="auto"/>
      <w:ind w:left="12" w:firstLine="0"/>
      <w:jc w:val="left"/>
    </w:pPr>
    <w:r>
      <w:rPr>
        <w:sz w:val="16"/>
      </w:rPr>
      <w:t xml:space="preserve">Estratégias competitivas para as energias renováveis: Mercado brasileiro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6B49" w14:textId="77777777" w:rsidR="0021371C" w:rsidRDefault="00C41394">
    <w:pPr>
      <w:spacing w:after="0" w:line="259" w:lineRule="auto"/>
      <w:ind w:left="12" w:firstLine="0"/>
      <w:jc w:val="left"/>
    </w:pPr>
    <w:r>
      <w:rPr>
        <w:sz w:val="16"/>
      </w:rPr>
      <w:t xml:space="preserve">Estratégias competitivas para as energias renováveis: Mercado brasileiro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F7178"/>
    <w:multiLevelType w:val="hybridMultilevel"/>
    <w:tmpl w:val="B43011DC"/>
    <w:lvl w:ilvl="0" w:tplc="6EC263CA">
      <w:start w:val="2018"/>
      <w:numFmt w:val="decimal"/>
      <w:lvlText w:val="%1."/>
      <w:lvlJc w:val="left"/>
      <w:pPr>
        <w:ind w:left="5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9BA48D62">
      <w:start w:val="1"/>
      <w:numFmt w:val="lowerLetter"/>
      <w:lvlText w:val="%2"/>
      <w:lvlJc w:val="left"/>
      <w:pPr>
        <w:ind w:left="110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5D8C35E2">
      <w:start w:val="1"/>
      <w:numFmt w:val="lowerRoman"/>
      <w:lvlText w:val="%3"/>
      <w:lvlJc w:val="left"/>
      <w:pPr>
        <w:ind w:left="182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7A4C1D24">
      <w:start w:val="1"/>
      <w:numFmt w:val="decimal"/>
      <w:lvlText w:val="%4"/>
      <w:lvlJc w:val="left"/>
      <w:pPr>
        <w:ind w:left="254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3F0AC98A">
      <w:start w:val="1"/>
      <w:numFmt w:val="lowerLetter"/>
      <w:lvlText w:val="%5"/>
      <w:lvlJc w:val="left"/>
      <w:pPr>
        <w:ind w:left="326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42D692BC">
      <w:start w:val="1"/>
      <w:numFmt w:val="lowerRoman"/>
      <w:lvlText w:val="%6"/>
      <w:lvlJc w:val="left"/>
      <w:pPr>
        <w:ind w:left="398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A43C0D0A">
      <w:start w:val="1"/>
      <w:numFmt w:val="decimal"/>
      <w:lvlText w:val="%7"/>
      <w:lvlJc w:val="left"/>
      <w:pPr>
        <w:ind w:left="470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94A03D40">
      <w:start w:val="1"/>
      <w:numFmt w:val="lowerLetter"/>
      <w:lvlText w:val="%8"/>
      <w:lvlJc w:val="left"/>
      <w:pPr>
        <w:ind w:left="542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3142067E">
      <w:start w:val="1"/>
      <w:numFmt w:val="lowerRoman"/>
      <w:lvlText w:val="%9"/>
      <w:lvlJc w:val="left"/>
      <w:pPr>
        <w:ind w:left="614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1C"/>
    <w:rsid w:val="0021371C"/>
    <w:rsid w:val="00733E8C"/>
    <w:rsid w:val="00C413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B593"/>
  <w15:docId w15:val="{45886B4A-D9D9-4E44-8438-6F397612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har"/>
    <w:uiPriority w:val="9"/>
    <w:qFormat/>
    <w:pPr>
      <w:keepNext/>
      <w:keepLines/>
      <w:spacing w:after="0"/>
      <w:outlineLvl w:val="0"/>
    </w:pPr>
    <w:rPr>
      <w:rFonts w:ascii="Times New Roman" w:eastAsia="Times New Roman" w:hAnsi="Times New Roman" w:cs="Times New Roman"/>
      <w:b/>
      <w:color w:val="000000"/>
      <w:sz w:val="28"/>
    </w:rPr>
  </w:style>
  <w:style w:type="paragraph" w:styleId="Ttulo2">
    <w:name w:val="heading 2"/>
    <w:next w:val="Normal"/>
    <w:link w:val="Ttulo2Char"/>
    <w:uiPriority w:val="9"/>
    <w:unhideWhenUsed/>
    <w:qFormat/>
    <w:pPr>
      <w:keepNext/>
      <w:keepLines/>
      <w:spacing w:after="0"/>
      <w:outlineLvl w:val="1"/>
    </w:pPr>
    <w:rPr>
      <w:rFonts w:ascii="Times New Roman" w:eastAsia="Times New Roman" w:hAnsi="Times New Roman" w:cs="Times New Roman"/>
      <w:b/>
      <w:color w:val="000000"/>
      <w:sz w:val="24"/>
    </w:rPr>
  </w:style>
  <w:style w:type="paragraph" w:styleId="Ttulo3">
    <w:name w:val="heading 3"/>
    <w:next w:val="Normal"/>
    <w:link w:val="Ttulo3Char"/>
    <w:uiPriority w:val="9"/>
    <w:unhideWhenUsed/>
    <w:qFormat/>
    <w:pPr>
      <w:keepNext/>
      <w:keepLines/>
      <w:spacing w:after="4" w:line="249" w:lineRule="auto"/>
      <w:ind w:left="12" w:hanging="10"/>
      <w:outlineLvl w:val="2"/>
    </w:pPr>
    <w:rPr>
      <w:rFonts w:ascii="Times New Roman" w:eastAsia="Times New Roman" w:hAnsi="Times New Roman" w:cs="Times New Roman"/>
      <w:b/>
      <w:color w:val="000000"/>
      <w:sz w:val="20"/>
    </w:rPr>
  </w:style>
  <w:style w:type="paragraph" w:styleId="Ttulo4">
    <w:name w:val="heading 4"/>
    <w:next w:val="Normal"/>
    <w:link w:val="Ttulo4Char"/>
    <w:uiPriority w:val="9"/>
    <w:unhideWhenUsed/>
    <w:qFormat/>
    <w:pPr>
      <w:keepNext/>
      <w:keepLines/>
      <w:spacing w:after="4" w:line="249" w:lineRule="auto"/>
      <w:ind w:left="12" w:hanging="10"/>
      <w:outlineLvl w:val="3"/>
    </w:pPr>
    <w:rPr>
      <w:rFonts w:ascii="Times New Roman" w:eastAsia="Times New Roman" w:hAnsi="Times New Roman" w:cs="Times New Roman"/>
      <w:b/>
      <w:color w:val="000000"/>
      <w:sz w:val="20"/>
    </w:rPr>
  </w:style>
  <w:style w:type="paragraph" w:styleId="Ttulo5">
    <w:name w:val="heading 5"/>
    <w:next w:val="Normal"/>
    <w:link w:val="Ttulo5Char"/>
    <w:uiPriority w:val="9"/>
    <w:unhideWhenUsed/>
    <w:qFormat/>
    <w:pPr>
      <w:keepNext/>
      <w:keepLines/>
      <w:spacing w:after="4" w:line="249" w:lineRule="auto"/>
      <w:ind w:left="12" w:hanging="10"/>
      <w:outlineLvl w:val="4"/>
    </w:pPr>
    <w:rPr>
      <w:rFonts w:ascii="Times New Roman" w:eastAsia="Times New Roman" w:hAnsi="Times New Roman" w:cs="Times New Roman"/>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Times New Roman" w:eastAsia="Times New Roman" w:hAnsi="Times New Roman" w:cs="Times New Roman"/>
      <w:b/>
      <w:color w:val="000000"/>
      <w:sz w:val="20"/>
    </w:rPr>
  </w:style>
  <w:style w:type="character" w:customStyle="1" w:styleId="Ttulo2Char">
    <w:name w:val="Título 2 Char"/>
    <w:link w:val="Ttulo2"/>
    <w:rPr>
      <w:rFonts w:ascii="Times New Roman" w:eastAsia="Times New Roman" w:hAnsi="Times New Roman" w:cs="Times New Roman"/>
      <w:b/>
      <w:color w:val="000000"/>
      <w:sz w:val="24"/>
    </w:rPr>
  </w:style>
  <w:style w:type="character" w:customStyle="1" w:styleId="Ttulo1Char">
    <w:name w:val="Título 1 Char"/>
    <w:link w:val="Ttulo1"/>
    <w:rPr>
      <w:rFonts w:ascii="Times New Roman" w:eastAsia="Times New Roman" w:hAnsi="Times New Roman" w:cs="Times New Roman"/>
      <w:b/>
      <w:color w:val="000000"/>
      <w:sz w:val="28"/>
    </w:rPr>
  </w:style>
  <w:style w:type="character" w:customStyle="1" w:styleId="Ttulo4Char">
    <w:name w:val="Título 4 Char"/>
    <w:link w:val="Ttulo4"/>
    <w:rPr>
      <w:rFonts w:ascii="Times New Roman" w:eastAsia="Times New Roman" w:hAnsi="Times New Roman" w:cs="Times New Roman"/>
      <w:b/>
      <w:color w:val="000000"/>
      <w:sz w:val="20"/>
    </w:rPr>
  </w:style>
  <w:style w:type="character" w:customStyle="1" w:styleId="Ttulo5Char">
    <w:name w:val="Título 5 Char"/>
    <w:link w:val="Ttulo5"/>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image" Target="media/image3.jpg"/><Relationship Id="rId18" Type="http://schemas.openxmlformats.org/officeDocument/2006/relationships/hyperlink" Target="https://www.ccee.org.br/"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ccee.org.b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g"/><Relationship Id="rId22" Type="http://schemas.openxmlformats.org/officeDocument/2006/relationships/header" Target="header6.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8425</Words>
  <Characters>45497</Characters>
  <Application>Microsoft Office Word</Application>
  <DocSecurity>0</DocSecurity>
  <Lines>379</Lines>
  <Paragraphs>107</Paragraphs>
  <ScaleCrop>false</ScaleCrop>
  <Company/>
  <LinksUpToDate>false</LinksUpToDate>
  <CharactersWithSpaces>53815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cp:lastModifiedBy>Angie Espinosa Sarmiento</cp:lastModifiedBy>
  <cp:revision>2</cp:revision>
  <dcterms:created xsi:type="dcterms:W3CDTF">2022-08-26T17:41:00Z</dcterms:created>
  <dcterms:modified xsi:type="dcterms:W3CDTF">2022-08-26T17:41:00Z</dcterms:modified>
</cp:coreProperties>
</file>